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73" w:rsidRDefault="002856AE">
      <w:pPr>
        <w:wordWrap w:val="0"/>
        <w:spacing w:line="216" w:lineRule="auto"/>
        <w:jc w:val="center"/>
        <w:rPr>
          <w:sz w:val="37"/>
        </w:rPr>
      </w:pPr>
      <w:r>
        <w:rPr>
          <w:rFonts w:ascii="宋体" w:eastAsia="宋体" w:hAnsi="宋体" w:hint="eastAsia"/>
          <w:color w:val="000000"/>
          <w:sz w:val="37"/>
        </w:rPr>
        <w:t>陕西省本级采购合同</w:t>
      </w:r>
      <w:r>
        <w:rPr>
          <w:noProof/>
        </w:rPr>
        <w:drawing>
          <wp:anchor distT="0" distB="0" distL="114300" distR="114300" simplePos="0" relativeHeight="251649024" behindDoc="1" locked="0" layoutInCell="1" allowOverlap="1">
            <wp:simplePos x="0" y="0"/>
            <wp:positionH relativeFrom="page">
              <wp:posOffset>7747000</wp:posOffset>
            </wp:positionH>
            <wp:positionV relativeFrom="page">
              <wp:posOffset>2298700</wp:posOffset>
            </wp:positionV>
            <wp:extent cx="1612900" cy="24892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a:extLst>
                        <a:ext uri="{28A0092B-C50C-407E-A947-70E740481C1C}">
                          <a14:useLocalDpi xmlns:a14="http://schemas.microsoft.com/office/drawing/2010/main" val="0"/>
                        </a:ext>
                      </a:extLst>
                    </a:blip>
                    <a:stretch>
                      <a:fillRect/>
                    </a:stretch>
                  </pic:blipFill>
                  <pic:spPr>
                    <a:xfrm>
                      <a:off x="0" y="0"/>
                      <a:ext cx="1612900" cy="2489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simplePos x="0" y="0"/>
            <wp:positionH relativeFrom="page">
              <wp:posOffset>8026400</wp:posOffset>
            </wp:positionH>
            <wp:positionV relativeFrom="page">
              <wp:posOffset>8534400</wp:posOffset>
            </wp:positionV>
            <wp:extent cx="1371600" cy="26289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a:extLst>
                        <a:ext uri="{28A0092B-C50C-407E-A947-70E740481C1C}">
                          <a14:useLocalDpi xmlns:a14="http://schemas.microsoft.com/office/drawing/2010/main" val="0"/>
                        </a:ext>
                      </a:extLst>
                    </a:blip>
                    <a:stretch>
                      <a:fillRect/>
                    </a:stretch>
                  </pic:blipFill>
                  <pic:spPr>
                    <a:xfrm>
                      <a:off x="0" y="0"/>
                      <a:ext cx="1371600" cy="2628900"/>
                    </a:xfrm>
                    <a:prstGeom prst="rect">
                      <a:avLst/>
                    </a:prstGeom>
                  </pic:spPr>
                </pic:pic>
              </a:graphicData>
            </a:graphic>
            <wp14:sizeRelH relativeFrom="page">
              <wp14:pctWidth>0</wp14:pctWidth>
            </wp14:sizeRelH>
            <wp14:sizeRelV relativeFrom="page">
              <wp14:pctHeight>0</wp14:pctHeight>
            </wp14:sizeRelV>
          </wp:anchor>
        </w:drawing>
      </w:r>
    </w:p>
    <w:p w:rsidR="00C25373" w:rsidRDefault="00C25373">
      <w:pPr>
        <w:wordWrap w:val="0"/>
        <w:rPr>
          <w:rFonts w:ascii="宋体" w:eastAsia="宋体" w:hAnsi="宋体"/>
          <w:color w:val="000000"/>
        </w:rPr>
      </w:pPr>
    </w:p>
    <w:p w:rsidR="00C25373" w:rsidRDefault="002856AE">
      <w:pPr>
        <w:wordWrap w:val="0"/>
        <w:spacing w:line="216" w:lineRule="auto"/>
        <w:jc w:val="center"/>
        <w:rPr>
          <w:sz w:val="37"/>
        </w:rPr>
      </w:pPr>
      <w:r>
        <w:rPr>
          <w:rFonts w:ascii="宋体" w:eastAsia="宋体" w:hAnsi="宋体" w:hint="eastAsia"/>
          <w:color w:val="000000"/>
          <w:sz w:val="37"/>
        </w:rPr>
        <w:t>电子卖场采购合同</w:t>
      </w:r>
    </w:p>
    <w:p w:rsidR="00C25373" w:rsidRDefault="00C25373">
      <w:pPr>
        <w:wordWrap w:val="0"/>
        <w:rPr>
          <w:rFonts w:ascii="宋体" w:eastAsia="宋体" w:hAnsi="宋体"/>
          <w:color w:val="000000"/>
        </w:rPr>
      </w:pPr>
    </w:p>
    <w:p w:rsidR="00C25373" w:rsidRDefault="002856AE">
      <w:pPr>
        <w:wordWrap w:val="0"/>
        <w:spacing w:before="15" w:line="383" w:lineRule="auto"/>
        <w:ind w:firstLine="200"/>
        <w:rPr>
          <w:sz w:val="24"/>
        </w:rPr>
      </w:pPr>
      <w:r>
        <w:rPr>
          <w:rFonts w:ascii="宋体" w:eastAsia="宋体" w:hAnsi="宋体" w:hint="eastAsia"/>
          <w:color w:val="000000"/>
          <w:sz w:val="24"/>
        </w:rPr>
        <w:t>合同名称：</w:t>
      </w:r>
      <w:r>
        <w:rPr>
          <w:rFonts w:ascii="宋体" w:eastAsia="宋体" w:hAnsi="宋体" w:hint="eastAsia"/>
          <w:color w:val="000000"/>
          <w:sz w:val="24"/>
          <w:u w:val="single"/>
        </w:rPr>
        <w:t>宝鸡文理学院数字照相机直接订的采购合同</w:t>
      </w:r>
    </w:p>
    <w:p w:rsidR="00C25373" w:rsidRDefault="00C25373">
      <w:pPr>
        <w:wordWrap w:val="0"/>
        <w:rPr>
          <w:rFonts w:ascii="宋体" w:eastAsia="宋体" w:hAnsi="宋体"/>
          <w:color w:val="000000"/>
        </w:rPr>
      </w:pPr>
    </w:p>
    <w:p w:rsidR="00C25373" w:rsidRDefault="002856AE">
      <w:pPr>
        <w:wordWrap w:val="0"/>
        <w:spacing w:line="292" w:lineRule="auto"/>
        <w:ind w:firstLine="1320"/>
        <w:rPr>
          <w:sz w:val="25"/>
        </w:rPr>
      </w:pPr>
      <w:r>
        <w:rPr>
          <w:rFonts w:ascii="宋体" w:eastAsia="宋体" w:hAnsi="宋体" w:hint="eastAsia"/>
          <w:color w:val="000000"/>
          <w:sz w:val="25"/>
        </w:rPr>
        <w:t>合同编号</w:t>
      </w:r>
      <w:r>
        <w:rPr>
          <w:rFonts w:ascii="Calibri" w:eastAsia="Calibri" w:hAnsi="Calibri" w:hint="eastAsia"/>
          <w:color w:val="000000"/>
          <w:sz w:val="25"/>
        </w:rPr>
        <w:t>：</w:t>
      </w:r>
      <w:r>
        <w:rPr>
          <w:rFonts w:ascii="Calibri" w:eastAsia="Calibri" w:hAnsi="Calibri" w:hint="eastAsia"/>
          <w:color w:val="000000"/>
          <w:sz w:val="25"/>
          <w:u w:val="single"/>
        </w:rPr>
        <w:t>SCHT-2024-348051</w:t>
      </w:r>
    </w:p>
    <w:p w:rsidR="00C25373" w:rsidRDefault="00C25373">
      <w:pPr>
        <w:wordWrap w:val="0"/>
        <w:rPr>
          <w:rFonts w:ascii="宋体" w:eastAsia="宋体" w:hAnsi="宋体"/>
          <w:color w:val="000000"/>
        </w:rPr>
      </w:pPr>
    </w:p>
    <w:p w:rsidR="00C25373" w:rsidRDefault="002856AE">
      <w:pPr>
        <w:wordWrap w:val="0"/>
        <w:spacing w:line="265" w:lineRule="auto"/>
        <w:ind w:firstLine="20"/>
        <w:rPr>
          <w:sz w:val="25"/>
        </w:rPr>
      </w:pPr>
      <w:r>
        <w:rPr>
          <w:rFonts w:ascii="宋体" w:eastAsia="宋体" w:hAnsi="宋体" w:hint="eastAsia"/>
          <w:color w:val="000000"/>
          <w:sz w:val="25"/>
        </w:rPr>
        <w:t>采购计划备案书／核准书编号：</w:t>
      </w:r>
      <w:r>
        <w:rPr>
          <w:rFonts w:ascii="Calibri" w:eastAsia="Calibri" w:hAnsi="Calibri" w:hint="eastAsia"/>
          <w:color w:val="000000"/>
          <w:sz w:val="25"/>
          <w:u w:val="single"/>
        </w:rPr>
        <w:t>NZC2024</w:t>
      </w:r>
      <w:r>
        <w:rPr>
          <w:rFonts w:ascii="宋体" w:eastAsia="宋体" w:hAnsi="宋体" w:hint="eastAsia"/>
          <w:color w:val="000000"/>
          <w:sz w:val="25"/>
          <w:u w:val="single"/>
        </w:rPr>
        <w:t>-</w:t>
      </w:r>
      <w:r>
        <w:rPr>
          <w:rFonts w:ascii="Calibri" w:eastAsia="Calibri" w:hAnsi="Calibri" w:hint="eastAsia"/>
          <w:color w:val="000000"/>
          <w:sz w:val="25"/>
          <w:u w:val="single"/>
        </w:rPr>
        <w:t>A03</w:t>
      </w:r>
      <w:r>
        <w:rPr>
          <w:rFonts w:ascii="宋体" w:eastAsia="宋体" w:hAnsi="宋体" w:hint="eastAsia"/>
          <w:color w:val="000000"/>
          <w:sz w:val="25"/>
          <w:u w:val="single"/>
        </w:rPr>
        <w:t>-</w:t>
      </w:r>
      <w:r>
        <w:rPr>
          <w:rFonts w:ascii="Calibri" w:eastAsia="Calibri" w:hAnsi="Calibri" w:hint="eastAsia"/>
          <w:color w:val="000000"/>
          <w:sz w:val="25"/>
          <w:u w:val="single"/>
        </w:rPr>
        <w:t>XY</w:t>
      </w:r>
      <w:r>
        <w:rPr>
          <w:rFonts w:ascii="宋体" w:eastAsia="宋体" w:hAnsi="宋体" w:hint="eastAsia"/>
          <w:color w:val="000000"/>
          <w:sz w:val="25"/>
          <w:u w:val="single"/>
        </w:rPr>
        <w:t>-</w:t>
      </w:r>
      <w:r>
        <w:rPr>
          <w:rFonts w:ascii="Calibri" w:eastAsia="Calibri" w:hAnsi="Calibri" w:hint="eastAsia"/>
          <w:color w:val="000000"/>
          <w:sz w:val="25"/>
          <w:u w:val="single"/>
        </w:rPr>
        <w:t>10145</w:t>
      </w:r>
    </w:p>
    <w:p w:rsidR="00C25373" w:rsidRDefault="00C25373">
      <w:pPr>
        <w:wordWrap w:val="0"/>
        <w:rPr>
          <w:rFonts w:ascii="宋体" w:eastAsia="宋体" w:hAnsi="宋体"/>
          <w:color w:val="000000"/>
        </w:rPr>
      </w:pPr>
    </w:p>
    <w:p w:rsidR="00C25373" w:rsidRDefault="002856AE">
      <w:pPr>
        <w:wordWrap w:val="0"/>
        <w:spacing w:line="263" w:lineRule="auto"/>
        <w:ind w:firstLine="1240"/>
        <w:rPr>
          <w:sz w:val="25"/>
        </w:rPr>
        <w:sectPr w:rsidR="00C25373">
          <w:headerReference w:type="default" r:id="rId8"/>
          <w:footerReference w:type="default" r:id="rId9"/>
          <w:type w:val="continuous"/>
          <w:pgSz w:w="11900" w:h="16840"/>
          <w:pgMar w:top="960" w:right="2880" w:bottom="2880" w:left="2880" w:header="480" w:footer="1440" w:gutter="0"/>
          <w:cols w:space="720"/>
        </w:sectPr>
      </w:pPr>
      <w:r>
        <w:rPr>
          <w:rFonts w:ascii="宋体" w:eastAsia="宋体" w:hAnsi="宋体" w:hint="eastAsia"/>
          <w:color w:val="000000"/>
          <w:sz w:val="25"/>
        </w:rPr>
        <w:t>合同签订日期：</w:t>
      </w:r>
      <w:r>
        <w:rPr>
          <w:rFonts w:ascii="Calibri" w:eastAsia="Calibri" w:hAnsi="Calibri" w:hint="eastAsia"/>
          <w:color w:val="000000"/>
          <w:sz w:val="25"/>
        </w:rPr>
        <w:t>2024</w:t>
      </w:r>
      <w:r>
        <w:rPr>
          <w:rFonts w:ascii="宋体" w:eastAsia="宋体" w:hAnsi="宋体" w:hint="eastAsia"/>
          <w:color w:val="000000"/>
          <w:sz w:val="25"/>
        </w:rPr>
        <w:t>年</w:t>
      </w:r>
      <w:r>
        <w:rPr>
          <w:rFonts w:ascii="Calibri" w:eastAsia="Calibri" w:hAnsi="Calibri" w:hint="eastAsia"/>
          <w:color w:val="000000"/>
          <w:sz w:val="25"/>
        </w:rPr>
        <w:t>09</w:t>
      </w:r>
      <w:r>
        <w:rPr>
          <w:rFonts w:ascii="宋体" w:eastAsia="宋体" w:hAnsi="宋体" w:hint="eastAsia"/>
          <w:color w:val="000000"/>
          <w:sz w:val="25"/>
        </w:rPr>
        <w:t>月</w:t>
      </w:r>
      <w:r>
        <w:rPr>
          <w:rFonts w:ascii="Calibri" w:eastAsia="Calibri" w:hAnsi="Calibri" w:hint="eastAsia"/>
          <w:color w:val="000000"/>
          <w:sz w:val="25"/>
        </w:rPr>
        <w:t>14</w:t>
      </w:r>
      <w:r>
        <w:rPr>
          <w:rFonts w:ascii="宋体" w:eastAsia="宋体" w:hAnsi="宋体" w:hint="eastAsia"/>
          <w:color w:val="000000"/>
          <w:sz w:val="25"/>
        </w:rPr>
        <w:t>日</w:t>
      </w:r>
      <w:r>
        <w:br w:type="page"/>
      </w:r>
    </w:p>
    <w:p w:rsidR="00C25373" w:rsidRDefault="002856AE">
      <w:pPr>
        <w:wordWrap w:val="0"/>
        <w:spacing w:line="249" w:lineRule="auto"/>
        <w:jc w:val="center"/>
        <w:rPr>
          <w:sz w:val="25"/>
        </w:rPr>
      </w:pPr>
      <w:r>
        <w:rPr>
          <w:rFonts w:ascii="宋体" w:eastAsia="宋体" w:hAnsi="宋体" w:hint="eastAsia"/>
          <w:color w:val="000000"/>
          <w:sz w:val="25"/>
        </w:rPr>
        <w:lastRenderedPageBreak/>
        <w:t>采购合同</w:t>
      </w:r>
      <w:r>
        <w:rPr>
          <w:noProof/>
        </w:rPr>
        <mc:AlternateContent>
          <mc:Choice Requires="wps">
            <w:drawing>
              <wp:anchor distT="0" distB="0" distL="114300" distR="114300" simplePos="0" relativeHeight="251651072" behindDoc="0" locked="0" layoutInCell="1" allowOverlap="1">
                <wp:simplePos x="0" y="0"/>
                <wp:positionH relativeFrom="page">
                  <wp:posOffset>736600</wp:posOffset>
                </wp:positionH>
                <wp:positionV relativeFrom="page">
                  <wp:posOffset>3695700</wp:posOffset>
                </wp:positionV>
                <wp:extent cx="114300" cy="1651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before="34" w:line="309" w:lineRule="auto"/>
                              <w:rPr>
                                <w:sz w:val="13"/>
                              </w:rPr>
                            </w:pPr>
                            <w:r>
                              <w:rPr>
                                <w:rFonts w:ascii="宋体" w:eastAsia="宋体" w:hAnsi="宋体" w:hint="eastAsia"/>
                                <w:color w:val="000000"/>
                                <w:sz w:val="13"/>
                              </w:rPr>
                              <w:t>录</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 style="position:absolute;left:0pt;margin-left:58.0pt;margin-top:291.0pt;height:13.0pt;width:9.0pt;z-index:638701120982868471;mso-width-relative:page;mso-height-relative:page;mso-position-vertical-relative:page;mso-position-horizontal-relative:page;" coordsize="21600,21600" o:spid="_x0000_s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4" w:after="0" w:line="309" w:lineRule="auto"/>
                        <w:ind w:firstLine="0"/>
                        <w:jc w:val="both"/>
                        <w:rPr>
                          <w:sz w:val="13"/>
                        </w:rPr>
                      </w:pPr>
                      <w:r>
                        <w:rPr>
                          <w:rFonts w:hint="eastAsia" w:ascii="SimSun" w:hAnsi="SimSun" w:eastAsia="SimSun"/>
                          <w:color w:val="000000"/>
                          <w:sz w:val="13"/>
                        </w:rPr>
                        <w:t xml:space="preserve">录</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2921000</wp:posOffset>
                </wp:positionH>
                <wp:positionV relativeFrom="page">
                  <wp:posOffset>3683000</wp:posOffset>
                </wp:positionV>
                <wp:extent cx="152400" cy="635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67" w:lineRule="auto"/>
                              <w:rPr>
                                <w:sz w:val="16"/>
                              </w:rPr>
                            </w:pPr>
                            <w:r>
                              <w:rPr>
                                <w:rFonts w:ascii="宋体" w:eastAsia="宋体" w:hAnsi="宋体" w:hint="eastAsia"/>
                                <w:color w:val="000000"/>
                                <w:sz w:val="16"/>
                              </w:rPr>
                              <w:t>位</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6" style="position:absolute;left:0pt;margin-left:230.0pt;margin-top:290.0pt;height:5.0pt;width:12.0pt;z-index:638701120982869015;mso-width-relative:page;mso-height-relative:page;mso-position-vertical-relative:page;mso-position-horizontal-relative:page;" coordsize="21600,21600" o:spid="_x0000_s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67" w:lineRule="auto"/>
                        <w:ind w:firstLine="0"/>
                        <w:jc w:val="both"/>
                        <w:rPr>
                          <w:sz w:val="16"/>
                        </w:rPr>
                      </w:pPr>
                      <w:r>
                        <w:rPr>
                          <w:rFonts w:hint="eastAsia" w:ascii="SimSun" w:hAnsi="SimSun" w:eastAsia="SimSun"/>
                          <w:color w:val="000000"/>
                          <w:sz w:val="16"/>
                        </w:rPr>
                        <w:t xml:space="preserve">位</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5168900</wp:posOffset>
                </wp:positionH>
                <wp:positionV relativeFrom="page">
                  <wp:posOffset>3695700</wp:posOffset>
                </wp:positionV>
                <wp:extent cx="203200" cy="165100"/>
                <wp:effectExtent l="0" t="0" r="635" b="14605"/>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309" w:lineRule="auto"/>
                              <w:rPr>
                                <w:sz w:val="13"/>
                              </w:rPr>
                            </w:pPr>
                            <w:r>
                              <w:rPr>
                                <w:rFonts w:ascii="宋体" w:eastAsia="宋体" w:hAnsi="宋体" w:hint="eastAsia"/>
                                <w:color w:val="000000"/>
                                <w:sz w:val="13"/>
                              </w:rPr>
                              <w:t>单价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 style="position:absolute;left:0pt;margin-left:407.0pt;margin-top:291.0pt;height:13.0pt;width:16.0pt;z-index:638701120982869449;mso-width-relative:page;mso-height-relative:page;mso-position-vertical-relative:page;mso-position-horizontal-relative:page;" coordsize="21600,21600" o:spid="_x0000_s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09" w:lineRule="auto"/>
                        <w:ind w:firstLine="0"/>
                        <w:jc w:val="both"/>
                        <w:rPr>
                          <w:sz w:val="13"/>
                        </w:rPr>
                      </w:pPr>
                      <w:r>
                        <w:rPr>
                          <w:rFonts w:hint="eastAsia" w:ascii="SimSun" w:hAnsi="SimSun" w:eastAsia="SimSun"/>
                          <w:color w:val="000000"/>
                          <w:sz w:val="13"/>
                        </w:rPr>
                        <w:t xml:space="preserve">单价</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5816600</wp:posOffset>
                </wp:positionH>
                <wp:positionV relativeFrom="page">
                  <wp:posOffset>3746500</wp:posOffset>
                </wp:positionV>
                <wp:extent cx="101600" cy="1016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198" w:lineRule="auto"/>
                              <w:rPr>
                                <w:sz w:val="11"/>
                              </w:rPr>
                            </w:pPr>
                            <w:r>
                              <w:rPr>
                                <w:rFonts w:ascii="宋体" w:eastAsia="宋体" w:hAnsi="宋体" w:hint="eastAsia"/>
                                <w:color w:val="000000"/>
                                <w:sz w:val="11"/>
                              </w:rPr>
                              <w:t>总</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 style="position:absolute;left:0pt;margin-left:458.0pt;margin-top:295.0pt;height:8.0pt;width:8.0pt;z-index:638701120982869912;mso-width-relative:page;mso-height-relative:page;mso-position-vertical-relative:page;mso-position-horizontal-relative:page;" coordsize="21600,21600" o:spid="_x0000_s1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98" w:lineRule="auto"/>
                        <w:ind w:firstLine="0"/>
                        <w:jc w:val="both"/>
                        <w:rPr>
                          <w:sz w:val="11"/>
                        </w:rPr>
                      </w:pPr>
                      <w:r>
                        <w:rPr>
                          <w:rFonts w:hint="eastAsia" w:ascii="SimSun" w:hAnsi="SimSun" w:eastAsia="SimSun"/>
                          <w:color w:val="000000"/>
                          <w:sz w:val="11"/>
                        </w:rPr>
                        <w:t xml:space="preserve">总</w:t>
                      </w:r>
                    </w:p>
                  </w:txbxContent>
                </v:textbox>
              </v:shape>
            </w:pict>
          </mc:Fallback>
        </mc:AlternateContent>
      </w:r>
    </w:p>
    <w:p w:rsidR="00C25373" w:rsidRDefault="00C25373">
      <w:pPr>
        <w:wordWrap w:val="0"/>
        <w:rPr>
          <w:rFonts w:ascii="宋体" w:eastAsia="宋体" w:hAnsi="宋体"/>
          <w:color w:val="000000"/>
        </w:rPr>
      </w:pPr>
    </w:p>
    <w:p w:rsidR="00C25373" w:rsidRDefault="002856AE">
      <w:pPr>
        <w:wordWrap w:val="0"/>
        <w:spacing w:before="10" w:line="321" w:lineRule="auto"/>
        <w:ind w:firstLine="500"/>
        <w:rPr>
          <w:sz w:val="16"/>
        </w:rPr>
      </w:pPr>
      <w:r>
        <w:rPr>
          <w:rFonts w:ascii="宋体" w:eastAsia="宋体" w:hAnsi="宋体" w:hint="eastAsia"/>
          <w:color w:val="000000"/>
          <w:sz w:val="16"/>
        </w:rPr>
        <w:t>合同编号</w:t>
      </w:r>
      <w:r>
        <w:rPr>
          <w:rFonts w:ascii="Calibri" w:eastAsia="Calibri" w:hAnsi="Calibri" w:hint="eastAsia"/>
          <w:color w:val="000000"/>
          <w:sz w:val="16"/>
        </w:rPr>
        <w:t>：</w:t>
      </w:r>
      <w:r>
        <w:rPr>
          <w:rFonts w:ascii="Calibri" w:eastAsia="Calibri" w:hAnsi="Calibri" w:hint="eastAsia"/>
          <w:color w:val="000000"/>
          <w:sz w:val="16"/>
          <w:u w:val="single"/>
        </w:rPr>
        <w:t>SCHT-2024-348051</w:t>
      </w:r>
    </w:p>
    <w:p w:rsidR="00C25373" w:rsidRDefault="002856AE">
      <w:pPr>
        <w:wordWrap w:val="0"/>
        <w:spacing w:before="142" w:line="321" w:lineRule="auto"/>
        <w:ind w:firstLine="440"/>
        <w:rPr>
          <w:sz w:val="16"/>
        </w:rPr>
      </w:pPr>
      <w:r>
        <w:rPr>
          <w:rFonts w:ascii="宋体" w:eastAsia="宋体" w:hAnsi="宋体" w:hint="eastAsia"/>
          <w:color w:val="000000"/>
          <w:sz w:val="16"/>
        </w:rPr>
        <w:t>采购人（甲方）：宝鸡文理学院</w:t>
      </w:r>
    </w:p>
    <w:p w:rsidR="00C25373" w:rsidRDefault="002856AE">
      <w:pPr>
        <w:wordWrap w:val="0"/>
        <w:spacing w:before="193" w:line="263" w:lineRule="auto"/>
        <w:ind w:firstLine="440"/>
        <w:rPr>
          <w:sz w:val="16"/>
        </w:rPr>
      </w:pPr>
      <w:r>
        <w:rPr>
          <w:rFonts w:ascii="宋体" w:eastAsia="宋体" w:hAnsi="宋体" w:hint="eastAsia"/>
          <w:color w:val="000000"/>
          <w:sz w:val="16"/>
        </w:rPr>
        <w:t>供应商（乙方）：西安启界海图信息科技有限责任公司</w:t>
      </w:r>
    </w:p>
    <w:p w:rsidR="00C25373" w:rsidRDefault="002856AE">
      <w:pPr>
        <w:wordWrap w:val="0"/>
        <w:spacing w:before="200" w:line="273" w:lineRule="auto"/>
        <w:ind w:firstLine="500"/>
        <w:rPr>
          <w:sz w:val="16"/>
        </w:rPr>
      </w:pPr>
      <w:r>
        <w:rPr>
          <w:rFonts w:ascii="宋体" w:eastAsia="宋体" w:hAnsi="宋体" w:hint="eastAsia"/>
          <w:color w:val="000000"/>
          <w:sz w:val="16"/>
        </w:rPr>
        <w:t>合同签订地点：</w:t>
      </w:r>
      <w:r>
        <w:rPr>
          <w:rFonts w:ascii="宋体" w:eastAsia="宋体" w:hAnsi="宋体" w:hint="eastAsia"/>
          <w:color w:val="000000"/>
          <w:sz w:val="16"/>
          <w:u w:val="single"/>
        </w:rPr>
        <w:t>西安市</w:t>
      </w:r>
    </w:p>
    <w:p w:rsidR="00C25373" w:rsidRDefault="002856AE">
      <w:pPr>
        <w:wordWrap w:val="0"/>
        <w:spacing w:before="203" w:line="331" w:lineRule="auto"/>
        <w:ind w:left="120" w:right="620" w:firstLine="340"/>
        <w:rPr>
          <w:sz w:val="16"/>
        </w:rPr>
      </w:pPr>
      <w:r>
        <w:rPr>
          <w:rFonts w:ascii="宋体" w:eastAsia="宋体" w:hAnsi="宋体" w:hint="eastAsia"/>
          <w:color w:val="000000"/>
          <w:sz w:val="16"/>
        </w:rPr>
        <w:t>为了保护甲乙双方合法权益，根据中华人民共和国政府采购法》、中华人民共和国民法典》等相关法律法规的规定，并严格遵循协议供货项目谈判文件、党标件、采购结果公告中的相关规定，由采购人与供应商签订本政府采购合同，并共同遵守。</w:t>
      </w:r>
    </w:p>
    <w:p w:rsidR="00C25373" w:rsidRDefault="00C25373">
      <w:pPr>
        <w:wordWrap w:val="0"/>
        <w:rPr>
          <w:rFonts w:ascii="宋体" w:eastAsia="宋体" w:hAnsi="宋体"/>
          <w:color w:val="000000"/>
        </w:rPr>
      </w:pPr>
    </w:p>
    <w:p w:rsidR="00C25373" w:rsidRDefault="002856AE">
      <w:pPr>
        <w:wordWrap w:val="0"/>
        <w:spacing w:before="34" w:line="273" w:lineRule="auto"/>
        <w:ind w:firstLine="20"/>
        <w:rPr>
          <w:sz w:val="16"/>
        </w:rPr>
      </w:pPr>
      <w:r>
        <w:rPr>
          <w:rFonts w:ascii="宋体" w:eastAsia="宋体" w:hAnsi="宋体" w:hint="eastAsia"/>
          <w:color w:val="000000"/>
          <w:sz w:val="16"/>
        </w:rPr>
        <w:t>一、采购方式</w:t>
      </w:r>
    </w:p>
    <w:p w:rsidR="00C25373" w:rsidRDefault="002856AE">
      <w:pPr>
        <w:wordWrap w:val="0"/>
        <w:spacing w:before="163" w:line="273" w:lineRule="auto"/>
        <w:ind w:firstLine="480"/>
        <w:rPr>
          <w:sz w:val="16"/>
        </w:rPr>
      </w:pPr>
      <w:r>
        <w:rPr>
          <w:rFonts w:ascii="宋体" w:eastAsia="宋体" w:hAnsi="宋体" w:hint="eastAsia"/>
          <w:color w:val="000000"/>
          <w:sz w:val="16"/>
        </w:rPr>
        <w:t>直接订购</w:t>
      </w:r>
    </w:p>
    <w:p w:rsidR="00C25373" w:rsidRDefault="00C25373">
      <w:pPr>
        <w:wordWrap w:val="0"/>
        <w:rPr>
          <w:rFonts w:ascii="宋体" w:eastAsia="宋体" w:hAnsi="宋体"/>
          <w:color w:val="000000"/>
        </w:rPr>
      </w:pPr>
    </w:p>
    <w:p w:rsidR="00C25373" w:rsidRDefault="002856AE">
      <w:pPr>
        <w:wordWrap w:val="0"/>
        <w:spacing w:before="11" w:line="273" w:lineRule="auto"/>
        <w:ind w:firstLine="40"/>
        <w:rPr>
          <w:sz w:val="16"/>
        </w:rPr>
      </w:pPr>
      <w:r>
        <w:rPr>
          <w:rFonts w:ascii="宋体" w:eastAsia="宋体" w:hAnsi="宋体" w:hint="eastAsia"/>
          <w:color w:val="000000"/>
          <w:sz w:val="16"/>
        </w:rPr>
        <w:t>二、产品名称、型号、规格和主要配置、单价、数量、金额</w:t>
      </w:r>
    </w:p>
    <w:p w:rsidR="00C25373" w:rsidRDefault="00C25373">
      <w:pPr>
        <w:wordWrap w:val="0"/>
        <w:spacing w:line="221" w:lineRule="auto"/>
        <w:rPr>
          <w:rFonts w:ascii="宋体" w:eastAsia="宋体" w:hAnsi="宋体"/>
          <w:color w:val="000000"/>
          <w:sz w:val="12"/>
        </w:rPr>
      </w:pP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20"/>
        <w:gridCol w:w="300"/>
        <w:gridCol w:w="1800"/>
        <w:gridCol w:w="460"/>
        <w:gridCol w:w="1060"/>
        <w:gridCol w:w="180"/>
        <w:gridCol w:w="1720"/>
        <w:gridCol w:w="1080"/>
        <w:gridCol w:w="500"/>
        <w:gridCol w:w="540"/>
        <w:gridCol w:w="480"/>
        <w:gridCol w:w="940"/>
        <w:gridCol w:w="480"/>
      </w:tblGrid>
      <w:tr w:rsidR="00A23914" w:rsidTr="00A23914">
        <w:tblPrEx>
          <w:tblCellMar>
            <w:top w:w="0" w:type="dxa"/>
            <w:bottom w:w="0" w:type="dxa"/>
          </w:tblCellMar>
        </w:tblPrEx>
        <w:trPr>
          <w:trHeight w:val="660"/>
        </w:trPr>
        <w:tc>
          <w:tcPr>
            <w:tcW w:w="22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line="191" w:lineRule="auto"/>
              <w:jc w:val="center"/>
              <w:rPr>
                <w:sz w:val="15"/>
              </w:rPr>
            </w:pPr>
            <w:r>
              <w:rPr>
                <w:rFonts w:ascii="宋体" w:eastAsia="宋体" w:hAnsi="宋体" w:hint="eastAsia"/>
                <w:color w:val="000000"/>
                <w:sz w:val="15"/>
              </w:rPr>
              <w:t>号</w:t>
            </w:r>
          </w:p>
        </w:tc>
        <w:tc>
          <w:tcPr>
            <w:tcW w:w="300" w:type="dxa"/>
            <w:tcBorders>
              <w:top w:val="single" w:sz="4" w:space="0" w:color="000000"/>
              <w:left w:val="single" w:sz="4" w:space="0" w:color="000000"/>
              <w:bottom w:val="single" w:sz="4" w:space="0" w:color="000000"/>
              <w:right w:val="single" w:sz="4" w:space="0" w:color="000000"/>
            </w:tcBorders>
          </w:tcPr>
          <w:p w:rsidR="00C25373" w:rsidRDefault="002856AE">
            <w:pPr>
              <w:spacing w:line="230" w:lineRule="auto"/>
              <w:jc w:val="center"/>
              <w:rPr>
                <w:sz w:val="16"/>
              </w:rPr>
            </w:pPr>
            <w:r>
              <w:rPr>
                <w:rFonts w:ascii="宋体" w:eastAsia="宋体" w:hAnsi="宋体" w:hint="eastAsia"/>
                <w:color w:val="000000"/>
                <w:sz w:val="16"/>
              </w:rPr>
              <w:t>采</w:t>
            </w:r>
          </w:p>
          <w:p w:rsidR="00C25373" w:rsidRDefault="002856AE">
            <w:pPr>
              <w:spacing w:line="191" w:lineRule="auto"/>
              <w:jc w:val="center"/>
              <w:rPr>
                <w:sz w:val="16"/>
              </w:rPr>
            </w:pPr>
            <w:r>
              <w:rPr>
                <w:rFonts w:ascii="宋体" w:eastAsia="宋体" w:hAnsi="宋体" w:hint="eastAsia"/>
                <w:color w:val="000000"/>
                <w:sz w:val="16"/>
              </w:rPr>
              <w:t>目</w:t>
            </w:r>
          </w:p>
        </w:tc>
        <w:tc>
          <w:tcPr>
            <w:tcW w:w="180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53" w:line="254" w:lineRule="auto"/>
              <w:jc w:val="center"/>
              <w:rPr>
                <w:sz w:val="16"/>
              </w:rPr>
            </w:pPr>
            <w:r>
              <w:rPr>
                <w:rFonts w:ascii="宋体" w:eastAsia="宋体" w:hAnsi="宋体" w:hint="eastAsia"/>
                <w:color w:val="000000"/>
                <w:sz w:val="16"/>
              </w:rPr>
              <w:t>名称</w:t>
            </w:r>
          </w:p>
        </w:tc>
        <w:tc>
          <w:tcPr>
            <w:tcW w:w="46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53" w:line="254" w:lineRule="auto"/>
              <w:jc w:val="center"/>
              <w:rPr>
                <w:sz w:val="16"/>
              </w:rPr>
            </w:pPr>
            <w:r>
              <w:rPr>
                <w:rFonts w:ascii="宋体" w:eastAsia="宋体" w:hAnsi="宋体" w:hint="eastAsia"/>
                <w:color w:val="000000"/>
                <w:sz w:val="16"/>
              </w:rPr>
              <w:t>品牌</w:t>
            </w:r>
          </w:p>
        </w:tc>
        <w:tc>
          <w:tcPr>
            <w:tcW w:w="106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53" w:line="254" w:lineRule="auto"/>
              <w:jc w:val="center"/>
              <w:rPr>
                <w:sz w:val="16"/>
              </w:rPr>
            </w:pPr>
            <w:r>
              <w:rPr>
                <w:rFonts w:ascii="宋体" w:eastAsia="宋体" w:hAnsi="宋体" w:hint="eastAsia"/>
                <w:color w:val="000000"/>
                <w:sz w:val="16"/>
              </w:rPr>
              <w:t>型号</w:t>
            </w:r>
          </w:p>
        </w:tc>
        <w:tc>
          <w:tcPr>
            <w:tcW w:w="180" w:type="dxa"/>
            <w:tcBorders>
              <w:top w:val="single" w:sz="4" w:space="0" w:color="000000"/>
              <w:left w:val="single" w:sz="4" w:space="0" w:color="000000"/>
              <w:bottom w:val="single" w:sz="4" w:space="0" w:color="000000"/>
              <w:right w:val="single" w:sz="4" w:space="0" w:color="000000"/>
            </w:tcBorders>
          </w:tcPr>
          <w:p w:rsidR="00C25373" w:rsidRDefault="002856AE">
            <w:pPr>
              <w:spacing w:before="140" w:line="383" w:lineRule="auto"/>
              <w:jc w:val="center"/>
              <w:rPr>
                <w:sz w:val="11"/>
              </w:rPr>
            </w:pPr>
            <w:r>
              <w:rPr>
                <w:rFonts w:ascii="宋体" w:eastAsia="宋体" w:hAnsi="宋体" w:hint="eastAsia"/>
                <w:color w:val="000000"/>
                <w:sz w:val="11"/>
              </w:rPr>
              <w:t>单</w:t>
            </w:r>
          </w:p>
        </w:tc>
        <w:tc>
          <w:tcPr>
            <w:tcW w:w="172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86" w:line="216" w:lineRule="auto"/>
              <w:jc w:val="center"/>
              <w:rPr>
                <w:sz w:val="16"/>
              </w:rPr>
            </w:pPr>
            <w:r>
              <w:rPr>
                <w:rFonts w:ascii="宋体" w:eastAsia="宋体" w:hAnsi="宋体" w:hint="eastAsia"/>
                <w:color w:val="000000"/>
                <w:sz w:val="16"/>
              </w:rPr>
              <w:t>数量</w:t>
            </w:r>
            <w:r>
              <w:rPr>
                <w:rFonts w:ascii="宋体" w:eastAsia="宋体" w:hAnsi="宋体" w:hint="eastAsia"/>
                <w:color w:val="000000"/>
                <w:sz w:val="16"/>
              </w:rPr>
              <w:t xml:space="preserve">   </w:t>
            </w:r>
            <w:r>
              <w:rPr>
                <w:rFonts w:ascii="宋体" w:eastAsia="宋体" w:hAnsi="宋体" w:hint="eastAsia"/>
                <w:color w:val="000000"/>
                <w:sz w:val="16"/>
              </w:rPr>
              <w:t>主要技术</w:t>
            </w:r>
          </w:p>
        </w:tc>
        <w:tc>
          <w:tcPr>
            <w:tcW w:w="108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86" w:line="216" w:lineRule="auto"/>
              <w:ind w:firstLine="3"/>
              <w:rPr>
                <w:sz w:val="16"/>
              </w:rPr>
            </w:pPr>
            <w:r>
              <w:rPr>
                <w:rFonts w:ascii="宋体" w:eastAsia="宋体" w:hAnsi="宋体" w:hint="eastAsia"/>
                <w:color w:val="000000"/>
                <w:sz w:val="16"/>
              </w:rPr>
              <w:t>参数</w:t>
            </w:r>
          </w:p>
        </w:tc>
        <w:tc>
          <w:tcPr>
            <w:tcW w:w="500" w:type="dxa"/>
            <w:tcBorders>
              <w:top w:val="single" w:sz="4" w:space="0" w:color="000000"/>
              <w:left w:val="single" w:sz="4" w:space="0" w:color="000000"/>
              <w:bottom w:val="single" w:sz="4" w:space="0" w:color="000000"/>
              <w:right w:val="single" w:sz="4" w:space="0" w:color="000000"/>
            </w:tcBorders>
          </w:tcPr>
          <w:p w:rsidR="00C25373" w:rsidRDefault="002856AE">
            <w:pPr>
              <w:spacing w:before="80" w:line="261" w:lineRule="auto"/>
              <w:jc w:val="center"/>
              <w:rPr>
                <w:sz w:val="14"/>
              </w:rPr>
            </w:pPr>
            <w:r>
              <w:rPr>
                <w:rFonts w:ascii="宋体" w:eastAsia="宋体" w:hAnsi="宋体" w:hint="eastAsia"/>
                <w:color w:val="000000"/>
                <w:sz w:val="14"/>
              </w:rPr>
              <w:t>配件／</w:t>
            </w:r>
          </w:p>
          <w:p w:rsidR="00C25373" w:rsidRDefault="002856AE">
            <w:pPr>
              <w:spacing w:line="206" w:lineRule="auto"/>
              <w:jc w:val="center"/>
              <w:rPr>
                <w:sz w:val="16"/>
              </w:rPr>
            </w:pPr>
            <w:r>
              <w:rPr>
                <w:rFonts w:ascii="宋体" w:eastAsia="宋体" w:hAnsi="宋体" w:hint="eastAsia"/>
                <w:color w:val="000000"/>
                <w:sz w:val="16"/>
              </w:rPr>
              <w:t>更换</w:t>
            </w:r>
          </w:p>
          <w:p w:rsidR="00C25373" w:rsidRDefault="002856AE">
            <w:pPr>
              <w:spacing w:before="3" w:line="230" w:lineRule="auto"/>
              <w:jc w:val="center"/>
              <w:rPr>
                <w:sz w:val="16"/>
              </w:rPr>
            </w:pPr>
            <w:r>
              <w:rPr>
                <w:rFonts w:ascii="宋体" w:eastAsia="宋体" w:hAnsi="宋体" w:hint="eastAsia"/>
                <w:color w:val="000000"/>
                <w:sz w:val="16"/>
              </w:rPr>
              <w:t>配置</w:t>
            </w:r>
          </w:p>
        </w:tc>
        <w:tc>
          <w:tcPr>
            <w:tcW w:w="540" w:type="dxa"/>
            <w:tcBorders>
              <w:top w:val="single" w:sz="4" w:space="0" w:color="000000"/>
              <w:left w:val="single" w:sz="4" w:space="0" w:color="000000"/>
              <w:bottom w:val="single" w:sz="4" w:space="0" w:color="000000"/>
              <w:right w:val="single" w:sz="4" w:space="0" w:color="000000"/>
            </w:tcBorders>
          </w:tcPr>
          <w:p w:rsidR="00C25373" w:rsidRDefault="002856AE">
            <w:pPr>
              <w:spacing w:line="244" w:lineRule="auto"/>
              <w:ind w:firstLine="10"/>
              <w:rPr>
                <w:sz w:val="15"/>
              </w:rPr>
            </w:pPr>
            <w:r>
              <w:rPr>
                <w:rFonts w:ascii="宋体" w:eastAsia="宋体" w:hAnsi="宋体" w:hint="eastAsia"/>
                <w:color w:val="000000"/>
                <w:sz w:val="15"/>
              </w:rPr>
              <w:t>配件／</w:t>
            </w:r>
          </w:p>
          <w:p w:rsidR="00C25373" w:rsidRDefault="002856AE">
            <w:pPr>
              <w:spacing w:before="141" w:line="230" w:lineRule="auto"/>
              <w:ind w:firstLine="10"/>
              <w:rPr>
                <w:sz w:val="16"/>
              </w:rPr>
            </w:pPr>
            <w:r>
              <w:rPr>
                <w:rFonts w:ascii="宋体" w:eastAsia="宋体" w:hAnsi="宋体" w:hint="eastAsia"/>
                <w:color w:val="000000"/>
                <w:sz w:val="16"/>
              </w:rPr>
              <w:t>配置</w:t>
            </w:r>
          </w:p>
        </w:tc>
        <w:tc>
          <w:tcPr>
            <w:tcW w:w="48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73" w:line="254" w:lineRule="auto"/>
              <w:ind w:firstLine="12"/>
              <w:rPr>
                <w:sz w:val="16"/>
              </w:rPr>
            </w:pPr>
            <w:r>
              <w:rPr>
                <w:rFonts w:ascii="宋体" w:eastAsia="宋体" w:hAnsi="宋体" w:hint="eastAsia"/>
                <w:color w:val="000000"/>
                <w:sz w:val="16"/>
              </w:rPr>
              <w:t>数量</w:t>
            </w:r>
          </w:p>
        </w:tc>
        <w:tc>
          <w:tcPr>
            <w:tcW w:w="940" w:type="dxa"/>
            <w:tcBorders>
              <w:top w:val="single" w:sz="4" w:space="0" w:color="000000"/>
              <w:left w:val="single" w:sz="4" w:space="0" w:color="000000"/>
              <w:bottom w:val="single" w:sz="4" w:space="0" w:color="000000"/>
              <w:right w:val="single" w:sz="4" w:space="0" w:color="000000"/>
            </w:tcBorders>
          </w:tcPr>
          <w:p w:rsidR="00C25373" w:rsidRDefault="002856AE">
            <w:pPr>
              <w:spacing w:line="230" w:lineRule="auto"/>
              <w:ind w:firstLine="14"/>
              <w:rPr>
                <w:sz w:val="16"/>
              </w:rPr>
            </w:pPr>
            <w:r>
              <w:rPr>
                <w:rFonts w:ascii="宋体" w:eastAsia="宋体" w:hAnsi="宋体" w:hint="eastAsia"/>
                <w:color w:val="000000"/>
                <w:sz w:val="16"/>
              </w:rPr>
              <w:t>配件／</w:t>
            </w:r>
          </w:p>
          <w:p w:rsidR="00C25373" w:rsidRDefault="002856AE">
            <w:pPr>
              <w:spacing w:line="206" w:lineRule="auto"/>
              <w:ind w:firstLine="14"/>
              <w:rPr>
                <w:sz w:val="16"/>
              </w:rPr>
            </w:pPr>
            <w:r>
              <w:rPr>
                <w:rFonts w:ascii="宋体" w:eastAsia="宋体" w:hAnsi="宋体" w:hint="eastAsia"/>
                <w:color w:val="000000"/>
                <w:sz w:val="16"/>
              </w:rPr>
              <w:t>更换</w:t>
            </w:r>
          </w:p>
          <w:p w:rsidR="00C25373" w:rsidRDefault="002856AE">
            <w:pPr>
              <w:spacing w:line="206" w:lineRule="auto"/>
              <w:jc w:val="center"/>
              <w:rPr>
                <w:sz w:val="16"/>
              </w:rPr>
            </w:pPr>
            <w:r>
              <w:rPr>
                <w:rFonts w:ascii="宋体" w:eastAsia="宋体" w:hAnsi="宋体" w:hint="eastAsia"/>
                <w:color w:val="000000"/>
                <w:sz w:val="16"/>
              </w:rPr>
              <w:t>配置金额</w:t>
            </w:r>
          </w:p>
        </w:tc>
        <w:tc>
          <w:tcPr>
            <w:tcW w:w="48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2856AE">
            <w:pPr>
              <w:spacing w:before="126" w:line="265" w:lineRule="auto"/>
              <w:jc w:val="center"/>
              <w:rPr>
                <w:sz w:val="13"/>
              </w:rPr>
            </w:pPr>
            <w:r>
              <w:rPr>
                <w:rFonts w:ascii="宋体" w:eastAsia="宋体" w:hAnsi="宋体" w:hint="eastAsia"/>
                <w:color w:val="000000"/>
                <w:sz w:val="13"/>
              </w:rPr>
              <w:t>（元）</w:t>
            </w:r>
          </w:p>
        </w:tc>
      </w:tr>
      <w:tr w:rsidR="00A23914" w:rsidTr="00A23914">
        <w:tblPrEx>
          <w:tblCellMar>
            <w:top w:w="0" w:type="dxa"/>
            <w:bottom w:w="0" w:type="dxa"/>
          </w:tblCellMar>
        </w:tblPrEx>
        <w:trPr>
          <w:trHeight w:val="4280"/>
        </w:trPr>
        <w:tc>
          <w:tcPr>
            <w:tcW w:w="22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70" w:line="316" w:lineRule="auto"/>
              <w:jc w:val="center"/>
              <w:rPr>
                <w:sz w:val="16"/>
              </w:rPr>
            </w:pPr>
            <w:r>
              <w:rPr>
                <w:rFonts w:ascii="Calibri" w:eastAsia="Calibri" w:hAnsi="Calibri" w:hint="eastAsia"/>
                <w:color w:val="000000"/>
                <w:sz w:val="16"/>
              </w:rPr>
              <w:t>1</w:t>
            </w:r>
          </w:p>
        </w:tc>
        <w:tc>
          <w:tcPr>
            <w:tcW w:w="300" w:type="dxa"/>
            <w:tcBorders>
              <w:top w:val="single" w:sz="4" w:space="0" w:color="000000"/>
              <w:left w:val="single" w:sz="4" w:space="0" w:color="000000"/>
              <w:bottom w:val="single" w:sz="4" w:space="0" w:color="000000"/>
              <w:right w:val="single" w:sz="4" w:space="0" w:color="000000"/>
            </w:tcBorders>
            <w:vAlign w:val="center"/>
          </w:tcPr>
          <w:p w:rsidR="00C25373" w:rsidRDefault="00C25373"/>
        </w:tc>
        <w:tc>
          <w:tcPr>
            <w:tcW w:w="180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37" w:line="254" w:lineRule="auto"/>
              <w:jc w:val="center"/>
              <w:rPr>
                <w:sz w:val="16"/>
              </w:rPr>
            </w:pPr>
            <w:r>
              <w:rPr>
                <w:rFonts w:ascii="宋体" w:eastAsia="宋体" w:hAnsi="宋体" w:hint="eastAsia"/>
                <w:color w:val="000000"/>
                <w:sz w:val="16"/>
              </w:rPr>
              <w:t>数字照相机</w:t>
            </w:r>
            <w:r>
              <w:rPr>
                <w:rFonts w:ascii="宋体" w:eastAsia="宋体" w:hAnsi="宋体" w:hint="eastAsia"/>
                <w:color w:val="000000"/>
                <w:sz w:val="16"/>
              </w:rPr>
              <w:t xml:space="preserve"> </w:t>
            </w:r>
            <w:r>
              <w:rPr>
                <w:rFonts w:ascii="宋体" w:eastAsia="宋体" w:hAnsi="宋体" w:hint="eastAsia"/>
                <w:color w:val="000000"/>
                <w:sz w:val="16"/>
              </w:rPr>
              <w:t>佳能</w:t>
            </w:r>
            <w:r>
              <w:rPr>
                <w:rFonts w:ascii="Calibri" w:eastAsia="Calibri" w:hAnsi="Calibri" w:hint="eastAsia"/>
                <w:color w:val="000000"/>
                <w:sz w:val="16"/>
              </w:rPr>
              <w:t>can</w:t>
            </w:r>
          </w:p>
          <w:p w:rsidR="00C25373" w:rsidRDefault="002856AE">
            <w:pPr>
              <w:spacing w:line="268" w:lineRule="auto"/>
              <w:jc w:val="center"/>
              <w:rPr>
                <w:sz w:val="16"/>
              </w:rPr>
            </w:pPr>
            <w:r>
              <w:rPr>
                <w:rFonts w:ascii="Calibri" w:eastAsia="Calibri" w:hAnsi="Calibri" w:hint="eastAsia"/>
                <w:color w:val="000000"/>
                <w:sz w:val="16"/>
              </w:rPr>
              <w:t>on EOS R10 RF-S 1</w:t>
            </w:r>
          </w:p>
          <w:p w:rsidR="00C25373" w:rsidRDefault="002856AE">
            <w:pPr>
              <w:spacing w:line="273" w:lineRule="auto"/>
              <w:ind w:firstLine="102"/>
              <w:rPr>
                <w:sz w:val="16"/>
              </w:rPr>
            </w:pPr>
            <w:r>
              <w:rPr>
                <w:rFonts w:ascii="Calibri" w:eastAsia="Calibri" w:hAnsi="Calibri" w:hint="eastAsia"/>
                <w:color w:val="000000"/>
                <w:sz w:val="16"/>
              </w:rPr>
              <w:t>8-45mm</w:t>
            </w:r>
            <w:r>
              <w:rPr>
                <w:rFonts w:ascii="宋体" w:eastAsia="宋体" w:hAnsi="宋体" w:hint="eastAsia"/>
                <w:color w:val="000000"/>
                <w:sz w:val="16"/>
              </w:rPr>
              <w:t>套机</w:t>
            </w:r>
          </w:p>
        </w:tc>
        <w:tc>
          <w:tcPr>
            <w:tcW w:w="46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84" w:line="254" w:lineRule="auto"/>
              <w:jc w:val="center"/>
              <w:rPr>
                <w:sz w:val="16"/>
              </w:rPr>
            </w:pPr>
            <w:r>
              <w:rPr>
                <w:rFonts w:ascii="宋体" w:eastAsia="宋体" w:hAnsi="宋体" w:hint="eastAsia"/>
                <w:color w:val="000000"/>
                <w:sz w:val="16"/>
              </w:rPr>
              <w:t>佳能</w:t>
            </w:r>
          </w:p>
          <w:p w:rsidR="00C25373" w:rsidRDefault="002856AE">
            <w:pPr>
              <w:spacing w:before="20"/>
              <w:jc w:val="center"/>
              <w:rPr>
                <w:sz w:val="16"/>
              </w:rPr>
            </w:pPr>
            <w:r>
              <w:rPr>
                <w:rFonts w:ascii="Calibri" w:eastAsia="Calibri" w:hAnsi="Calibri" w:hint="eastAsia"/>
                <w:color w:val="000000"/>
                <w:sz w:val="16"/>
              </w:rPr>
              <w:t>/CA</w:t>
            </w:r>
          </w:p>
          <w:p w:rsidR="00C25373" w:rsidRDefault="002856AE">
            <w:pPr>
              <w:spacing w:before="4" w:line="268" w:lineRule="auto"/>
              <w:jc w:val="center"/>
              <w:rPr>
                <w:sz w:val="16"/>
              </w:rPr>
            </w:pPr>
            <w:r>
              <w:rPr>
                <w:rFonts w:ascii="Calibri" w:eastAsia="Calibri" w:hAnsi="Calibri" w:hint="eastAsia"/>
                <w:color w:val="000000"/>
                <w:sz w:val="16"/>
              </w:rPr>
              <w:t>NO</w:t>
            </w:r>
          </w:p>
          <w:p w:rsidR="00C25373" w:rsidRDefault="002856AE">
            <w:pPr>
              <w:spacing w:line="268" w:lineRule="auto"/>
              <w:jc w:val="center"/>
              <w:rPr>
                <w:sz w:val="16"/>
              </w:rPr>
            </w:pPr>
            <w:r>
              <w:rPr>
                <w:rFonts w:ascii="Calibri" w:eastAsia="Calibri" w:hAnsi="Calibri" w:hint="eastAsia"/>
                <w:color w:val="000000"/>
                <w:sz w:val="16"/>
              </w:rPr>
              <w:t>N</w:t>
            </w:r>
          </w:p>
        </w:tc>
        <w:tc>
          <w:tcPr>
            <w:tcW w:w="106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184" w:line="292" w:lineRule="auto"/>
              <w:jc w:val="center"/>
              <w:rPr>
                <w:sz w:val="16"/>
              </w:rPr>
            </w:pPr>
            <w:r>
              <w:rPr>
                <w:rFonts w:ascii="Calibri" w:eastAsia="Calibri" w:hAnsi="Calibri" w:hint="eastAsia"/>
                <w:color w:val="000000"/>
                <w:sz w:val="16"/>
              </w:rPr>
              <w:t>EOS R10</w:t>
            </w:r>
          </w:p>
          <w:p w:rsidR="00C25373" w:rsidRDefault="002856AE">
            <w:pPr>
              <w:jc w:val="center"/>
              <w:rPr>
                <w:sz w:val="16"/>
              </w:rPr>
            </w:pPr>
            <w:r>
              <w:rPr>
                <w:rFonts w:ascii="Calibri" w:eastAsia="Calibri" w:hAnsi="Calibri" w:hint="eastAsia"/>
                <w:color w:val="000000"/>
                <w:sz w:val="16"/>
              </w:rPr>
              <w:t>RF-S 18-4</w:t>
            </w:r>
          </w:p>
          <w:p w:rsidR="00C25373" w:rsidRDefault="002856AE">
            <w:pPr>
              <w:spacing w:before="24"/>
              <w:jc w:val="center"/>
              <w:rPr>
                <w:sz w:val="16"/>
              </w:rPr>
            </w:pPr>
            <w:r>
              <w:rPr>
                <w:rFonts w:ascii="Calibri" w:eastAsia="Calibri" w:hAnsi="Calibri" w:hint="eastAsia"/>
                <w:color w:val="000000"/>
                <w:sz w:val="16"/>
              </w:rPr>
              <w:t>5mmSTM</w:t>
            </w:r>
          </w:p>
        </w:tc>
        <w:tc>
          <w:tcPr>
            <w:tcW w:w="180" w:type="dxa"/>
            <w:tcBorders>
              <w:top w:val="single" w:sz="4" w:space="0" w:color="000000"/>
              <w:left w:val="single" w:sz="4" w:space="0" w:color="000000"/>
              <w:bottom w:val="single" w:sz="4" w:space="0" w:color="000000"/>
              <w:right w:val="single" w:sz="4" w:space="0" w:color="000000"/>
            </w:tcBorders>
            <w:vAlign w:val="center"/>
          </w:tcPr>
          <w:p w:rsidR="00C25373" w:rsidRDefault="00C25373"/>
        </w:tc>
        <w:tc>
          <w:tcPr>
            <w:tcW w:w="1720" w:type="dxa"/>
            <w:tcBorders>
              <w:top w:val="single" w:sz="4" w:space="0" w:color="000000"/>
              <w:left w:val="single" w:sz="4" w:space="0" w:color="000000"/>
              <w:bottom w:val="single" w:sz="4" w:space="0" w:color="000000"/>
              <w:right w:val="single" w:sz="4" w:space="0" w:color="000000"/>
            </w:tcBorders>
          </w:tcPr>
          <w:p w:rsidR="00C25373" w:rsidRDefault="002856AE">
            <w:pPr>
              <w:spacing w:before="185" w:line="220" w:lineRule="auto"/>
              <w:ind w:left="356" w:right="16" w:hanging="20"/>
              <w:jc w:val="right"/>
              <w:rPr>
                <w:sz w:val="16"/>
              </w:rPr>
            </w:pPr>
            <w:r>
              <w:rPr>
                <w:rFonts w:ascii="宋体" w:eastAsia="宋体" w:hAnsi="宋体" w:hint="eastAsia"/>
                <w:color w:val="000000"/>
                <w:sz w:val="16"/>
              </w:rPr>
              <w:t>佳能</w:t>
            </w:r>
            <w:r>
              <w:rPr>
                <w:rFonts w:ascii="Calibri" w:eastAsia="Calibri" w:hAnsi="Calibri" w:hint="eastAsia"/>
                <w:color w:val="000000"/>
                <w:sz w:val="16"/>
              </w:rPr>
              <w:t>／</w:t>
            </w:r>
            <w:r>
              <w:rPr>
                <w:rFonts w:ascii="Calibri" w:eastAsia="Calibri" w:hAnsi="Calibri" w:hint="eastAsia"/>
                <w:color w:val="000000"/>
                <w:sz w:val="16"/>
              </w:rPr>
              <w:t>CANON</w:t>
            </w:r>
            <w:r>
              <w:rPr>
                <w:rFonts w:ascii="Calibri" w:eastAsia="Calibri" w:hAnsi="Calibri" w:hint="eastAsia"/>
                <w:color w:val="000000"/>
                <w:sz w:val="16"/>
              </w:rPr>
              <w:t>，</w:t>
            </w:r>
            <w:r>
              <w:rPr>
                <w:rFonts w:ascii="宋体" w:eastAsia="宋体" w:hAnsi="宋体" w:hint="eastAsia"/>
                <w:color w:val="000000"/>
                <w:sz w:val="16"/>
              </w:rPr>
              <w:t>数能</w:t>
            </w:r>
            <w:r>
              <w:rPr>
                <w:rFonts w:ascii="Calibri" w:eastAsia="Calibri" w:hAnsi="Calibri" w:hint="eastAsia"/>
                <w:color w:val="000000"/>
                <w:sz w:val="16"/>
              </w:rPr>
              <w:t>canon EOS R -45mm</w:t>
            </w:r>
            <w:r>
              <w:rPr>
                <w:rFonts w:ascii="宋体" w:eastAsia="宋体" w:hAnsi="宋体" w:hint="eastAsia"/>
                <w:color w:val="000000"/>
                <w:sz w:val="16"/>
              </w:rPr>
              <w:t>套机</w:t>
            </w:r>
            <w:r>
              <w:rPr>
                <w:rFonts w:ascii="Calibri" w:eastAsia="Calibri" w:hAnsi="Calibri" w:hint="eastAsia"/>
                <w:color w:val="000000"/>
                <w:sz w:val="16"/>
              </w:rPr>
              <w:t>，</w:t>
            </w:r>
            <w:r>
              <w:rPr>
                <w:rFonts w:ascii="Calibri" w:eastAsia="Calibri" w:hAnsi="Calibri" w:hint="eastAsia"/>
                <w:color w:val="000000"/>
                <w:sz w:val="16"/>
              </w:rPr>
              <w:t>EO</w:t>
            </w:r>
          </w:p>
          <w:p w:rsidR="00C25373" w:rsidRDefault="002856AE">
            <w:pPr>
              <w:spacing w:before="50" w:line="216" w:lineRule="auto"/>
              <w:ind w:firstLine="476"/>
              <w:jc w:val="right"/>
              <w:rPr>
                <w:sz w:val="16"/>
              </w:rPr>
            </w:pPr>
            <w:r>
              <w:rPr>
                <w:rFonts w:ascii="Calibri" w:eastAsia="Calibri" w:hAnsi="Calibri" w:hint="eastAsia"/>
                <w:color w:val="000000"/>
                <w:sz w:val="16"/>
              </w:rPr>
              <w:t>18-45mmSTM</w:t>
            </w:r>
            <w:r>
              <w:rPr>
                <w:rFonts w:ascii="Calibri" w:eastAsia="Calibri" w:hAnsi="Calibri" w:hint="eastAsia"/>
                <w:color w:val="000000"/>
                <w:sz w:val="16"/>
              </w:rPr>
              <w:t>，</w:t>
            </w:r>
          </w:p>
          <w:p w:rsidR="00C25373" w:rsidRDefault="002856AE">
            <w:pPr>
              <w:spacing w:before="33" w:line="230" w:lineRule="auto"/>
              <w:ind w:firstLine="496"/>
              <w:jc w:val="right"/>
              <w:rPr>
                <w:sz w:val="15"/>
              </w:rPr>
            </w:pPr>
            <w:r>
              <w:rPr>
                <w:rFonts w:ascii="宋体" w:eastAsia="宋体" w:hAnsi="宋体" w:hint="eastAsia"/>
                <w:color w:val="000000"/>
                <w:sz w:val="15"/>
              </w:rPr>
              <w:t>数字照相机</w:t>
            </w:r>
            <w:r>
              <w:rPr>
                <w:rFonts w:ascii="宋体" w:eastAsia="宋体" w:hAnsi="宋体" w:hint="eastAsia"/>
                <w:color w:val="000000"/>
                <w:sz w:val="15"/>
              </w:rPr>
              <w:t xml:space="preserve"> </w:t>
            </w:r>
            <w:r>
              <w:rPr>
                <w:rFonts w:ascii="宋体" w:eastAsia="宋体" w:hAnsi="宋体" w:hint="eastAsia"/>
                <w:color w:val="000000"/>
                <w:sz w:val="15"/>
              </w:rPr>
              <w:t>佳能</w:t>
            </w:r>
          </w:p>
          <w:p w:rsidR="00C25373" w:rsidRDefault="002856AE">
            <w:pPr>
              <w:spacing w:before="60" w:line="268" w:lineRule="auto"/>
              <w:ind w:firstLine="456"/>
              <w:jc w:val="right"/>
              <w:rPr>
                <w:sz w:val="16"/>
              </w:rPr>
            </w:pPr>
            <w:r>
              <w:rPr>
                <w:rFonts w:ascii="Calibri" w:eastAsia="Calibri" w:hAnsi="Calibri" w:hint="eastAsia"/>
                <w:color w:val="000000"/>
                <w:sz w:val="16"/>
              </w:rPr>
              <w:t>R10 RF-S 18-45</w:t>
            </w:r>
          </w:p>
          <w:p w:rsidR="00C25373" w:rsidRDefault="002856AE">
            <w:pPr>
              <w:spacing w:line="254" w:lineRule="auto"/>
              <w:jc w:val="center"/>
              <w:rPr>
                <w:sz w:val="16"/>
              </w:rPr>
            </w:pPr>
            <w:r>
              <w:rPr>
                <w:rFonts w:ascii="宋体" w:eastAsia="宋体" w:hAnsi="宋体" w:hint="eastAsia"/>
                <w:color w:val="000000"/>
                <w:sz w:val="16"/>
              </w:rPr>
              <w:t>保期限：</w:t>
            </w:r>
            <w:r>
              <w:rPr>
                <w:rFonts w:ascii="Calibri" w:eastAsia="Calibri" w:hAnsi="Calibri" w:hint="eastAsia"/>
                <w:color w:val="000000"/>
                <w:sz w:val="16"/>
              </w:rPr>
              <w:t>1</w:t>
            </w:r>
            <w:r>
              <w:rPr>
                <w:rFonts w:ascii="宋体" w:eastAsia="宋体" w:hAnsi="宋体" w:hint="eastAsia"/>
                <w:color w:val="000000"/>
                <w:sz w:val="16"/>
              </w:rPr>
              <w:t>年</w:t>
            </w:r>
          </w:p>
          <w:p w:rsidR="00C25373" w:rsidRDefault="002856AE">
            <w:pPr>
              <w:spacing w:line="206" w:lineRule="auto"/>
              <w:jc w:val="center"/>
              <w:rPr>
                <w:sz w:val="16"/>
              </w:rPr>
            </w:pPr>
            <w:r>
              <w:rPr>
                <w:rFonts w:ascii="宋体" w:eastAsia="宋体" w:hAnsi="宋体" w:hint="eastAsia"/>
                <w:color w:val="000000"/>
                <w:sz w:val="16"/>
              </w:rPr>
              <w:t>产地：北京</w:t>
            </w:r>
          </w:p>
          <w:p w:rsidR="00C25373" w:rsidRDefault="002856AE">
            <w:pPr>
              <w:spacing w:before="21" w:line="230" w:lineRule="auto"/>
              <w:ind w:firstLine="496"/>
              <w:jc w:val="right"/>
              <w:rPr>
                <w:sz w:val="16"/>
              </w:rPr>
            </w:pPr>
            <w:r>
              <w:rPr>
                <w:rFonts w:ascii="宋体" w:eastAsia="宋体" w:hAnsi="宋体" w:hint="eastAsia"/>
                <w:color w:val="000000"/>
                <w:sz w:val="16"/>
              </w:rPr>
              <w:t>焦距类型：变焦</w:t>
            </w:r>
          </w:p>
          <w:p w:rsidR="00C25373" w:rsidRDefault="002856AE">
            <w:pPr>
              <w:spacing w:before="20" w:line="254" w:lineRule="auto"/>
              <w:jc w:val="center"/>
              <w:rPr>
                <w:sz w:val="16"/>
              </w:rPr>
            </w:pPr>
            <w:r>
              <w:rPr>
                <w:rFonts w:ascii="Calibri" w:eastAsia="Calibri" w:hAnsi="Calibri" w:hint="eastAsia"/>
                <w:color w:val="000000"/>
                <w:sz w:val="16"/>
              </w:rPr>
              <w:t xml:space="preserve">1 </w:t>
            </w:r>
            <w:r>
              <w:rPr>
                <w:rFonts w:ascii="宋体" w:eastAsia="宋体" w:hAnsi="宋体" w:hint="eastAsia"/>
                <w:color w:val="000000"/>
                <w:sz w:val="16"/>
              </w:rPr>
              <w:t>光圈</w:t>
            </w:r>
            <w:r>
              <w:rPr>
                <w:rFonts w:ascii="Calibri" w:eastAsia="Calibri" w:hAnsi="Calibri" w:hint="eastAsia"/>
                <w:color w:val="000000"/>
                <w:sz w:val="16"/>
              </w:rPr>
              <w:t>：</w:t>
            </w:r>
            <w:r>
              <w:rPr>
                <w:rFonts w:ascii="Calibri" w:eastAsia="Calibri" w:hAnsi="Calibri" w:hint="eastAsia"/>
                <w:color w:val="000000"/>
                <w:sz w:val="16"/>
              </w:rPr>
              <w:t>F4.5-6.3</w:t>
            </w:r>
          </w:p>
          <w:p w:rsidR="00C25373" w:rsidRDefault="002856AE">
            <w:pPr>
              <w:spacing w:line="309" w:lineRule="auto"/>
              <w:ind w:firstLine="496"/>
              <w:jc w:val="right"/>
              <w:rPr>
                <w:sz w:val="13"/>
              </w:rPr>
            </w:pPr>
            <w:r>
              <w:rPr>
                <w:rFonts w:ascii="宋体" w:eastAsia="宋体" w:hAnsi="宋体" w:hint="eastAsia"/>
                <w:color w:val="000000"/>
                <w:sz w:val="13"/>
              </w:rPr>
              <w:t>屏幕尺寸：</w:t>
            </w:r>
            <w:r>
              <w:rPr>
                <w:rFonts w:ascii="Calibri" w:eastAsia="Calibri" w:hAnsi="Calibri" w:hint="eastAsia"/>
                <w:color w:val="000000"/>
                <w:sz w:val="13"/>
              </w:rPr>
              <w:t>3</w:t>
            </w:r>
            <w:r>
              <w:rPr>
                <w:rFonts w:ascii="宋体" w:eastAsia="宋体" w:hAnsi="宋体" w:hint="eastAsia"/>
                <w:color w:val="000000"/>
                <w:sz w:val="13"/>
              </w:rPr>
              <w:t>.</w:t>
            </w:r>
            <w:r>
              <w:rPr>
                <w:rFonts w:ascii="Calibri" w:eastAsia="Calibri" w:hAnsi="Calibri" w:hint="eastAsia"/>
                <w:color w:val="000000"/>
                <w:sz w:val="13"/>
              </w:rPr>
              <w:t>0</w:t>
            </w:r>
            <w:r>
              <w:rPr>
                <w:rFonts w:ascii="宋体" w:eastAsia="宋体" w:hAnsi="宋体" w:hint="eastAsia"/>
                <w:color w:val="000000"/>
                <w:sz w:val="13"/>
              </w:rPr>
              <w:t>英寸</w:t>
            </w:r>
          </w:p>
          <w:p w:rsidR="00C25373" w:rsidRDefault="002856AE">
            <w:pPr>
              <w:spacing w:before="42" w:line="268" w:lineRule="auto"/>
              <w:ind w:firstLine="496"/>
              <w:jc w:val="right"/>
              <w:rPr>
                <w:sz w:val="15"/>
              </w:rPr>
            </w:pPr>
            <w:r>
              <w:rPr>
                <w:rFonts w:ascii="宋体" w:eastAsia="宋体" w:hAnsi="宋体" w:hint="eastAsia"/>
                <w:color w:val="000000"/>
                <w:sz w:val="15"/>
              </w:rPr>
              <w:t>像素</w:t>
            </w:r>
            <w:r>
              <w:rPr>
                <w:rFonts w:ascii="Calibri" w:eastAsia="Calibri" w:hAnsi="Calibri" w:hint="eastAsia"/>
                <w:color w:val="000000"/>
                <w:sz w:val="15"/>
              </w:rPr>
              <w:t>：</w:t>
            </w:r>
            <w:r>
              <w:rPr>
                <w:rFonts w:ascii="Calibri" w:eastAsia="Calibri" w:hAnsi="Calibri" w:hint="eastAsia"/>
                <w:color w:val="000000"/>
                <w:sz w:val="15"/>
              </w:rPr>
              <w:t>2000-2999</w:t>
            </w:r>
          </w:p>
          <w:p w:rsidR="00C25373" w:rsidRDefault="002856AE">
            <w:pPr>
              <w:spacing w:before="2" w:line="314" w:lineRule="auto"/>
              <w:ind w:firstLine="516"/>
              <w:jc w:val="right"/>
              <w:rPr>
                <w:sz w:val="14"/>
              </w:rPr>
            </w:pPr>
            <w:r>
              <w:rPr>
                <w:rFonts w:ascii="宋体" w:eastAsia="宋体" w:hAnsi="宋体" w:hint="eastAsia"/>
                <w:color w:val="000000"/>
                <w:sz w:val="14"/>
              </w:rPr>
              <w:t>产品类型：微单微</w:t>
            </w:r>
          </w:p>
          <w:p w:rsidR="00C25373" w:rsidRDefault="002856AE">
            <w:pPr>
              <w:spacing w:before="162" w:line="342" w:lineRule="auto"/>
              <w:ind w:firstLine="516"/>
              <w:jc w:val="right"/>
              <w:rPr>
                <w:sz w:val="14"/>
              </w:rPr>
            </w:pPr>
            <w:r>
              <w:rPr>
                <w:rFonts w:ascii="宋体" w:eastAsia="宋体" w:hAnsi="宋体" w:hint="eastAsia"/>
                <w:color w:val="000000"/>
                <w:sz w:val="14"/>
              </w:rPr>
              <w:t>存储卡介质：</w:t>
            </w:r>
            <w:r>
              <w:rPr>
                <w:rFonts w:ascii="Calibri" w:eastAsia="Calibri" w:hAnsi="Calibri" w:hint="eastAsia"/>
                <w:color w:val="000000"/>
                <w:sz w:val="14"/>
              </w:rPr>
              <w:t>SD</w:t>
            </w:r>
            <w:r>
              <w:rPr>
                <w:rFonts w:ascii="宋体" w:eastAsia="宋体" w:hAnsi="宋体" w:hint="eastAsia"/>
                <w:color w:val="000000"/>
                <w:sz w:val="14"/>
              </w:rPr>
              <w:t>卡</w:t>
            </w:r>
          </w:p>
          <w:p w:rsidR="00C25373" w:rsidRDefault="002856AE">
            <w:pPr>
              <w:spacing w:line="237" w:lineRule="auto"/>
              <w:ind w:firstLine="516"/>
              <w:jc w:val="right"/>
              <w:rPr>
                <w:sz w:val="14"/>
              </w:rPr>
            </w:pPr>
            <w:r>
              <w:rPr>
                <w:rFonts w:ascii="宋体" w:eastAsia="宋体" w:hAnsi="宋体" w:hint="eastAsia"/>
                <w:color w:val="000000"/>
                <w:sz w:val="14"/>
              </w:rPr>
              <w:t>套头：单镜头套机</w:t>
            </w:r>
          </w:p>
          <w:p w:rsidR="00C25373" w:rsidRDefault="00C25373">
            <w:pPr>
              <w:wordWrap w:val="0"/>
              <w:spacing w:line="216" w:lineRule="auto"/>
              <w:rPr>
                <w:rFonts w:ascii="宋体" w:eastAsia="宋体" w:hAnsi="宋体"/>
                <w:color w:val="000000"/>
                <w:sz w:val="16"/>
              </w:rPr>
            </w:pPr>
          </w:p>
          <w:p w:rsidR="00C25373" w:rsidRDefault="002856AE">
            <w:pPr>
              <w:spacing w:before="54" w:line="230" w:lineRule="auto"/>
              <w:jc w:val="center"/>
              <w:rPr>
                <w:sz w:val="16"/>
              </w:rPr>
            </w:pPr>
            <w:r>
              <w:rPr>
                <w:rFonts w:ascii="宋体" w:eastAsia="宋体" w:hAnsi="宋体" w:hint="eastAsia"/>
                <w:color w:val="000000"/>
                <w:sz w:val="16"/>
              </w:rPr>
              <w:t>焦距：无</w:t>
            </w:r>
          </w:p>
        </w:tc>
        <w:tc>
          <w:tcPr>
            <w:tcW w:w="1080" w:type="dxa"/>
            <w:tcBorders>
              <w:top w:val="single" w:sz="4" w:space="0" w:color="000000"/>
              <w:left w:val="single" w:sz="4" w:space="0" w:color="000000"/>
              <w:bottom w:val="single" w:sz="4" w:space="0" w:color="000000"/>
              <w:right w:val="single" w:sz="4" w:space="0" w:color="000000"/>
            </w:tcBorders>
          </w:tcPr>
          <w:p w:rsidR="00C25373" w:rsidRDefault="002856AE">
            <w:pPr>
              <w:spacing w:line="249" w:lineRule="auto"/>
              <w:jc w:val="center"/>
              <w:rPr>
                <w:sz w:val="16"/>
              </w:rPr>
            </w:pPr>
            <w:r>
              <w:rPr>
                <w:rFonts w:ascii="宋体" w:eastAsia="宋体" w:hAnsi="宋体" w:hint="eastAsia"/>
                <w:color w:val="000000"/>
                <w:sz w:val="16"/>
              </w:rPr>
              <w:t>字照相机</w:t>
            </w:r>
            <w:r>
              <w:rPr>
                <w:rFonts w:ascii="宋体" w:eastAsia="宋体" w:hAnsi="宋体" w:hint="eastAsia"/>
                <w:color w:val="000000"/>
                <w:sz w:val="16"/>
              </w:rPr>
              <w:t xml:space="preserve"> </w:t>
            </w:r>
            <w:r>
              <w:rPr>
                <w:rFonts w:ascii="宋体" w:eastAsia="宋体" w:hAnsi="宋体" w:hint="eastAsia"/>
                <w:color w:val="000000"/>
                <w:sz w:val="16"/>
              </w:rPr>
              <w:t>佳</w:t>
            </w:r>
            <w:r>
              <w:rPr>
                <w:rFonts w:ascii="Calibri" w:eastAsia="Calibri" w:hAnsi="Calibri" w:hint="eastAsia"/>
                <w:color w:val="000000"/>
                <w:sz w:val="16"/>
              </w:rPr>
              <w:t>10 RF-S 18</w:t>
            </w:r>
          </w:p>
          <w:p w:rsidR="00C25373" w:rsidRDefault="002856AE">
            <w:pPr>
              <w:spacing w:before="20" w:line="268" w:lineRule="auto"/>
              <w:jc w:val="center"/>
              <w:rPr>
                <w:sz w:val="16"/>
              </w:rPr>
            </w:pPr>
            <w:r>
              <w:rPr>
                <w:rFonts w:ascii="Calibri" w:eastAsia="Calibri" w:hAnsi="Calibri" w:hint="eastAsia"/>
                <w:color w:val="000000"/>
                <w:sz w:val="16"/>
              </w:rPr>
              <w:t>S R10 RF-S</w:t>
            </w:r>
          </w:p>
          <w:p w:rsidR="00C25373" w:rsidRDefault="002856AE">
            <w:pPr>
              <w:spacing w:line="191" w:lineRule="auto"/>
              <w:ind w:firstLine="3"/>
              <w:rPr>
                <w:sz w:val="16"/>
              </w:rPr>
            </w:pPr>
            <w:r>
              <w:rPr>
                <w:rFonts w:ascii="宋体" w:eastAsia="宋体" w:hAnsi="宋体" w:hint="eastAsia"/>
                <w:color w:val="000000"/>
                <w:sz w:val="16"/>
              </w:rPr>
              <w:t>数量：</w:t>
            </w:r>
            <w:r>
              <w:rPr>
                <w:rFonts w:ascii="Calibri" w:eastAsia="Calibri" w:hAnsi="Calibri" w:hint="eastAsia"/>
                <w:color w:val="000000"/>
                <w:sz w:val="16"/>
              </w:rPr>
              <w:t>1</w:t>
            </w:r>
            <w:r>
              <w:rPr>
                <w:rFonts w:ascii="宋体" w:eastAsia="宋体" w:hAnsi="宋体" w:hint="eastAsia"/>
                <w:color w:val="000000"/>
                <w:sz w:val="16"/>
              </w:rPr>
              <w:t>；</w:t>
            </w:r>
          </w:p>
          <w:p w:rsidR="00C25373" w:rsidRDefault="002856AE">
            <w:pPr>
              <w:spacing w:before="84" w:line="216" w:lineRule="auto"/>
              <w:ind w:firstLine="3"/>
              <w:rPr>
                <w:sz w:val="16"/>
              </w:rPr>
            </w:pPr>
            <w:r>
              <w:rPr>
                <w:rFonts w:ascii="Calibri" w:eastAsia="Calibri" w:hAnsi="Calibri" w:hint="eastAsia"/>
                <w:color w:val="000000"/>
                <w:sz w:val="16"/>
              </w:rPr>
              <w:t>canon EOS</w:t>
            </w:r>
          </w:p>
          <w:p w:rsidR="00C25373" w:rsidRDefault="002856AE">
            <w:pPr>
              <w:spacing w:before="16" w:line="216" w:lineRule="auto"/>
              <w:jc w:val="center"/>
              <w:rPr>
                <w:sz w:val="16"/>
              </w:rPr>
            </w:pPr>
            <w:r>
              <w:rPr>
                <w:rFonts w:ascii="Calibri" w:eastAsia="Calibri" w:hAnsi="Calibri" w:hint="eastAsia"/>
                <w:color w:val="000000"/>
                <w:sz w:val="16"/>
              </w:rPr>
              <w:t>mm</w:t>
            </w:r>
            <w:r>
              <w:rPr>
                <w:rFonts w:ascii="宋体" w:eastAsia="宋体" w:hAnsi="宋体" w:hint="eastAsia"/>
                <w:color w:val="000000"/>
                <w:sz w:val="16"/>
              </w:rPr>
              <w:t>套机质</w:t>
            </w: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52" w:line="216" w:lineRule="auto"/>
              <w:ind w:firstLine="43"/>
              <w:rPr>
                <w:sz w:val="16"/>
              </w:rPr>
            </w:pPr>
            <w:r>
              <w:rPr>
                <w:rFonts w:ascii="宋体" w:eastAsia="宋体" w:hAnsi="宋体" w:hint="eastAsia"/>
                <w:color w:val="000000"/>
                <w:sz w:val="16"/>
              </w:rPr>
              <w:t>万</w:t>
            </w:r>
          </w:p>
          <w:p w:rsidR="00C25373" w:rsidRDefault="002856AE">
            <w:pPr>
              <w:spacing w:before="33" w:line="216" w:lineRule="auto"/>
              <w:ind w:firstLine="3"/>
              <w:rPr>
                <w:sz w:val="16"/>
              </w:rPr>
            </w:pPr>
            <w:r>
              <w:rPr>
                <w:rFonts w:ascii="宋体" w:eastAsia="宋体" w:hAnsi="宋体" w:hint="eastAsia"/>
                <w:color w:val="000000"/>
                <w:sz w:val="16"/>
              </w:rPr>
              <w:t>电</w:t>
            </w:r>
          </w:p>
        </w:tc>
        <w:tc>
          <w:tcPr>
            <w:tcW w:w="50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50" w:line="316" w:lineRule="auto"/>
              <w:ind w:firstLine="8"/>
              <w:rPr>
                <w:sz w:val="16"/>
              </w:rPr>
            </w:pPr>
            <w:r>
              <w:rPr>
                <w:rFonts w:ascii="Calibri" w:eastAsia="Calibri" w:hAnsi="Calibri" w:hint="eastAsia"/>
                <w:color w:val="000000"/>
                <w:sz w:val="16"/>
              </w:rPr>
              <w:t>/</w:t>
            </w:r>
          </w:p>
        </w:tc>
        <w:tc>
          <w:tcPr>
            <w:tcW w:w="54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114" w:line="216" w:lineRule="auto"/>
              <w:jc w:val="center"/>
              <w:rPr>
                <w:sz w:val="16"/>
              </w:rPr>
            </w:pPr>
            <w:r>
              <w:rPr>
                <w:rFonts w:ascii="Calibri" w:eastAsia="Calibri" w:hAnsi="Calibri" w:hint="eastAsia"/>
                <w:color w:val="000000"/>
                <w:sz w:val="16"/>
              </w:rPr>
              <w:t>/ /</w:t>
            </w:r>
          </w:p>
        </w:tc>
        <w:tc>
          <w:tcPr>
            <w:tcW w:w="48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before="90" w:line="383" w:lineRule="auto"/>
              <w:ind w:firstLine="12"/>
              <w:rPr>
                <w:sz w:val="16"/>
              </w:rPr>
            </w:pPr>
            <w:r>
              <w:rPr>
                <w:rFonts w:ascii="Calibri" w:eastAsia="Calibri" w:hAnsi="Calibri" w:hint="eastAsia"/>
                <w:color w:val="000000"/>
                <w:sz w:val="16"/>
              </w:rPr>
              <w:t>/</w:t>
            </w:r>
          </w:p>
        </w:tc>
        <w:tc>
          <w:tcPr>
            <w:tcW w:w="940" w:type="dxa"/>
            <w:tcBorders>
              <w:top w:val="single" w:sz="4" w:space="0" w:color="000000"/>
              <w:left w:val="single" w:sz="4" w:space="0" w:color="000000"/>
              <w:bottom w:val="single" w:sz="4" w:space="0" w:color="000000"/>
              <w:right w:val="single" w:sz="4" w:space="0" w:color="000000"/>
            </w:tcBorders>
          </w:tcPr>
          <w:p w:rsidR="00C25373" w:rsidRDefault="002856AE">
            <w:pPr>
              <w:spacing w:line="191" w:lineRule="auto"/>
              <w:ind w:firstLine="194"/>
              <w:rPr>
                <w:sz w:val="16"/>
              </w:rPr>
            </w:pPr>
            <w:r>
              <w:rPr>
                <w:rFonts w:ascii="宋体" w:eastAsia="宋体" w:hAnsi="宋体" w:hint="eastAsia"/>
                <w:color w:val="000000"/>
                <w:sz w:val="16"/>
              </w:rPr>
              <w:t>价</w:t>
            </w: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line="216" w:lineRule="auto"/>
              <w:ind w:firstLine="514"/>
              <w:jc w:val="right"/>
              <w:rPr>
                <w:sz w:val="16"/>
              </w:rPr>
            </w:pPr>
            <w:r>
              <w:rPr>
                <w:rFonts w:ascii="Calibri" w:eastAsia="Calibri" w:hAnsi="Calibri" w:hint="eastAsia"/>
                <w:color w:val="000000"/>
                <w:sz w:val="16"/>
              </w:rPr>
              <w:t>¥81</w:t>
            </w:r>
          </w:p>
          <w:p w:rsidR="00C25373" w:rsidRDefault="002856AE">
            <w:pPr>
              <w:spacing w:before="20" w:line="268" w:lineRule="auto"/>
              <w:ind w:firstLine="514"/>
              <w:jc w:val="right"/>
              <w:rPr>
                <w:sz w:val="16"/>
              </w:rPr>
            </w:pPr>
            <w:r>
              <w:rPr>
                <w:rFonts w:ascii="Calibri" w:eastAsia="Calibri" w:hAnsi="Calibri" w:hint="eastAsia"/>
                <w:color w:val="000000"/>
                <w:sz w:val="16"/>
              </w:rPr>
              <w:t>0</w:t>
            </w:r>
          </w:p>
        </w:tc>
        <w:tc>
          <w:tcPr>
            <w:tcW w:w="480" w:type="dxa"/>
            <w:tcBorders>
              <w:top w:val="single" w:sz="4" w:space="0" w:color="000000"/>
              <w:left w:val="single" w:sz="4" w:space="0" w:color="000000"/>
              <w:bottom w:val="single" w:sz="4" w:space="0" w:color="000000"/>
              <w:right w:val="single" w:sz="4" w:space="0" w:color="000000"/>
            </w:tcBorders>
          </w:tcPr>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C25373">
            <w:pPr>
              <w:wordWrap w:val="0"/>
              <w:spacing w:line="216" w:lineRule="auto"/>
              <w:rPr>
                <w:rFonts w:ascii="宋体" w:eastAsia="宋体" w:hAnsi="宋体"/>
                <w:color w:val="000000"/>
                <w:sz w:val="16"/>
              </w:rPr>
            </w:pPr>
          </w:p>
          <w:p w:rsidR="00C25373" w:rsidRDefault="002856AE">
            <w:pPr>
              <w:spacing w:line="191" w:lineRule="auto"/>
              <w:jc w:val="center"/>
              <w:rPr>
                <w:sz w:val="16"/>
              </w:rPr>
            </w:pPr>
            <w:r>
              <w:rPr>
                <w:rFonts w:ascii="Calibri" w:eastAsia="Calibri" w:hAnsi="Calibri" w:hint="eastAsia"/>
                <w:color w:val="000000"/>
                <w:sz w:val="16"/>
              </w:rPr>
              <w:t>99.0</w:t>
            </w:r>
          </w:p>
        </w:tc>
      </w:tr>
      <w:tr w:rsidR="00A23914" w:rsidTr="00A23914">
        <w:tblPrEx>
          <w:tblCellMar>
            <w:top w:w="0" w:type="dxa"/>
            <w:bottom w:w="0" w:type="dxa"/>
          </w:tblCellMar>
        </w:tblPrEx>
        <w:trPr>
          <w:trHeight w:val="480"/>
        </w:trPr>
        <w:tc>
          <w:tcPr>
            <w:tcW w:w="9760" w:type="dxa"/>
            <w:gridSpan w:val="13"/>
            <w:tcBorders>
              <w:top w:val="single" w:sz="4" w:space="0" w:color="000000"/>
              <w:left w:val="single" w:sz="4" w:space="0" w:color="000000"/>
              <w:bottom w:val="single" w:sz="4" w:space="0" w:color="000000"/>
              <w:right w:val="single" w:sz="4" w:space="0" w:color="000000"/>
            </w:tcBorders>
          </w:tcPr>
          <w:p w:rsidR="00C25373" w:rsidRDefault="002856AE">
            <w:pPr>
              <w:spacing w:before="16" w:line="383" w:lineRule="auto"/>
              <w:ind w:firstLine="60"/>
              <w:rPr>
                <w:sz w:val="16"/>
              </w:rPr>
            </w:pPr>
            <w:r>
              <w:rPr>
                <w:rFonts w:ascii="宋体" w:eastAsia="宋体" w:hAnsi="宋体" w:hint="eastAsia"/>
                <w:color w:val="000000"/>
              </w:rPr>
              <w:t>合计</w:t>
            </w:r>
          </w:p>
          <w:p w:rsidR="00C25373" w:rsidRDefault="002856AE">
            <w:pPr>
              <w:spacing w:line="359" w:lineRule="auto"/>
              <w:rPr>
                <w:sz w:val="16"/>
              </w:rPr>
            </w:pPr>
            <w:r>
              <w:rPr>
                <w:rFonts w:ascii="宋体" w:eastAsia="宋体" w:hAnsi="宋体" w:hint="eastAsia"/>
                <w:color w:val="000000"/>
                <w:sz w:val="16"/>
              </w:rPr>
              <w:t>¥</w:t>
            </w:r>
            <w:r>
              <w:rPr>
                <w:rFonts w:ascii="Calibri" w:eastAsia="Calibri" w:hAnsi="Calibri" w:hint="eastAsia"/>
                <w:color w:val="000000"/>
                <w:sz w:val="16"/>
              </w:rPr>
              <w:t>8199</w:t>
            </w:r>
            <w:r>
              <w:rPr>
                <w:rFonts w:ascii="宋体" w:eastAsia="宋体" w:hAnsi="宋体" w:hint="eastAsia"/>
                <w:color w:val="000000"/>
                <w:sz w:val="16"/>
              </w:rPr>
              <w:t>.</w:t>
            </w:r>
            <w:r>
              <w:rPr>
                <w:rFonts w:ascii="Calibri" w:eastAsia="Calibri" w:hAnsi="Calibri" w:hint="eastAsia"/>
                <w:color w:val="000000"/>
                <w:sz w:val="16"/>
              </w:rPr>
              <w:t>00</w:t>
            </w:r>
            <w:r>
              <w:rPr>
                <w:rFonts w:ascii="宋体" w:eastAsia="宋体" w:hAnsi="宋体" w:hint="eastAsia"/>
                <w:color w:val="000000"/>
                <w:sz w:val="16"/>
              </w:rPr>
              <w:t>大写（人民币）：捌仟壹佰玖拾玖元整</w:t>
            </w:r>
          </w:p>
        </w:tc>
      </w:tr>
    </w:tbl>
    <w:p w:rsidR="00C25373" w:rsidRDefault="002856AE">
      <w:pPr>
        <w:wordWrap w:val="0"/>
        <w:spacing w:before="260" w:line="355" w:lineRule="auto"/>
        <w:ind w:left="180" w:right="640" w:firstLine="320"/>
        <w:rPr>
          <w:sz w:val="16"/>
        </w:rPr>
      </w:pPr>
      <w:r>
        <w:rPr>
          <w:rFonts w:ascii="宋体" w:eastAsia="宋体" w:hAnsi="宋体" w:hint="eastAsia"/>
          <w:color w:val="000000"/>
          <w:sz w:val="16"/>
        </w:rPr>
        <w:t>说明：本合同价格已包含了购买货物的价格及保修、售后服务及将货物运至指定地点所发生的运费、装卸费等货物伴随服务的费用及其他相关费用，和所需做纳的一切相关税费。</w:t>
      </w:r>
    </w:p>
    <w:p w:rsidR="00C25373" w:rsidRDefault="002856AE">
      <w:pPr>
        <w:wordWrap w:val="0"/>
        <w:spacing w:before="225" w:line="369" w:lineRule="auto"/>
        <w:ind w:firstLine="60"/>
        <w:rPr>
          <w:sz w:val="16"/>
        </w:rPr>
      </w:pPr>
      <w:r>
        <w:rPr>
          <w:rFonts w:ascii="宋体" w:eastAsia="宋体" w:hAnsi="宋体" w:hint="eastAsia"/>
          <w:color w:val="000000"/>
          <w:sz w:val="16"/>
        </w:rPr>
        <w:t>三、交货时间、地点、方式</w:t>
      </w:r>
    </w:p>
    <w:p w:rsidR="00C25373" w:rsidRDefault="002856AE">
      <w:pPr>
        <w:wordWrap w:val="0"/>
        <w:spacing w:before="80" w:line="321" w:lineRule="auto"/>
        <w:ind w:firstLine="500"/>
        <w:rPr>
          <w:sz w:val="16"/>
        </w:rPr>
      </w:pPr>
      <w:r>
        <w:rPr>
          <w:rFonts w:ascii="宋体" w:eastAsia="宋体" w:hAnsi="宋体" w:hint="eastAsia"/>
          <w:color w:val="000000"/>
          <w:sz w:val="16"/>
        </w:rPr>
        <w:t>乙方在</w:t>
      </w:r>
      <w:r>
        <w:rPr>
          <w:rFonts w:ascii="Calibri" w:eastAsia="Calibri" w:hAnsi="Calibri" w:hint="eastAsia"/>
          <w:color w:val="000000"/>
          <w:sz w:val="16"/>
        </w:rPr>
        <w:t>5</w:t>
      </w:r>
      <w:r>
        <w:rPr>
          <w:rFonts w:ascii="宋体" w:eastAsia="宋体" w:hAnsi="宋体" w:hint="eastAsia"/>
          <w:color w:val="000000"/>
          <w:sz w:val="16"/>
        </w:rPr>
        <w:t>个工作日内将货物送至甲方指定地点，交由甲方指定收货人收货并签字。</w:t>
      </w:r>
    </w:p>
    <w:p w:rsidR="00C25373" w:rsidRDefault="00C25373">
      <w:pPr>
        <w:wordWrap w:val="0"/>
        <w:rPr>
          <w:rFonts w:ascii="宋体" w:eastAsia="宋体" w:hAnsi="宋体"/>
          <w:color w:val="000000"/>
        </w:rPr>
      </w:pPr>
    </w:p>
    <w:p w:rsidR="00C25373" w:rsidRDefault="002856AE">
      <w:pPr>
        <w:wordWrap w:val="0"/>
        <w:spacing w:before="9" w:line="297" w:lineRule="auto"/>
        <w:ind w:firstLine="100"/>
        <w:rPr>
          <w:sz w:val="16"/>
        </w:rPr>
      </w:pPr>
      <w:r>
        <w:rPr>
          <w:rFonts w:ascii="宋体" w:eastAsia="宋体" w:hAnsi="宋体" w:hint="eastAsia"/>
          <w:b/>
          <w:color w:val="000000"/>
          <w:sz w:val="16"/>
        </w:rPr>
        <w:t>四、验收标准</w:t>
      </w:r>
    </w:p>
    <w:p w:rsidR="00C25373" w:rsidRDefault="002856AE">
      <w:pPr>
        <w:wordWrap w:val="0"/>
        <w:spacing w:before="142" w:line="273" w:lineRule="auto"/>
        <w:ind w:firstLine="520"/>
        <w:rPr>
          <w:sz w:val="16"/>
        </w:rPr>
      </w:pPr>
      <w:r>
        <w:rPr>
          <w:rFonts w:ascii="宋体" w:eastAsia="宋体" w:hAnsi="宋体" w:hint="eastAsia"/>
          <w:color w:val="000000"/>
          <w:sz w:val="16"/>
        </w:rPr>
        <w:t>货物必须同时完全符合下列各项标准和要求视为合格：</w:t>
      </w:r>
    </w:p>
    <w:p w:rsidR="00C25373" w:rsidRDefault="002856AE">
      <w:pPr>
        <w:wordWrap w:val="0"/>
        <w:spacing w:before="183" w:line="345" w:lineRule="auto"/>
        <w:ind w:firstLine="660"/>
        <w:rPr>
          <w:sz w:val="16"/>
        </w:rPr>
      </w:pPr>
      <w:r>
        <w:rPr>
          <w:rFonts w:ascii="宋体" w:eastAsia="宋体" w:hAnsi="宋体" w:hint="eastAsia"/>
          <w:color w:val="000000"/>
          <w:sz w:val="16"/>
        </w:rPr>
        <w:t>（</w:t>
      </w:r>
      <w:r>
        <w:rPr>
          <w:rFonts w:ascii="Calibri" w:eastAsia="Calibri" w:hAnsi="Calibri" w:hint="eastAsia"/>
          <w:color w:val="000000"/>
          <w:sz w:val="16"/>
        </w:rPr>
        <w:t>1</w:t>
      </w:r>
      <w:r>
        <w:rPr>
          <w:rFonts w:ascii="宋体" w:eastAsia="宋体" w:hAnsi="宋体" w:hint="eastAsia"/>
          <w:color w:val="000000"/>
          <w:sz w:val="16"/>
        </w:rPr>
        <w:t>）装箱单、质量合格证书、保修证书、产品使用书及其它应当随箱的技术资料；</w:t>
      </w:r>
    </w:p>
    <w:p w:rsidR="00C25373" w:rsidRDefault="002856AE">
      <w:pPr>
        <w:wordWrap w:val="0"/>
        <w:spacing w:before="172" w:line="263" w:lineRule="auto"/>
        <w:ind w:firstLine="660"/>
        <w:rPr>
          <w:sz w:val="16"/>
        </w:rPr>
      </w:pPr>
      <w:r>
        <w:rPr>
          <w:rFonts w:ascii="宋体" w:eastAsia="宋体" w:hAnsi="宋体" w:hint="eastAsia"/>
          <w:color w:val="000000"/>
          <w:sz w:val="16"/>
        </w:rPr>
        <w:t>（</w:t>
      </w:r>
      <w:r>
        <w:rPr>
          <w:rFonts w:ascii="Calibri" w:eastAsia="Calibri" w:hAnsi="Calibri" w:hint="eastAsia"/>
          <w:color w:val="000000"/>
          <w:sz w:val="16"/>
        </w:rPr>
        <w:t>2</w:t>
      </w:r>
      <w:r>
        <w:rPr>
          <w:rFonts w:ascii="宋体" w:eastAsia="宋体" w:hAnsi="宋体" w:hint="eastAsia"/>
          <w:color w:val="000000"/>
          <w:sz w:val="16"/>
        </w:rPr>
        <w:t>）竞标人在竞标时提供的产品本；</w:t>
      </w:r>
    </w:p>
    <w:p w:rsidR="00C25373" w:rsidRDefault="002856AE">
      <w:pPr>
        <w:wordWrap w:val="0"/>
        <w:spacing w:before="160" w:line="345" w:lineRule="auto"/>
        <w:ind w:firstLine="660"/>
        <w:rPr>
          <w:sz w:val="16"/>
        </w:rPr>
      </w:pPr>
      <w:r>
        <w:rPr>
          <w:rFonts w:ascii="宋体" w:eastAsia="宋体" w:hAnsi="宋体" w:hint="eastAsia"/>
          <w:color w:val="000000"/>
          <w:sz w:val="16"/>
        </w:rPr>
        <w:t>（</w:t>
      </w:r>
      <w:r>
        <w:rPr>
          <w:rFonts w:ascii="Calibri" w:eastAsia="Calibri" w:hAnsi="Calibri" w:hint="eastAsia"/>
          <w:color w:val="000000"/>
          <w:sz w:val="16"/>
        </w:rPr>
        <w:t>3</w:t>
      </w:r>
      <w:r>
        <w:rPr>
          <w:rFonts w:ascii="宋体" w:eastAsia="宋体" w:hAnsi="宋体" w:hint="eastAsia"/>
          <w:color w:val="000000"/>
          <w:sz w:val="16"/>
        </w:rPr>
        <w:t>）该项目所涉及质量、技术、服务、鉴定、检验及验收的全部相关内容或其所指引的内容：</w:t>
      </w:r>
    </w:p>
    <w:p w:rsidR="00C25373" w:rsidRDefault="002856AE">
      <w:pPr>
        <w:wordWrap w:val="0"/>
        <w:spacing w:before="172" w:line="263" w:lineRule="auto"/>
        <w:ind w:firstLine="660"/>
        <w:rPr>
          <w:sz w:val="16"/>
        </w:rPr>
      </w:pPr>
      <w:r>
        <w:rPr>
          <w:rFonts w:ascii="宋体" w:eastAsia="宋体" w:hAnsi="宋体" w:hint="eastAsia"/>
          <w:color w:val="000000"/>
          <w:sz w:val="16"/>
        </w:rPr>
        <w:t>（</w:t>
      </w:r>
      <w:r>
        <w:rPr>
          <w:rFonts w:ascii="Calibri" w:eastAsia="Calibri" w:hAnsi="Calibri" w:hint="eastAsia"/>
          <w:color w:val="000000"/>
          <w:sz w:val="16"/>
        </w:rPr>
        <w:t>4</w:t>
      </w:r>
      <w:r>
        <w:rPr>
          <w:rFonts w:ascii="宋体" w:eastAsia="宋体" w:hAnsi="宋体" w:hint="eastAsia"/>
          <w:color w:val="000000"/>
          <w:sz w:val="16"/>
        </w:rPr>
        <w:t>）一次开箱合格率大于等于</w:t>
      </w:r>
      <w:r>
        <w:rPr>
          <w:rFonts w:ascii="Calibri" w:eastAsia="Calibri" w:hAnsi="Calibri" w:hint="eastAsia"/>
          <w:color w:val="000000"/>
          <w:sz w:val="16"/>
        </w:rPr>
        <w:t>98</w:t>
      </w:r>
      <w:r>
        <w:rPr>
          <w:rFonts w:ascii="宋体" w:eastAsia="宋体" w:hAnsi="宋体" w:hint="eastAsia"/>
          <w:color w:val="000000"/>
          <w:sz w:val="16"/>
        </w:rPr>
        <w:t>％，</w:t>
      </w:r>
    </w:p>
    <w:p w:rsidR="00C25373" w:rsidRDefault="002856AE">
      <w:pPr>
        <w:wordWrap w:val="0"/>
        <w:spacing w:before="240" w:line="321" w:lineRule="auto"/>
        <w:ind w:firstLine="120"/>
        <w:rPr>
          <w:sz w:val="16"/>
        </w:rPr>
      </w:pPr>
      <w:r>
        <w:rPr>
          <w:rFonts w:ascii="宋体" w:eastAsia="宋体" w:hAnsi="宋体" w:hint="eastAsia"/>
          <w:color w:val="000000"/>
          <w:sz w:val="16"/>
        </w:rPr>
        <w:t>五、保修及售后服务</w:t>
      </w:r>
    </w:p>
    <w:p w:rsidR="00C25373" w:rsidRDefault="002856AE">
      <w:pPr>
        <w:wordWrap w:val="0"/>
        <w:spacing w:before="102" w:line="297" w:lineRule="auto"/>
        <w:ind w:firstLine="520"/>
        <w:rPr>
          <w:sz w:val="16"/>
        </w:rPr>
        <w:sectPr w:rsidR="00C25373">
          <w:headerReference w:type="default" r:id="rId10"/>
          <w:footerReference w:type="default" r:id="rId11"/>
          <w:type w:val="continuous"/>
          <w:pgSz w:w="11900" w:h="16840"/>
          <w:pgMar w:top="720" w:right="720" w:bottom="720" w:left="720" w:header="360" w:footer="360" w:gutter="0"/>
          <w:cols w:space="720"/>
        </w:sectPr>
      </w:pPr>
      <w:r>
        <w:rPr>
          <w:rFonts w:ascii="Calibri" w:eastAsia="Calibri" w:hAnsi="Calibri" w:hint="eastAsia"/>
          <w:color w:val="000000"/>
          <w:sz w:val="16"/>
        </w:rPr>
        <w:lastRenderedPageBreak/>
        <w:t>1</w:t>
      </w:r>
      <w:r>
        <w:rPr>
          <w:rFonts w:ascii="宋体" w:eastAsia="宋体" w:hAnsi="宋体" w:hint="eastAsia"/>
          <w:color w:val="000000"/>
          <w:sz w:val="16"/>
        </w:rPr>
        <w:t>、保修期：依据协议入围的招标文件和竞标文件的保修期内容和有关售后服名会。</w:t>
      </w:r>
      <w:r>
        <w:br w:type="page"/>
      </w:r>
    </w:p>
    <w:p w:rsidR="00C25373" w:rsidRDefault="002856AE">
      <w:pPr>
        <w:wordWrap w:val="0"/>
        <w:spacing w:line="335" w:lineRule="auto"/>
        <w:ind w:left="80" w:right="300" w:firstLine="260"/>
        <w:rPr>
          <w:sz w:val="17"/>
        </w:rPr>
      </w:pPr>
      <w:r>
        <w:rPr>
          <w:rFonts w:ascii="Calibri" w:eastAsia="Calibri" w:hAnsi="Calibri" w:hint="eastAsia"/>
          <w:color w:val="000000"/>
          <w:sz w:val="17"/>
        </w:rPr>
        <w:lastRenderedPageBreak/>
        <w:t>2</w:t>
      </w:r>
      <w:r>
        <w:rPr>
          <w:rFonts w:ascii="宋体" w:eastAsia="宋体" w:hAnsi="宋体" w:hint="eastAsia"/>
          <w:color w:val="000000"/>
          <w:sz w:val="17"/>
        </w:rPr>
        <w:t>、货物的保修期或与质量相关的其他期限均自完成最终验收并由需方签署了货物验收单之日算起，大型或复杂的采购项目，或需经调试，试运行的项目，其保修期限自动适用国家的有关规定中最长的保修期限。</w:t>
      </w:r>
      <w:r>
        <w:rPr>
          <w:noProof/>
        </w:rPr>
        <w:drawing>
          <wp:anchor distT="0" distB="0" distL="114300" distR="114300" simplePos="0" relativeHeight="251655168" behindDoc="1" locked="0" layoutInCell="1" allowOverlap="1">
            <wp:simplePos x="0" y="0"/>
            <wp:positionH relativeFrom="page">
              <wp:posOffset>6667500</wp:posOffset>
            </wp:positionH>
            <wp:positionV relativeFrom="page">
              <wp:posOffset>1727200</wp:posOffset>
            </wp:positionV>
            <wp:extent cx="660400" cy="1638300"/>
            <wp:effectExtent l="0" t="0" r="2540" b="4445"/>
            <wp:wrapNone/>
            <wp:docPr id="1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2">
                      <a:extLst>
                        <a:ext uri="{28A0092B-C50C-407E-A947-70E740481C1C}">
                          <a14:useLocalDpi xmlns:a14="http://schemas.microsoft.com/office/drawing/2010/main" val="0"/>
                        </a:ext>
                      </a:extLst>
                    </a:blip>
                    <a:stretch>
                      <a:fillRect/>
                    </a:stretch>
                  </pic:blipFill>
                  <pic:spPr>
                    <a:xfrm>
                      <a:off x="0" y="0"/>
                      <a:ext cx="660400" cy="163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page">
              <wp:posOffset>6858000</wp:posOffset>
            </wp:positionH>
            <wp:positionV relativeFrom="page">
              <wp:posOffset>5981700</wp:posOffset>
            </wp:positionV>
            <wp:extent cx="596900" cy="1854200"/>
            <wp:effectExtent l="0" t="0" r="2540" b="4445"/>
            <wp:wrapNone/>
            <wp:docPr id="1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3">
                      <a:extLst>
                        <a:ext uri="{28A0092B-C50C-407E-A947-70E740481C1C}">
                          <a14:useLocalDpi xmlns:a14="http://schemas.microsoft.com/office/drawing/2010/main" val="0"/>
                        </a:ext>
                      </a:extLst>
                    </a:blip>
                    <a:stretch>
                      <a:fillRect/>
                    </a:stretch>
                  </pic:blipFill>
                  <pic:spPr>
                    <a:xfrm>
                      <a:off x="0" y="0"/>
                      <a:ext cx="596900" cy="1854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page">
                  <wp:posOffset>736600</wp:posOffset>
                </wp:positionH>
                <wp:positionV relativeFrom="page">
                  <wp:posOffset>3695700</wp:posOffset>
                </wp:positionV>
                <wp:extent cx="114300" cy="1651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before="34" w:line="309" w:lineRule="auto"/>
                              <w:rPr>
                                <w:sz w:val="13"/>
                              </w:rPr>
                            </w:pPr>
                            <w:r>
                              <w:rPr>
                                <w:rFonts w:ascii="宋体" w:eastAsia="宋体" w:hAnsi="宋体" w:hint="eastAsia"/>
                                <w:color w:val="000000"/>
                                <w:sz w:val="13"/>
                              </w:rPr>
                              <w:t>录</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 style="position:absolute;left:0pt;margin-left:58.0pt;margin-top:291.0pt;height:13.0pt;width:9.0pt;z-index:638701120982913315;mso-width-relative:page;mso-height-relative:page;mso-position-vertical-relative:page;mso-position-horizontal-relative:page;" coordsize="21600,21600" o:spid="_x0000_s1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4" w:after="0" w:line="309" w:lineRule="auto"/>
                        <w:ind w:firstLine="0"/>
                        <w:jc w:val="both"/>
                        <w:rPr>
                          <w:sz w:val="13"/>
                        </w:rPr>
                      </w:pPr>
                      <w:r>
                        <w:rPr>
                          <w:rFonts w:hint="eastAsia" w:ascii="SimSun" w:hAnsi="SimSun" w:eastAsia="SimSun"/>
                          <w:color w:val="000000"/>
                          <w:sz w:val="13"/>
                        </w:rPr>
                        <w:t xml:space="preserve">录</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2921000</wp:posOffset>
                </wp:positionH>
                <wp:positionV relativeFrom="page">
                  <wp:posOffset>3683000</wp:posOffset>
                </wp:positionV>
                <wp:extent cx="152400" cy="63500"/>
                <wp:effectExtent l="0" t="0" r="635" b="14605"/>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67" w:lineRule="auto"/>
                              <w:rPr>
                                <w:sz w:val="16"/>
                              </w:rPr>
                            </w:pPr>
                            <w:r>
                              <w:rPr>
                                <w:rFonts w:ascii="宋体" w:eastAsia="宋体" w:hAnsi="宋体" w:hint="eastAsia"/>
                                <w:color w:val="000000"/>
                                <w:sz w:val="16"/>
                              </w:rPr>
                              <w:t>位</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6" style="position:absolute;left:0pt;margin-left:230.0pt;margin-top:290.0pt;height:5.0pt;width:12.0pt;z-index:638701120982913829;mso-width-relative:page;mso-height-relative:page;mso-position-vertical-relative:page;mso-position-horizontal-relative:page;" coordsize="21600,21600" o:spid="_x0000_s1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67" w:lineRule="auto"/>
                        <w:ind w:firstLine="0"/>
                        <w:jc w:val="both"/>
                        <w:rPr>
                          <w:sz w:val="16"/>
                        </w:rPr>
                      </w:pPr>
                      <w:r>
                        <w:rPr>
                          <w:rFonts w:hint="eastAsia" w:ascii="SimSun" w:hAnsi="SimSun" w:eastAsia="SimSun"/>
                          <w:color w:val="000000"/>
                          <w:sz w:val="16"/>
                        </w:rPr>
                        <w:t xml:space="preserve">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5168900</wp:posOffset>
                </wp:positionH>
                <wp:positionV relativeFrom="page">
                  <wp:posOffset>3695700</wp:posOffset>
                </wp:positionV>
                <wp:extent cx="203200" cy="165100"/>
                <wp:effectExtent l="0" t="0" r="635" b="14605"/>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309" w:lineRule="auto"/>
                              <w:rPr>
                                <w:sz w:val="13"/>
                              </w:rPr>
                            </w:pPr>
                            <w:r>
                              <w:rPr>
                                <w:rFonts w:ascii="宋体" w:eastAsia="宋体" w:hAnsi="宋体" w:hint="eastAsia"/>
                                <w:color w:val="000000"/>
                                <w:sz w:val="13"/>
                              </w:rPr>
                              <w:t>单价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8" style="position:absolute;left:0pt;margin-left:407.0pt;margin-top:291.0pt;height:13.0pt;width:16.0pt;z-index:638701120982914288;mso-width-relative:page;mso-height-relative:page;mso-position-vertical-relative:page;mso-position-horizontal-relative:page;" coordsize="21600,21600" o:spid="_x0000_s1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09" w:lineRule="auto"/>
                        <w:ind w:firstLine="0"/>
                        <w:jc w:val="both"/>
                        <w:rPr>
                          <w:sz w:val="13"/>
                        </w:rPr>
                      </w:pPr>
                      <w:r>
                        <w:rPr>
                          <w:rFonts w:hint="eastAsia" w:ascii="SimSun" w:hAnsi="SimSun" w:eastAsia="SimSun"/>
                          <w:color w:val="000000"/>
                          <w:sz w:val="13"/>
                        </w:rPr>
                        <w:t xml:space="preserve">单价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5816600</wp:posOffset>
                </wp:positionH>
                <wp:positionV relativeFrom="page">
                  <wp:posOffset>3746500</wp:posOffset>
                </wp:positionV>
                <wp:extent cx="101600" cy="101600"/>
                <wp:effectExtent l="0" t="0" r="635" b="14605"/>
                <wp:wrapNone/>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198" w:lineRule="auto"/>
                              <w:rPr>
                                <w:sz w:val="11"/>
                              </w:rPr>
                            </w:pPr>
                            <w:r>
                              <w:rPr>
                                <w:rFonts w:ascii="宋体" w:eastAsia="宋体" w:hAnsi="宋体" w:hint="eastAsia"/>
                                <w:color w:val="000000"/>
                                <w:sz w:val="11"/>
                              </w:rPr>
                              <w:t>总</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0" style="position:absolute;left:0pt;margin-left:458.0pt;margin-top:295.0pt;height:8.0pt;width:8.0pt;z-index:638701120982914780;mso-width-relative:page;mso-height-relative:page;mso-position-vertical-relative:page;mso-position-horizontal-relative:page;" coordsize="21600,21600" o:spid="_x0000_s2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98" w:lineRule="auto"/>
                        <w:ind w:firstLine="0"/>
                        <w:jc w:val="both"/>
                        <w:rPr>
                          <w:sz w:val="11"/>
                        </w:rPr>
                      </w:pPr>
                      <w:r>
                        <w:rPr>
                          <w:rFonts w:hint="eastAsia" w:ascii="SimSun" w:hAnsi="SimSun" w:eastAsia="SimSun"/>
                          <w:color w:val="000000"/>
                          <w:sz w:val="11"/>
                        </w:rPr>
                        <w:t xml:space="preserve">总</w:t>
                      </w:r>
                    </w:p>
                  </w:txbxContent>
                </v:textbox>
              </v:shape>
            </w:pict>
          </mc:Fallback>
        </mc:AlternateContent>
      </w:r>
    </w:p>
    <w:p w:rsidR="00C25373" w:rsidRDefault="002856AE">
      <w:pPr>
        <w:wordWrap w:val="0"/>
        <w:spacing w:before="157" w:line="384" w:lineRule="auto"/>
        <w:ind w:left="100" w:right="300" w:firstLine="280"/>
        <w:rPr>
          <w:sz w:val="17"/>
        </w:rPr>
      </w:pPr>
      <w:r>
        <w:rPr>
          <w:rFonts w:ascii="Calibri" w:eastAsia="Calibri" w:hAnsi="Calibri" w:hint="eastAsia"/>
          <w:color w:val="000000"/>
          <w:sz w:val="17"/>
        </w:rPr>
        <w:t>3</w:t>
      </w:r>
      <w:r>
        <w:rPr>
          <w:rFonts w:ascii="宋体" w:eastAsia="宋体" w:hAnsi="宋体" w:hint="eastAsia"/>
          <w:color w:val="000000"/>
          <w:sz w:val="17"/>
        </w:rPr>
        <w:t>、因甲方在使用中自行变更货物的硬件或软件而引起的缺陷，或因甲方人员维护不正当而损坏的货物或零部件，乙方不负免费保修的责任，但乙方应按照本合同相关条款规定提供更换或保修服务，由此引起的合理费用由甲方负担。</w:t>
      </w:r>
    </w:p>
    <w:p w:rsidR="00C25373" w:rsidRDefault="002856AE">
      <w:pPr>
        <w:wordWrap w:val="0"/>
        <w:spacing w:before="121" w:line="384" w:lineRule="auto"/>
        <w:ind w:left="100" w:right="280" w:firstLine="320"/>
        <w:rPr>
          <w:sz w:val="17"/>
        </w:rPr>
      </w:pPr>
      <w:r>
        <w:rPr>
          <w:rFonts w:ascii="Calibri" w:eastAsia="Calibri" w:hAnsi="Calibri" w:hint="eastAsia"/>
          <w:color w:val="000000"/>
          <w:sz w:val="17"/>
        </w:rPr>
        <w:t>4</w:t>
      </w:r>
      <w:r>
        <w:rPr>
          <w:rFonts w:ascii="宋体" w:eastAsia="宋体" w:hAnsi="宋体" w:hint="eastAsia"/>
          <w:color w:val="000000"/>
          <w:sz w:val="17"/>
        </w:rPr>
        <w:t>、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由此引起的全部</w:t>
      </w:r>
      <w:r>
        <w:rPr>
          <w:rFonts w:ascii="Calibri" w:eastAsia="Calibri" w:hAnsi="Calibri" w:hint="eastAsia"/>
          <w:color w:val="000000"/>
          <w:sz w:val="17"/>
        </w:rPr>
        <w:t xml:space="preserve">R </w:t>
      </w:r>
      <w:r>
        <w:rPr>
          <w:rFonts w:ascii="宋体" w:eastAsia="宋体" w:hAnsi="宋体" w:hint="eastAsia"/>
          <w:color w:val="000000"/>
          <w:sz w:val="17"/>
        </w:rPr>
        <w:t>由乙方承担。若因软件或硬件缺陷导致或引起甲方损失及导致或引起第三方受</w:t>
      </w:r>
      <w:r>
        <w:rPr>
          <w:rFonts w:ascii="宋体" w:eastAsia="宋体" w:hAnsi="宋体" w:hint="eastAsia"/>
          <w:color w:val="000000"/>
          <w:sz w:val="17"/>
        </w:rPr>
        <w:t>到损害的，全部赔偿责任均由乙方承担。</w:t>
      </w:r>
    </w:p>
    <w:p w:rsidR="00C25373" w:rsidRDefault="002856AE">
      <w:pPr>
        <w:wordWrap w:val="0"/>
        <w:spacing w:before="167" w:line="384" w:lineRule="auto"/>
        <w:rPr>
          <w:sz w:val="17"/>
        </w:rPr>
      </w:pPr>
      <w:r>
        <w:rPr>
          <w:rFonts w:ascii="宋体" w:eastAsia="宋体" w:hAnsi="宋体" w:hint="eastAsia"/>
          <w:color w:val="000000"/>
          <w:sz w:val="17"/>
        </w:rPr>
        <w:t>六、付款方式及期限</w:t>
      </w:r>
    </w:p>
    <w:p w:rsidR="00C25373" w:rsidRDefault="002856AE">
      <w:pPr>
        <w:wordWrap w:val="0"/>
        <w:spacing w:before="94" w:line="384" w:lineRule="auto"/>
        <w:ind w:left="120" w:right="200" w:firstLine="380"/>
        <w:rPr>
          <w:sz w:val="17"/>
        </w:rPr>
      </w:pPr>
      <w:r>
        <w:rPr>
          <w:rFonts w:ascii="宋体" w:eastAsia="宋体" w:hAnsi="宋体" w:hint="eastAsia"/>
          <w:color w:val="000000"/>
          <w:sz w:val="17"/>
        </w:rPr>
        <w:t>由甲方一次性直接支付资金的，应在验收合格并签署政府采购协议供货验收单》后</w:t>
      </w:r>
      <w:r>
        <w:rPr>
          <w:rFonts w:ascii="Calibri" w:eastAsia="Calibri" w:hAnsi="Calibri" w:hint="eastAsia"/>
          <w:color w:val="000000"/>
          <w:sz w:val="17"/>
        </w:rPr>
        <w:t>10</w:t>
      </w:r>
      <w:r>
        <w:rPr>
          <w:rFonts w:ascii="宋体" w:eastAsia="宋体" w:hAnsi="宋体" w:hint="eastAsia"/>
          <w:color w:val="000000"/>
          <w:sz w:val="17"/>
        </w:rPr>
        <w:t>日内将货款全部付清：由财政直接支付的应按照财政部门的有关规定及时付款。</w:t>
      </w:r>
    </w:p>
    <w:p w:rsidR="00C25373" w:rsidRDefault="002856AE">
      <w:pPr>
        <w:wordWrap w:val="0"/>
        <w:spacing w:before="107" w:line="384" w:lineRule="auto"/>
        <w:ind w:firstLine="460"/>
        <w:rPr>
          <w:sz w:val="17"/>
        </w:rPr>
      </w:pPr>
      <w:r>
        <w:rPr>
          <w:rFonts w:ascii="宋体" w:eastAsia="宋体" w:hAnsi="宋体" w:hint="eastAsia"/>
          <w:color w:val="000000"/>
          <w:sz w:val="17"/>
        </w:rPr>
        <w:t>供应商名称：西安启界海图信息科技有限责任公司</w:t>
      </w:r>
    </w:p>
    <w:p w:rsidR="00C25373" w:rsidRDefault="002856AE">
      <w:pPr>
        <w:wordWrap w:val="0"/>
        <w:spacing w:before="107" w:line="384" w:lineRule="auto"/>
        <w:ind w:firstLine="480"/>
        <w:rPr>
          <w:sz w:val="17"/>
        </w:rPr>
      </w:pPr>
      <w:r>
        <w:rPr>
          <w:rFonts w:ascii="宋体" w:eastAsia="宋体" w:hAnsi="宋体" w:hint="eastAsia"/>
          <w:color w:val="000000"/>
          <w:sz w:val="17"/>
        </w:rPr>
        <w:t>供应商开户银行名称：民生银行西安吉祥路支行</w:t>
      </w:r>
    </w:p>
    <w:p w:rsidR="00C25373" w:rsidRDefault="002856AE">
      <w:pPr>
        <w:wordWrap w:val="0"/>
        <w:spacing w:before="107" w:line="384" w:lineRule="auto"/>
        <w:ind w:firstLine="480"/>
        <w:rPr>
          <w:sz w:val="17"/>
        </w:rPr>
      </w:pPr>
      <w:r>
        <w:rPr>
          <w:rFonts w:ascii="宋体" w:eastAsia="宋体" w:hAnsi="宋体" w:hint="eastAsia"/>
          <w:color w:val="000000"/>
          <w:sz w:val="17"/>
        </w:rPr>
        <w:t>银行账号</w:t>
      </w:r>
      <w:r>
        <w:rPr>
          <w:rFonts w:ascii="Calibri" w:eastAsia="Calibri" w:hAnsi="Calibri" w:hint="eastAsia"/>
          <w:color w:val="000000"/>
          <w:sz w:val="17"/>
        </w:rPr>
        <w:t>：</w:t>
      </w:r>
      <w:r>
        <w:rPr>
          <w:rFonts w:ascii="Calibri" w:eastAsia="Calibri" w:hAnsi="Calibri" w:hint="eastAsia"/>
          <w:color w:val="000000"/>
          <w:sz w:val="17"/>
        </w:rPr>
        <w:t>157591992</w:t>
      </w:r>
    </w:p>
    <w:p w:rsidR="00C25373" w:rsidRDefault="002856AE">
      <w:pPr>
        <w:wordWrap w:val="0"/>
        <w:spacing w:before="67" w:line="384" w:lineRule="auto"/>
        <w:ind w:firstLine="480"/>
        <w:rPr>
          <w:sz w:val="17"/>
        </w:rPr>
      </w:pPr>
      <w:r>
        <w:rPr>
          <w:rFonts w:ascii="Calibri" w:eastAsia="Calibri" w:hAnsi="Calibri" w:hint="eastAsia"/>
          <w:color w:val="000000"/>
          <w:sz w:val="17"/>
        </w:rPr>
        <w:t>1</w:t>
      </w:r>
      <w:r>
        <w:rPr>
          <w:rFonts w:ascii="宋体" w:eastAsia="宋体" w:hAnsi="宋体" w:hint="eastAsia"/>
          <w:color w:val="000000"/>
          <w:sz w:val="17"/>
        </w:rPr>
        <w:t>、乙方按规定及开具发票</w:t>
      </w:r>
    </w:p>
    <w:p w:rsidR="00C25373" w:rsidRDefault="002856AE">
      <w:pPr>
        <w:wordWrap w:val="0"/>
        <w:spacing w:before="167" w:line="384" w:lineRule="auto"/>
        <w:ind w:firstLine="480"/>
        <w:rPr>
          <w:sz w:val="17"/>
        </w:rPr>
      </w:pPr>
      <w:r>
        <w:rPr>
          <w:rFonts w:ascii="Calibri" w:eastAsia="Calibri" w:hAnsi="Calibri" w:hint="eastAsia"/>
          <w:color w:val="000000"/>
          <w:sz w:val="17"/>
        </w:rPr>
        <w:t>2</w:t>
      </w:r>
      <w:r>
        <w:rPr>
          <w:rFonts w:ascii="宋体" w:eastAsia="宋体" w:hAnsi="宋体" w:hint="eastAsia"/>
          <w:color w:val="000000"/>
          <w:sz w:val="17"/>
        </w:rPr>
        <w:t>、如乙方有责任向甲方支付违约金或其他赔偿时，甲方有权直接从上述付款中等额扣除。</w:t>
      </w:r>
    </w:p>
    <w:p w:rsidR="00C25373" w:rsidRDefault="002856AE">
      <w:pPr>
        <w:wordWrap w:val="0"/>
        <w:spacing w:before="147" w:line="384" w:lineRule="auto"/>
        <w:ind w:firstLine="20"/>
        <w:rPr>
          <w:sz w:val="17"/>
        </w:rPr>
      </w:pPr>
      <w:r>
        <w:rPr>
          <w:rFonts w:ascii="宋体" w:eastAsia="宋体" w:hAnsi="宋体" w:hint="eastAsia"/>
          <w:b/>
          <w:color w:val="000000"/>
          <w:sz w:val="17"/>
        </w:rPr>
        <w:t>七、违约责任</w:t>
      </w:r>
    </w:p>
    <w:p w:rsidR="00C25373" w:rsidRDefault="002856AE">
      <w:pPr>
        <w:wordWrap w:val="0"/>
        <w:spacing w:before="27" w:line="384" w:lineRule="auto"/>
        <w:ind w:firstLine="500"/>
        <w:rPr>
          <w:sz w:val="17"/>
        </w:rPr>
      </w:pPr>
      <w:r>
        <w:rPr>
          <w:rFonts w:ascii="宋体" w:eastAsia="宋体" w:hAnsi="宋体" w:hint="eastAsia"/>
          <w:color w:val="000000"/>
          <w:sz w:val="17"/>
        </w:rPr>
        <w:t>由违约方承担合同金额</w:t>
      </w:r>
      <w:r>
        <w:rPr>
          <w:rFonts w:ascii="Calibri" w:eastAsia="Calibri" w:hAnsi="Calibri" w:hint="eastAsia"/>
          <w:color w:val="000000"/>
          <w:sz w:val="17"/>
        </w:rPr>
        <w:t>5</w:t>
      </w:r>
      <w:r>
        <w:rPr>
          <w:rFonts w:ascii="宋体" w:eastAsia="宋体" w:hAnsi="宋体" w:hint="eastAsia"/>
          <w:color w:val="000000"/>
          <w:sz w:val="17"/>
        </w:rPr>
        <w:t>％的经济责任。</w:t>
      </w:r>
    </w:p>
    <w:p w:rsidR="00C25373" w:rsidRDefault="002856AE">
      <w:pPr>
        <w:wordWrap w:val="0"/>
        <w:spacing w:before="207" w:line="384" w:lineRule="auto"/>
        <w:ind w:firstLine="40"/>
        <w:rPr>
          <w:sz w:val="17"/>
        </w:rPr>
      </w:pPr>
      <w:r>
        <w:rPr>
          <w:rFonts w:ascii="宋体" w:eastAsia="宋体" w:hAnsi="宋体" w:hint="eastAsia"/>
          <w:color w:val="000000"/>
          <w:sz w:val="17"/>
        </w:rPr>
        <w:t>八、因合同执行而产生问题的解决方式</w:t>
      </w:r>
    </w:p>
    <w:p w:rsidR="00C25373" w:rsidRDefault="002856AE">
      <w:pPr>
        <w:wordWrap w:val="0"/>
        <w:spacing w:before="27" w:line="384" w:lineRule="auto"/>
        <w:ind w:firstLine="540"/>
        <w:rPr>
          <w:sz w:val="17"/>
        </w:rPr>
      </w:pPr>
      <w:r>
        <w:rPr>
          <w:rFonts w:ascii="Calibri" w:eastAsia="Calibri" w:hAnsi="Calibri" w:hint="eastAsia"/>
          <w:color w:val="000000"/>
          <w:sz w:val="17"/>
        </w:rPr>
        <w:t>1</w:t>
      </w:r>
      <w:r>
        <w:rPr>
          <w:rFonts w:ascii="宋体" w:eastAsia="宋体" w:hAnsi="宋体" w:hint="eastAsia"/>
          <w:color w:val="000000"/>
          <w:sz w:val="17"/>
        </w:rPr>
        <w:t>、协商解决：</w:t>
      </w:r>
    </w:p>
    <w:p w:rsidR="00C25373" w:rsidRDefault="002856AE">
      <w:pPr>
        <w:wordWrap w:val="0"/>
        <w:spacing w:before="87" w:line="384" w:lineRule="auto"/>
        <w:ind w:firstLine="540"/>
        <w:rPr>
          <w:sz w:val="17"/>
        </w:rPr>
      </w:pPr>
      <w:r>
        <w:rPr>
          <w:rFonts w:ascii="Calibri" w:eastAsia="Calibri" w:hAnsi="Calibri" w:hint="eastAsia"/>
          <w:color w:val="000000"/>
          <w:sz w:val="17"/>
        </w:rPr>
        <w:t>2</w:t>
      </w:r>
      <w:r>
        <w:rPr>
          <w:rFonts w:ascii="宋体" w:eastAsia="宋体" w:hAnsi="宋体" w:hint="eastAsia"/>
          <w:color w:val="000000"/>
          <w:sz w:val="17"/>
        </w:rPr>
        <w:t>、向同级政府采购监管部门投诉；</w:t>
      </w:r>
    </w:p>
    <w:p w:rsidR="00C25373" w:rsidRDefault="002856AE">
      <w:pPr>
        <w:wordWrap w:val="0"/>
        <w:spacing w:before="107" w:line="384" w:lineRule="auto"/>
        <w:ind w:firstLine="540"/>
        <w:rPr>
          <w:sz w:val="17"/>
        </w:rPr>
      </w:pPr>
      <w:r>
        <w:rPr>
          <w:rFonts w:ascii="Calibri" w:eastAsia="Calibri" w:hAnsi="Calibri" w:hint="eastAsia"/>
          <w:color w:val="000000"/>
          <w:sz w:val="17"/>
        </w:rPr>
        <w:t>3</w:t>
      </w:r>
      <w:r>
        <w:rPr>
          <w:rFonts w:ascii="宋体" w:eastAsia="宋体" w:hAnsi="宋体" w:hint="eastAsia"/>
          <w:color w:val="000000"/>
          <w:sz w:val="17"/>
        </w:rPr>
        <w:t>、提请仲裁：</w:t>
      </w:r>
    </w:p>
    <w:p w:rsidR="00C25373" w:rsidRDefault="002856AE">
      <w:pPr>
        <w:wordWrap w:val="0"/>
        <w:spacing w:before="107" w:line="384" w:lineRule="auto"/>
        <w:ind w:firstLine="540"/>
        <w:rPr>
          <w:sz w:val="17"/>
        </w:rPr>
      </w:pPr>
      <w:r>
        <w:rPr>
          <w:rFonts w:ascii="Calibri" w:eastAsia="Calibri" w:hAnsi="Calibri" w:hint="eastAsia"/>
          <w:color w:val="000000"/>
          <w:sz w:val="17"/>
        </w:rPr>
        <w:t>4</w:t>
      </w:r>
      <w:r>
        <w:rPr>
          <w:rFonts w:ascii="宋体" w:eastAsia="宋体" w:hAnsi="宋体" w:hint="eastAsia"/>
          <w:color w:val="000000"/>
          <w:sz w:val="17"/>
        </w:rPr>
        <w:t>、向人民法院提起诉讼。</w:t>
      </w:r>
    </w:p>
    <w:p w:rsidR="00C25373" w:rsidRDefault="00C25373">
      <w:pPr>
        <w:wordWrap w:val="0"/>
        <w:rPr>
          <w:rFonts w:ascii="宋体" w:eastAsia="宋体" w:hAnsi="宋体"/>
          <w:color w:val="000000"/>
        </w:rPr>
      </w:pPr>
    </w:p>
    <w:p w:rsidR="00C25373" w:rsidRDefault="002856AE">
      <w:pPr>
        <w:wordWrap w:val="0"/>
        <w:spacing w:line="302" w:lineRule="auto"/>
        <w:ind w:firstLine="100"/>
        <w:rPr>
          <w:sz w:val="17"/>
        </w:rPr>
      </w:pPr>
      <w:r>
        <w:rPr>
          <w:rFonts w:ascii="宋体" w:eastAsia="宋体" w:hAnsi="宋体" w:hint="eastAsia"/>
          <w:color w:val="000000"/>
          <w:sz w:val="17"/>
        </w:rPr>
        <w:t>九、其它约定事项</w:t>
      </w:r>
    </w:p>
    <w:p w:rsidR="00C25373" w:rsidRDefault="002856AE">
      <w:pPr>
        <w:wordWrap w:val="0"/>
        <w:spacing w:before="77" w:line="384" w:lineRule="auto"/>
        <w:ind w:firstLine="540"/>
        <w:rPr>
          <w:sz w:val="17"/>
        </w:rPr>
      </w:pPr>
      <w:r>
        <w:rPr>
          <w:rFonts w:ascii="Calibri" w:eastAsia="Calibri" w:hAnsi="Calibri" w:hint="eastAsia"/>
          <w:color w:val="000000"/>
          <w:sz w:val="17"/>
        </w:rPr>
        <w:t>1</w:t>
      </w:r>
      <w:r>
        <w:rPr>
          <w:rFonts w:ascii="宋体" w:eastAsia="宋体" w:hAnsi="宋体" w:hint="eastAsia"/>
          <w:color w:val="000000"/>
          <w:sz w:val="17"/>
        </w:rPr>
        <w:t>、乙方不得将本合同全部或部分权利、义务转让给任务第三方。</w:t>
      </w:r>
    </w:p>
    <w:p w:rsidR="00C25373" w:rsidRDefault="002856AE">
      <w:pPr>
        <w:wordWrap w:val="0"/>
        <w:spacing w:before="94" w:line="384" w:lineRule="auto"/>
        <w:ind w:left="180" w:right="40" w:firstLine="340"/>
        <w:rPr>
          <w:sz w:val="17"/>
        </w:rPr>
      </w:pPr>
      <w:r>
        <w:rPr>
          <w:rFonts w:ascii="Calibri" w:eastAsia="Calibri" w:hAnsi="Calibri" w:hint="eastAsia"/>
          <w:color w:val="000000"/>
          <w:sz w:val="17"/>
        </w:rPr>
        <w:t>2</w:t>
      </w:r>
      <w:r>
        <w:rPr>
          <w:rFonts w:ascii="宋体" w:eastAsia="宋体" w:hAnsi="宋体" w:hint="eastAsia"/>
          <w:color w:val="000000"/>
          <w:sz w:val="17"/>
        </w:rPr>
        <w:t>、省级政府采购项目谈判文件、党标文件、采购结果公告、供货协议等相关文件是本合同不可分割的组成部分，本合同未尽事宜从其规定。</w:t>
      </w:r>
    </w:p>
    <w:p w:rsidR="00C25373" w:rsidRDefault="002856AE">
      <w:pPr>
        <w:wordWrap w:val="0"/>
        <w:spacing w:before="147" w:line="384" w:lineRule="auto"/>
        <w:ind w:firstLine="500"/>
        <w:rPr>
          <w:sz w:val="17"/>
        </w:rPr>
        <w:sectPr w:rsidR="00C25373">
          <w:headerReference w:type="default" r:id="rId14"/>
          <w:footerReference w:type="default" r:id="rId15"/>
          <w:type w:val="continuous"/>
          <w:pgSz w:w="11900" w:h="16840"/>
          <w:pgMar w:top="720" w:right="720" w:bottom="2880" w:left="720" w:header="360" w:footer="1440" w:gutter="0"/>
          <w:cols w:space="720"/>
        </w:sectPr>
      </w:pPr>
      <w:r>
        <w:rPr>
          <w:rFonts w:ascii="Calibri" w:eastAsia="Calibri" w:hAnsi="Calibri" w:hint="eastAsia"/>
          <w:color w:val="000000"/>
          <w:sz w:val="17"/>
        </w:rPr>
        <w:t>3</w:t>
      </w:r>
      <w:r>
        <w:rPr>
          <w:rFonts w:ascii="宋体" w:eastAsia="宋体" w:hAnsi="宋体" w:hint="eastAsia"/>
          <w:color w:val="000000"/>
          <w:sz w:val="17"/>
        </w:rPr>
        <w:t>、本合同一式三份，经甲乙双方加盖公章后生效。甲乙双方和同级政府采购监管部门备案一份。</w:t>
      </w:r>
      <w:r>
        <w:br w:type="page"/>
      </w:r>
    </w:p>
    <w:p w:rsidR="00C25373" w:rsidRDefault="002856AE">
      <w:pPr>
        <w:wordWrap w:val="0"/>
        <w:spacing w:line="326" w:lineRule="auto"/>
        <w:ind w:firstLine="20"/>
        <w:rPr>
          <w:rFonts w:hint="eastAsia"/>
          <w:sz w:val="17"/>
        </w:rPr>
      </w:pPr>
      <w:r>
        <w:rPr>
          <w:rFonts w:ascii="宋体" w:eastAsia="宋体" w:hAnsi="宋体" w:hint="eastAsia"/>
          <w:color w:val="000000"/>
          <w:sz w:val="17"/>
        </w:rPr>
        <w:lastRenderedPageBreak/>
        <w:t>采购人（盖章）：宝鸡文</w:t>
      </w:r>
      <w:r>
        <w:rPr>
          <w:noProof/>
        </w:rPr>
        <w:drawing>
          <wp:anchor distT="0" distB="0" distL="114300" distR="114300" simplePos="0" relativeHeight="251661312" behindDoc="1" locked="0" layoutInCell="1" allowOverlap="1">
            <wp:simplePos x="0" y="0"/>
            <wp:positionH relativeFrom="page">
              <wp:posOffset>406400</wp:posOffset>
            </wp:positionH>
            <wp:positionV relativeFrom="page">
              <wp:posOffset>622300</wp:posOffset>
            </wp:positionV>
            <wp:extent cx="1612900" cy="1790700"/>
            <wp:effectExtent l="0" t="0" r="2540" b="4445"/>
            <wp:wrapNone/>
            <wp:docPr id="2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6">
                      <a:extLst>
                        <a:ext uri="{28A0092B-C50C-407E-A947-70E740481C1C}">
                          <a14:useLocalDpi xmlns:a14="http://schemas.microsoft.com/office/drawing/2010/main" val="0"/>
                        </a:ext>
                      </a:extLst>
                    </a:blip>
                    <a:stretch>
                      <a:fillRect/>
                    </a:stretch>
                  </pic:blipFill>
                  <pic:spPr>
                    <a:xfrm>
                      <a:off x="0" y="0"/>
                      <a:ext cx="1612900" cy="179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page">
              <wp:posOffset>1981200</wp:posOffset>
            </wp:positionH>
            <wp:positionV relativeFrom="page">
              <wp:posOffset>1892300</wp:posOffset>
            </wp:positionV>
            <wp:extent cx="1676400" cy="1790700"/>
            <wp:effectExtent l="0" t="0" r="2540" b="4445"/>
            <wp:wrapNone/>
            <wp:docPr id="2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7">
                      <a:extLst>
                        <a:ext uri="{28A0092B-C50C-407E-A947-70E740481C1C}">
                          <a14:useLocalDpi xmlns:a14="http://schemas.microsoft.com/office/drawing/2010/main" val="0"/>
                        </a:ext>
                      </a:extLst>
                    </a:blip>
                    <a:stretch>
                      <a:fillRect/>
                    </a:stretch>
                  </pic:blipFill>
                  <pic:spPr>
                    <a:xfrm>
                      <a:off x="0" y="0"/>
                      <a:ext cx="1676400" cy="1790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page">
                  <wp:posOffset>736600</wp:posOffset>
                </wp:positionH>
                <wp:positionV relativeFrom="page">
                  <wp:posOffset>3695700</wp:posOffset>
                </wp:positionV>
                <wp:extent cx="114300" cy="165100"/>
                <wp:effectExtent l="0" t="0" r="635" b="14605"/>
                <wp:wrapNone/>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before="34" w:line="309" w:lineRule="auto"/>
                              <w:rPr>
                                <w:sz w:val="13"/>
                              </w:rPr>
                            </w:pPr>
                            <w:r>
                              <w:rPr>
                                <w:rFonts w:ascii="宋体" w:eastAsia="宋体" w:hAnsi="宋体" w:hint="eastAsia"/>
                                <w:color w:val="000000"/>
                                <w:sz w:val="13"/>
                              </w:rPr>
                              <w:t>录</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4" style="position:absolute;left:0pt;margin-left:58.0pt;margin-top:291.0pt;height:13.0pt;width:9.0pt;z-index:638701120982988936;mso-width-relative:page;mso-height-relative:page;mso-position-vertical-relative:page;mso-position-horizontal-relative:page;" coordsize="21600,21600" o:spid="_x0000_s24"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4" w:after="0" w:line="309" w:lineRule="auto"/>
                        <w:ind w:firstLine="0"/>
                        <w:jc w:val="both"/>
                        <w:rPr>
                          <w:sz w:val="13"/>
                        </w:rPr>
                      </w:pPr>
                      <w:r>
                        <w:rPr>
                          <w:rFonts w:hint="eastAsia" w:ascii="SimSun" w:hAnsi="SimSun" w:eastAsia="SimSun"/>
                          <w:color w:val="000000"/>
                          <w:sz w:val="13"/>
                        </w:rPr>
                        <w:t xml:space="preserve">录</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2921000</wp:posOffset>
                </wp:positionH>
                <wp:positionV relativeFrom="page">
                  <wp:posOffset>3683000</wp:posOffset>
                </wp:positionV>
                <wp:extent cx="152400" cy="63500"/>
                <wp:effectExtent l="0" t="0" r="635" b="14605"/>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67" w:lineRule="auto"/>
                              <w:rPr>
                                <w:sz w:val="16"/>
                              </w:rPr>
                            </w:pPr>
                            <w:r>
                              <w:rPr>
                                <w:rFonts w:ascii="宋体" w:eastAsia="宋体" w:hAnsi="宋体" w:hint="eastAsia"/>
                                <w:color w:val="000000"/>
                                <w:sz w:val="16"/>
                              </w:rPr>
                              <w:t>位</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6" style="position:absolute;left:0pt;margin-left:230.0pt;margin-top:290.0pt;height:5.0pt;width:12.0pt;z-index:638701120982989427;mso-width-relative:page;mso-height-relative:page;mso-position-vertical-relative:page;mso-position-horizontal-relative:page;" coordsize="21600,21600" o:spid="_x0000_s26"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67" w:lineRule="auto"/>
                        <w:ind w:firstLine="0"/>
                        <w:jc w:val="both"/>
                        <w:rPr>
                          <w:sz w:val="16"/>
                        </w:rPr>
                      </w:pPr>
                      <w:r>
                        <w:rPr>
                          <w:rFonts w:hint="eastAsia" w:ascii="SimSun" w:hAnsi="SimSun" w:eastAsia="SimSun"/>
                          <w:color w:val="000000"/>
                          <w:sz w:val="16"/>
                        </w:rPr>
                        <w:t xml:space="preserve">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5168900</wp:posOffset>
                </wp:positionH>
                <wp:positionV relativeFrom="page">
                  <wp:posOffset>3695700</wp:posOffset>
                </wp:positionV>
                <wp:extent cx="203200" cy="165100"/>
                <wp:effectExtent l="0" t="0" r="635" b="14605"/>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309" w:lineRule="auto"/>
                              <w:rPr>
                                <w:sz w:val="13"/>
                              </w:rPr>
                            </w:pPr>
                            <w:r>
                              <w:rPr>
                                <w:rFonts w:ascii="宋体" w:eastAsia="宋体" w:hAnsi="宋体" w:hint="eastAsia"/>
                                <w:color w:val="000000"/>
                                <w:sz w:val="13"/>
                              </w:rPr>
                              <w:t>单价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8" style="position:absolute;left:0pt;margin-left:407.0pt;margin-top:291.0pt;height:13.0pt;width:16.0pt;z-index:638701120982989895;mso-width-relative:page;mso-height-relative:page;mso-position-vertical-relative:page;mso-position-horizontal-relative:page;" coordsize="21600,21600" o:spid="_x0000_s28"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09" w:lineRule="auto"/>
                        <w:ind w:firstLine="0"/>
                        <w:jc w:val="both"/>
                        <w:rPr>
                          <w:sz w:val="13"/>
                        </w:rPr>
                      </w:pPr>
                      <w:r>
                        <w:rPr>
                          <w:rFonts w:hint="eastAsia" w:ascii="SimSun" w:hAnsi="SimSun" w:eastAsia="SimSun"/>
                          <w:color w:val="000000"/>
                          <w:sz w:val="13"/>
                        </w:rPr>
                        <w:t xml:space="preserve">单价</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5816600</wp:posOffset>
                </wp:positionH>
                <wp:positionV relativeFrom="page">
                  <wp:posOffset>3746500</wp:posOffset>
                </wp:positionV>
                <wp:extent cx="101600" cy="101600"/>
                <wp:effectExtent l="0" t="0" r="635" b="14605"/>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5373" w:rsidRDefault="002856AE">
                            <w:pPr>
                              <w:spacing w:line="198" w:lineRule="auto"/>
                              <w:rPr>
                                <w:sz w:val="11"/>
                              </w:rPr>
                            </w:pPr>
                            <w:r>
                              <w:rPr>
                                <w:rFonts w:ascii="宋体" w:eastAsia="宋体" w:hAnsi="宋体" w:hint="eastAsia"/>
                                <w:color w:val="000000"/>
                                <w:sz w:val="11"/>
                              </w:rPr>
                              <w:t>总</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30" style="position:absolute;left:0pt;margin-left:458.0pt;margin-top:295.0pt;height:8.0pt;width:8.0pt;z-index:638701120982990319;mso-width-relative:page;mso-height-relative:page;mso-position-vertical-relative:page;mso-position-horizontal-relative:page;" coordsize="21600,21600" o:spid="_x0000_s30"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98" w:lineRule="auto"/>
                        <w:ind w:firstLine="0"/>
                        <w:jc w:val="both"/>
                        <w:rPr>
                          <w:sz w:val="11"/>
                        </w:rPr>
                      </w:pPr>
                      <w:r>
                        <w:rPr>
                          <w:rFonts w:hint="eastAsia" w:ascii="SimSun" w:hAnsi="SimSun" w:eastAsia="SimSun"/>
                          <w:color w:val="000000"/>
                          <w:sz w:val="11"/>
                        </w:rPr>
                        <w:t xml:space="preserve">总</w:t>
                      </w:r>
                    </w:p>
                  </w:txbxContent>
                </v:textbox>
              </v:shape>
            </w:pict>
          </mc:Fallback>
        </mc:AlternateContent>
      </w:r>
      <w:r w:rsidR="005372E6">
        <w:rPr>
          <w:rFonts w:ascii="宋体" w:eastAsia="宋体" w:hAnsi="宋体" w:hint="eastAsia"/>
          <w:color w:val="000000"/>
          <w:sz w:val="17"/>
        </w:rPr>
        <w:t>理学院</w:t>
      </w:r>
      <w:bookmarkStart w:id="0" w:name="_GoBack"/>
      <w:bookmarkEnd w:id="0"/>
    </w:p>
    <w:p w:rsidR="00C25373" w:rsidRDefault="002856AE">
      <w:pPr>
        <w:wordWrap w:val="0"/>
        <w:spacing w:before="103" w:line="384" w:lineRule="auto"/>
        <w:ind w:firstLine="20"/>
        <w:rPr>
          <w:sz w:val="17"/>
        </w:rPr>
      </w:pPr>
      <w:r>
        <w:rPr>
          <w:rFonts w:ascii="宋体" w:eastAsia="宋体" w:hAnsi="宋体" w:hint="eastAsia"/>
          <w:color w:val="000000"/>
          <w:sz w:val="17"/>
        </w:rPr>
        <w:t>法定代表人（或授权代表）：</w:t>
      </w:r>
    </w:p>
    <w:p w:rsidR="00C25373" w:rsidRDefault="002856AE">
      <w:pPr>
        <w:wordWrap w:val="0"/>
        <w:spacing w:before="83" w:line="384" w:lineRule="auto"/>
        <w:ind w:firstLine="40"/>
        <w:rPr>
          <w:sz w:val="17"/>
        </w:rPr>
      </w:pPr>
      <w:r>
        <w:rPr>
          <w:rFonts w:ascii="宋体" w:eastAsia="宋体" w:hAnsi="宋体" w:hint="eastAsia"/>
          <w:color w:val="000000"/>
          <w:sz w:val="17"/>
        </w:rPr>
        <w:t>地址：陕西省宝鸡市渭滨区高新大道</w:t>
      </w:r>
      <w:r>
        <w:rPr>
          <w:rFonts w:ascii="Calibri" w:eastAsia="Calibri" w:hAnsi="Calibri" w:hint="eastAsia"/>
          <w:color w:val="000000"/>
          <w:sz w:val="17"/>
        </w:rPr>
        <w:t>1</w:t>
      </w:r>
      <w:r>
        <w:rPr>
          <w:rFonts w:ascii="宋体" w:eastAsia="宋体" w:hAnsi="宋体" w:hint="eastAsia"/>
          <w:color w:val="000000"/>
          <w:sz w:val="17"/>
        </w:rPr>
        <w:t>号宝鸡文理学院高新校区</w:t>
      </w:r>
    </w:p>
    <w:p w:rsidR="00C25373" w:rsidRDefault="002856AE">
      <w:pPr>
        <w:wordWrap w:val="0"/>
        <w:spacing w:before="63" w:line="384" w:lineRule="auto"/>
        <w:ind w:firstLine="40"/>
        <w:rPr>
          <w:sz w:val="17"/>
        </w:rPr>
      </w:pPr>
      <w:r>
        <w:rPr>
          <w:rFonts w:ascii="宋体" w:eastAsia="宋体" w:hAnsi="宋体" w:hint="eastAsia"/>
          <w:color w:val="000000"/>
          <w:sz w:val="17"/>
        </w:rPr>
        <w:t>电话：</w:t>
      </w:r>
    </w:p>
    <w:p w:rsidR="00C25373" w:rsidRDefault="002856AE">
      <w:pPr>
        <w:wordWrap w:val="0"/>
        <w:spacing w:before="83" w:line="384" w:lineRule="auto"/>
        <w:ind w:firstLine="40"/>
        <w:rPr>
          <w:sz w:val="17"/>
        </w:rPr>
      </w:pPr>
      <w:r>
        <w:rPr>
          <w:rFonts w:ascii="Calibri" w:eastAsia="Calibri" w:hAnsi="Calibri" w:hint="eastAsia"/>
          <w:color w:val="000000"/>
          <w:sz w:val="17"/>
        </w:rPr>
        <w:t>2024</w:t>
      </w:r>
      <w:r>
        <w:rPr>
          <w:rFonts w:ascii="宋体" w:eastAsia="宋体" w:hAnsi="宋体" w:hint="eastAsia"/>
          <w:color w:val="000000"/>
          <w:sz w:val="17"/>
        </w:rPr>
        <w:t>年</w:t>
      </w:r>
      <w:r>
        <w:rPr>
          <w:rFonts w:ascii="Calibri" w:eastAsia="Calibri" w:hAnsi="Calibri" w:hint="eastAsia"/>
          <w:color w:val="000000"/>
          <w:sz w:val="17"/>
        </w:rPr>
        <w:t>09</w:t>
      </w:r>
      <w:r>
        <w:rPr>
          <w:rFonts w:ascii="宋体" w:eastAsia="宋体" w:hAnsi="宋体" w:hint="eastAsia"/>
          <w:color w:val="000000"/>
          <w:sz w:val="17"/>
        </w:rPr>
        <w:t>月</w:t>
      </w:r>
      <w:r>
        <w:rPr>
          <w:rFonts w:ascii="Calibri" w:eastAsia="Calibri" w:hAnsi="Calibri" w:hint="eastAsia"/>
          <w:color w:val="000000"/>
          <w:sz w:val="17"/>
        </w:rPr>
        <w:t>14</w:t>
      </w:r>
      <w:r>
        <w:rPr>
          <w:rFonts w:ascii="宋体" w:eastAsia="宋体" w:hAnsi="宋体" w:hint="eastAsia"/>
          <w:color w:val="000000"/>
          <w:sz w:val="17"/>
        </w:rPr>
        <w:t>日</w:t>
      </w:r>
    </w:p>
    <w:p w:rsidR="00C25373" w:rsidRDefault="002856AE">
      <w:pPr>
        <w:wordWrap w:val="0"/>
        <w:spacing w:before="83" w:line="384" w:lineRule="auto"/>
        <w:ind w:firstLine="40"/>
        <w:rPr>
          <w:sz w:val="17"/>
        </w:rPr>
      </w:pPr>
      <w:r>
        <w:rPr>
          <w:rFonts w:ascii="宋体" w:eastAsia="宋体" w:hAnsi="宋体" w:hint="eastAsia"/>
          <w:color w:val="000000"/>
          <w:sz w:val="17"/>
        </w:rPr>
        <w:t>供应商（盖章）：西安启界海图信息机技有限责任公司</w:t>
      </w:r>
    </w:p>
    <w:p w:rsidR="00C25373" w:rsidRDefault="002856AE">
      <w:pPr>
        <w:wordWrap w:val="0"/>
        <w:spacing w:before="103" w:line="384" w:lineRule="auto"/>
        <w:ind w:firstLine="40"/>
        <w:rPr>
          <w:sz w:val="17"/>
        </w:rPr>
      </w:pPr>
      <w:r>
        <w:rPr>
          <w:rFonts w:ascii="宋体" w:eastAsia="宋体" w:hAnsi="宋体" w:hint="eastAsia"/>
          <w:color w:val="000000"/>
          <w:sz w:val="17"/>
        </w:rPr>
        <w:t>法定代表人（或授权代表）：王海英</w:t>
      </w:r>
    </w:p>
    <w:p w:rsidR="00C25373" w:rsidRDefault="002856AE">
      <w:pPr>
        <w:wordWrap w:val="0"/>
        <w:spacing w:before="83" w:line="384" w:lineRule="auto"/>
        <w:ind w:firstLine="40"/>
        <w:rPr>
          <w:sz w:val="17"/>
        </w:rPr>
      </w:pPr>
      <w:r>
        <w:rPr>
          <w:rFonts w:ascii="宋体" w:eastAsia="宋体" w:hAnsi="宋体" w:hint="eastAsia"/>
          <w:color w:val="000000"/>
          <w:sz w:val="17"/>
        </w:rPr>
        <w:t>地址：陕西省西安市高新区高新路</w:t>
      </w:r>
      <w:r>
        <w:rPr>
          <w:rFonts w:ascii="Calibri" w:eastAsia="Calibri" w:hAnsi="Calibri" w:hint="eastAsia"/>
          <w:color w:val="000000"/>
          <w:sz w:val="17"/>
        </w:rPr>
        <w:t>B</w:t>
      </w:r>
      <w:r>
        <w:rPr>
          <w:rFonts w:ascii="宋体" w:eastAsia="宋体" w:hAnsi="宋体" w:hint="eastAsia"/>
          <w:color w:val="000000"/>
          <w:sz w:val="17"/>
        </w:rPr>
        <w:t>号租华科技大厦</w:t>
      </w:r>
    </w:p>
    <w:p w:rsidR="00C25373" w:rsidRDefault="002856AE">
      <w:pPr>
        <w:wordWrap w:val="0"/>
        <w:spacing w:before="63" w:line="384" w:lineRule="auto"/>
        <w:ind w:firstLine="80"/>
        <w:rPr>
          <w:sz w:val="17"/>
        </w:rPr>
      </w:pPr>
      <w:r>
        <w:rPr>
          <w:rFonts w:ascii="宋体" w:eastAsia="宋体" w:hAnsi="宋体" w:hint="eastAsia"/>
          <w:color w:val="000000"/>
          <w:sz w:val="17"/>
        </w:rPr>
        <w:t>电话</w:t>
      </w:r>
      <w:r>
        <w:rPr>
          <w:rFonts w:ascii="Calibri" w:eastAsia="Calibri" w:hAnsi="Calibri" w:hint="eastAsia"/>
          <w:color w:val="000000"/>
          <w:sz w:val="17"/>
        </w:rPr>
        <w:t>：</w:t>
      </w:r>
      <w:r>
        <w:rPr>
          <w:rFonts w:ascii="Calibri" w:eastAsia="Calibri" w:hAnsi="Calibri" w:hint="eastAsia"/>
          <w:color w:val="000000"/>
          <w:sz w:val="17"/>
        </w:rPr>
        <w:t>18049227228</w:t>
      </w:r>
    </w:p>
    <w:p w:rsidR="00C25373" w:rsidRDefault="002856AE">
      <w:pPr>
        <w:wordWrap w:val="0"/>
        <w:spacing w:before="83" w:line="384" w:lineRule="auto"/>
        <w:ind w:firstLine="80"/>
        <w:rPr>
          <w:sz w:val="17"/>
        </w:rPr>
      </w:pPr>
      <w:r>
        <w:rPr>
          <w:rFonts w:ascii="Calibri" w:eastAsia="Calibri" w:hAnsi="Calibri" w:hint="eastAsia"/>
          <w:color w:val="000000"/>
          <w:sz w:val="17"/>
        </w:rPr>
        <w:t>2024</w:t>
      </w:r>
      <w:r>
        <w:rPr>
          <w:rFonts w:ascii="宋体" w:eastAsia="宋体" w:hAnsi="宋体" w:hint="eastAsia"/>
          <w:color w:val="000000"/>
          <w:sz w:val="17"/>
        </w:rPr>
        <w:t>年</w:t>
      </w:r>
      <w:r>
        <w:rPr>
          <w:rFonts w:ascii="Calibri" w:eastAsia="Calibri" w:hAnsi="Calibri" w:hint="eastAsia"/>
          <w:color w:val="000000"/>
          <w:sz w:val="17"/>
        </w:rPr>
        <w:t>09</w:t>
      </w:r>
      <w:r>
        <w:rPr>
          <w:rFonts w:ascii="宋体" w:eastAsia="宋体" w:hAnsi="宋体" w:hint="eastAsia"/>
          <w:color w:val="000000"/>
          <w:sz w:val="17"/>
        </w:rPr>
        <w:t>月</w:t>
      </w:r>
      <w:r>
        <w:rPr>
          <w:rFonts w:ascii="Calibri" w:eastAsia="Calibri" w:hAnsi="Calibri" w:hint="eastAsia"/>
          <w:color w:val="000000"/>
          <w:sz w:val="17"/>
        </w:rPr>
        <w:t>14</w:t>
      </w:r>
      <w:r>
        <w:rPr>
          <w:rFonts w:ascii="宋体" w:eastAsia="宋体" w:hAnsi="宋体" w:hint="eastAsia"/>
          <w:color w:val="000000"/>
          <w:sz w:val="17"/>
        </w:rPr>
        <w:t>日</w:t>
      </w:r>
    </w:p>
    <w:sectPr w:rsidR="00C25373">
      <w:headerReference w:type="default" r:id="rId18"/>
      <w:footerReference w:type="default" r:id="rId19"/>
      <w:type w:val="continuous"/>
      <w:pgSz w:w="11900" w:h="16840"/>
      <w:pgMar w:top="1200" w:right="720" w:bottom="2880" w:left="720" w:header="60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AE" w:rsidRDefault="002856AE">
      <w:r>
        <w:separator/>
      </w:r>
    </w:p>
  </w:endnote>
  <w:endnote w:type="continuationSeparator" w:id="0">
    <w:p w:rsidR="002856AE" w:rsidRDefault="0028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AE" w:rsidRDefault="002856AE">
      <w:r>
        <w:separator/>
      </w:r>
    </w:p>
  </w:footnote>
  <w:footnote w:type="continuationSeparator" w:id="0">
    <w:p w:rsidR="002856AE" w:rsidRDefault="0028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73" w:rsidRDefault="00C253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2856AE"/>
    <w:rsid w:val="005372E6"/>
    <w:rsid w:val="009F0BE0"/>
    <w:rsid w:val="00BA6D97"/>
    <w:rsid w:val="00BD0BC8"/>
    <w:rsid w:val="00C2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1E5"/>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3.jpg"/><Relationship Id="rId17" Type="http://schemas.openxmlformats.org/officeDocument/2006/relationships/image" Target="media/image6.jpg"/><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1870</Characters>
  <Application>Microsoft Office Word</Application>
  <DocSecurity>0</DocSecurity>
  <Lines>15</Lines>
  <Paragraphs>4</Paragraphs>
  <ScaleCrop>false</ScaleCrop>
  <Company>微软中国</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微软用户</cp:lastModifiedBy>
  <cp:revision>1</cp:revision>
  <dcterms:created xsi:type="dcterms:W3CDTF">2024-12-25T08:27:00Z</dcterms:created>
  <dcterms:modified xsi:type="dcterms:W3CDTF">2024-12-25T08:28:00Z</dcterms:modified>
</cp:coreProperties>
</file>