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line="500" w:lineRule="exact"/>
        <w:ind w:left="0" w:firstLine="0"/>
        <w:jc w:val="center"/>
        <w:textAlignment w:val="auto"/>
        <w:rPr>
          <w:rFonts w:ascii="微软雅黑" w:hAnsi="微软雅黑" w:eastAsia="微软雅黑" w:cs="微软雅黑"/>
          <w:b/>
          <w:bCs/>
          <w:i w:val="0"/>
          <w:iCs w:val="0"/>
          <w:caps w:val="0"/>
          <w:color w:val="000000" w:themeColor="text1"/>
          <w:spacing w:val="0"/>
          <w:sz w:val="36"/>
          <w:szCs w:val="36"/>
          <w14:textFill>
            <w14:solidFill>
              <w14:schemeClr w14:val="tx1"/>
            </w14:solidFill>
          </w14:textFill>
        </w:rPr>
      </w:pPr>
      <w:bookmarkStart w:id="0" w:name="_GoBack"/>
      <w:r>
        <w:rPr>
          <w:rFonts w:hint="eastAsia" w:ascii="微软雅黑" w:hAnsi="微软雅黑" w:eastAsia="微软雅黑" w:cs="微软雅黑"/>
          <w:b/>
          <w:bCs/>
          <w:i w:val="0"/>
          <w:iCs w:val="0"/>
          <w:caps w:val="0"/>
          <w:color w:val="000000" w:themeColor="text1"/>
          <w:spacing w:val="0"/>
          <w:kern w:val="0"/>
          <w:sz w:val="36"/>
          <w:szCs w:val="36"/>
          <w:bdr w:val="none" w:color="auto" w:sz="0" w:space="0"/>
          <w:shd w:val="clear" w:fill="FFFFFF"/>
          <w:lang w:val="en-US" w:eastAsia="zh-CN" w:bidi="ar"/>
          <w14:textFill>
            <w14:solidFill>
              <w14:schemeClr w14:val="tx1"/>
            </w14:solidFill>
          </w14:textFill>
        </w:rPr>
        <w:t>黄陵县卫健局实施黄陵县人民医院迁建项目编制地质勘察设计报告竞争性谈判公告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150" w:afterAutospacing="0" w:line="500" w:lineRule="exact"/>
        <w:ind w:left="0" w:right="0"/>
        <w:jc w:val="left"/>
        <w:textAlignment w:val="auto"/>
        <w:rPr>
          <w:b w:val="0"/>
          <w:bCs w:val="0"/>
          <w:color w:val="000000" w:themeColor="text1"/>
          <w:sz w:val="21"/>
          <w:szCs w:val="21"/>
          <w14:textFill>
            <w14:solidFill>
              <w14:schemeClr w14:val="tx1"/>
            </w14:solidFill>
          </w14:textFill>
        </w:rPr>
      </w:pPr>
      <w:r>
        <w:rPr>
          <w:rStyle w:val="11"/>
          <w:b/>
          <w:bCs/>
          <w:i w:val="0"/>
          <w:iCs w:val="0"/>
          <w:caps w:val="0"/>
          <w:color w:val="000000" w:themeColor="text1"/>
          <w:spacing w:val="0"/>
          <w:sz w:val="21"/>
          <w:szCs w:val="21"/>
          <w:bdr w:val="none" w:color="auto" w:sz="0" w:space="0"/>
          <w:shd w:val="clear" w:fill="FFFFFF"/>
          <w14:textFill>
            <w14:solidFill>
              <w14:schemeClr w14:val="tx1"/>
            </w14:solidFill>
          </w14:textFill>
        </w:rPr>
        <w:t>项目概况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150" w:afterAutospacing="0" w:line="500" w:lineRule="exact"/>
        <w:ind w:left="0" w:right="0" w:firstLine="480"/>
        <w:jc w:val="both"/>
        <w:textAlignment w:val="auto"/>
        <w:rPr>
          <w:color w:val="000000" w:themeColor="text1"/>
          <w:sz w:val="21"/>
          <w:szCs w:val="21"/>
          <w14:textFill>
            <w14:solidFill>
              <w14:schemeClr w14:val="tx1"/>
            </w14:solidFill>
          </w14:textFill>
        </w:rPr>
      </w:pPr>
      <w:r>
        <w:rPr>
          <w:rFonts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黄陵县卫健局实施黄陵县人民医院迁建项目编制地质勘察设计报告</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采购项目的潜在供应商应在</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陕西省延安市新区上林华府C3号楼2单元902室</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获取采购文件，并于</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 2024年02月23日10时00分 </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（北京时间）前提交响应文件。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500" w:lineRule="exact"/>
        <w:ind w:left="0" w:right="0"/>
        <w:jc w:val="left"/>
        <w:textAlignment w:val="auto"/>
        <w:rPr>
          <w:b w:val="0"/>
          <w:bCs w:val="0"/>
          <w:color w:val="000000" w:themeColor="text1"/>
          <w:sz w:val="21"/>
          <w:szCs w:val="21"/>
          <w14:textFill>
            <w14:solidFill>
              <w14:schemeClr w14:val="tx1"/>
            </w14:solidFill>
          </w14:textFill>
        </w:rPr>
      </w:pPr>
      <w:r>
        <w:rPr>
          <w:rStyle w:val="11"/>
          <w:b/>
          <w:bCs/>
          <w:i w:val="0"/>
          <w:iCs w:val="0"/>
          <w:caps w:val="0"/>
          <w:color w:val="000000" w:themeColor="text1"/>
          <w:spacing w:val="0"/>
          <w:sz w:val="21"/>
          <w:szCs w:val="21"/>
          <w:bdr w:val="none" w:color="auto" w:sz="0" w:space="0"/>
          <w:shd w:val="clear" w:fill="FFFFFF"/>
          <w14:textFill>
            <w14:solidFill>
              <w14:schemeClr w14:val="tx1"/>
            </w14:solidFill>
          </w14:textFill>
        </w:rPr>
        <w:t>一、项目基本情况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项目编号：ZCSP-黄陵县-2024-00055</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项目名称：黄陵县卫健局实施黄陵县人民医院迁建项目编制地质勘察设计报告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采购方式：竞争性谈判</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预算金额：1,743,300.00元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采购需求：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合同包1(一标包):</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630"/>
        <w:jc w:val="both"/>
        <w:textAlignment w:val="auto"/>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合同包预算金额：1,743,300.00元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630"/>
        <w:jc w:val="both"/>
        <w:textAlignment w:val="auto"/>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合同包最高限价：1,743,300.00元</w:t>
      </w:r>
    </w:p>
    <w:tbl>
      <w:tblPr>
        <w:tblW w:w="865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36"/>
        <w:gridCol w:w="1184"/>
        <w:gridCol w:w="1150"/>
        <w:gridCol w:w="983"/>
        <w:gridCol w:w="1402"/>
        <w:gridCol w:w="1500"/>
        <w:gridCol w:w="1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93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b/>
                <w:bCs/>
                <w:color w:val="000000" w:themeColor="text1"/>
                <w:sz w:val="21"/>
                <w:szCs w:val="21"/>
                <w14:textFill>
                  <w14:solidFill>
                    <w14:schemeClr w14:val="tx1"/>
                  </w14:solidFill>
                </w14:textFill>
              </w:rPr>
            </w:pPr>
            <w:r>
              <w:rPr>
                <w:rFonts w:ascii="宋体" w:hAnsi="宋体" w:eastAsia="宋体" w:cs="宋体"/>
                <w:b/>
                <w:bCs/>
                <w:color w:val="000000" w:themeColor="text1"/>
                <w:kern w:val="0"/>
                <w:sz w:val="21"/>
                <w:szCs w:val="21"/>
                <w:bdr w:val="none" w:color="auto" w:sz="0" w:space="0"/>
                <w:lang w:val="en-US" w:eastAsia="zh-CN" w:bidi="ar"/>
                <w14:textFill>
                  <w14:solidFill>
                    <w14:schemeClr w14:val="tx1"/>
                  </w14:solidFill>
                </w14:textFill>
              </w:rPr>
              <w:t>品目号</w:t>
            </w:r>
          </w:p>
        </w:tc>
        <w:tc>
          <w:tcPr>
            <w:tcW w:w="118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b/>
                <w:bCs/>
                <w:color w:val="000000" w:themeColor="text1"/>
                <w:sz w:val="21"/>
                <w:szCs w:val="21"/>
                <w14:textFill>
                  <w14:solidFill>
                    <w14:schemeClr w14:val="tx1"/>
                  </w14:solidFill>
                </w14:textFill>
              </w:rPr>
            </w:pPr>
            <w:r>
              <w:rPr>
                <w:rFonts w:ascii="宋体" w:hAnsi="宋体" w:eastAsia="宋体" w:cs="宋体"/>
                <w:b/>
                <w:bCs/>
                <w:color w:val="000000" w:themeColor="text1"/>
                <w:kern w:val="0"/>
                <w:sz w:val="21"/>
                <w:szCs w:val="21"/>
                <w:bdr w:val="none" w:color="auto" w:sz="0" w:space="0"/>
                <w:lang w:val="en-US" w:eastAsia="zh-CN" w:bidi="ar"/>
                <w14:textFill>
                  <w14:solidFill>
                    <w14:schemeClr w14:val="tx1"/>
                  </w14:solidFill>
                </w14:textFill>
              </w:rPr>
              <w:t>品目名称</w:t>
            </w:r>
          </w:p>
        </w:tc>
        <w:tc>
          <w:tcPr>
            <w:tcW w:w="115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b/>
                <w:bCs/>
                <w:color w:val="000000" w:themeColor="text1"/>
                <w:sz w:val="21"/>
                <w:szCs w:val="21"/>
                <w14:textFill>
                  <w14:solidFill>
                    <w14:schemeClr w14:val="tx1"/>
                  </w14:solidFill>
                </w14:textFill>
              </w:rPr>
            </w:pPr>
            <w:r>
              <w:rPr>
                <w:rFonts w:ascii="宋体" w:hAnsi="宋体" w:eastAsia="宋体" w:cs="宋体"/>
                <w:b/>
                <w:bCs/>
                <w:color w:val="000000" w:themeColor="text1"/>
                <w:kern w:val="0"/>
                <w:sz w:val="21"/>
                <w:szCs w:val="21"/>
                <w:bdr w:val="none" w:color="auto" w:sz="0" w:space="0"/>
                <w:lang w:val="en-US" w:eastAsia="zh-CN" w:bidi="ar"/>
                <w14:textFill>
                  <w14:solidFill>
                    <w14:schemeClr w14:val="tx1"/>
                  </w14:solidFill>
                </w14:textFill>
              </w:rPr>
              <w:t>采购标的</w:t>
            </w:r>
          </w:p>
        </w:tc>
        <w:tc>
          <w:tcPr>
            <w:tcW w:w="98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rFonts w:ascii="宋体" w:hAnsi="宋体" w:eastAsia="宋体" w:cs="宋体"/>
                <w:b/>
                <w:bCs/>
                <w:color w:val="000000" w:themeColor="text1"/>
                <w:kern w:val="0"/>
                <w:sz w:val="21"/>
                <w:szCs w:val="21"/>
                <w:bdr w:val="none" w:color="auto" w:sz="0" w:space="0"/>
                <w:lang w:val="en-US" w:eastAsia="zh-CN" w:bidi="ar"/>
                <w14:textFill>
                  <w14:solidFill>
                    <w14:schemeClr w14:val="tx1"/>
                  </w14:solidFill>
                </w14:textFill>
              </w:rPr>
            </w:pPr>
            <w:r>
              <w:rPr>
                <w:rFonts w:ascii="宋体" w:hAnsi="宋体" w:eastAsia="宋体" w:cs="宋体"/>
                <w:b/>
                <w:bCs/>
                <w:color w:val="000000" w:themeColor="text1"/>
                <w:kern w:val="0"/>
                <w:sz w:val="21"/>
                <w:szCs w:val="21"/>
                <w:bdr w:val="none" w:color="auto" w:sz="0" w:space="0"/>
                <w:lang w:val="en-US" w:eastAsia="zh-CN" w:bidi="ar"/>
                <w14:textFill>
                  <w14:solidFill>
                    <w14:schemeClr w14:val="tx1"/>
                  </w14:solidFill>
                </w14:textFill>
              </w:rPr>
              <w:t>数量</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b/>
                <w:bCs/>
                <w:color w:val="000000" w:themeColor="text1"/>
                <w:sz w:val="21"/>
                <w:szCs w:val="21"/>
                <w14:textFill>
                  <w14:solidFill>
                    <w14:schemeClr w14:val="tx1"/>
                  </w14:solidFill>
                </w14:textFill>
              </w:rPr>
            </w:pPr>
            <w:r>
              <w:rPr>
                <w:rFonts w:ascii="宋体" w:hAnsi="宋体" w:eastAsia="宋体" w:cs="宋体"/>
                <w:b/>
                <w:bCs/>
                <w:color w:val="000000" w:themeColor="text1"/>
                <w:kern w:val="0"/>
                <w:sz w:val="21"/>
                <w:szCs w:val="21"/>
                <w:bdr w:val="none" w:color="auto" w:sz="0" w:space="0"/>
                <w:lang w:val="en-US" w:eastAsia="zh-CN" w:bidi="ar"/>
                <w14:textFill>
                  <w14:solidFill>
                    <w14:schemeClr w14:val="tx1"/>
                  </w14:solidFill>
                </w14:textFill>
              </w:rPr>
              <w:t>（单位）</w:t>
            </w:r>
          </w:p>
        </w:tc>
        <w:tc>
          <w:tcPr>
            <w:tcW w:w="140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b/>
                <w:bCs/>
                <w:color w:val="000000" w:themeColor="text1"/>
                <w:sz w:val="21"/>
                <w:szCs w:val="21"/>
                <w14:textFill>
                  <w14:solidFill>
                    <w14:schemeClr w14:val="tx1"/>
                  </w14:solidFill>
                </w14:textFill>
              </w:rPr>
            </w:pPr>
            <w:r>
              <w:rPr>
                <w:rFonts w:ascii="宋体" w:hAnsi="宋体" w:eastAsia="宋体" w:cs="宋体"/>
                <w:b/>
                <w:bCs/>
                <w:color w:val="000000" w:themeColor="text1"/>
                <w:kern w:val="0"/>
                <w:sz w:val="21"/>
                <w:szCs w:val="21"/>
                <w:bdr w:val="none" w:color="auto" w:sz="0" w:space="0"/>
                <w:lang w:val="en-US" w:eastAsia="zh-CN" w:bidi="ar"/>
                <w14:textFill>
                  <w14:solidFill>
                    <w14:schemeClr w14:val="tx1"/>
                  </w14:solidFill>
                </w14:textFill>
              </w:rPr>
              <w:t>技术规格、参数及要求</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b/>
                <w:bCs/>
                <w:color w:val="000000" w:themeColor="text1"/>
                <w:sz w:val="21"/>
                <w:szCs w:val="21"/>
                <w14:textFill>
                  <w14:solidFill>
                    <w14:schemeClr w14:val="tx1"/>
                  </w14:solidFill>
                </w14:textFill>
              </w:rPr>
            </w:pPr>
            <w:r>
              <w:rPr>
                <w:rFonts w:ascii="宋体" w:hAnsi="宋体" w:eastAsia="宋体" w:cs="宋体"/>
                <w:b/>
                <w:bCs/>
                <w:color w:val="000000" w:themeColor="text1"/>
                <w:kern w:val="0"/>
                <w:sz w:val="21"/>
                <w:szCs w:val="21"/>
                <w:bdr w:val="none" w:color="auto" w:sz="0" w:space="0"/>
                <w:lang w:val="en-US" w:eastAsia="zh-CN" w:bidi="ar"/>
                <w14:textFill>
                  <w14:solidFill>
                    <w14:schemeClr w14:val="tx1"/>
                  </w14:solidFill>
                </w14:textFill>
              </w:rPr>
              <w:t>品目预算(元)</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b/>
                <w:bCs/>
                <w:color w:val="000000" w:themeColor="text1"/>
                <w:sz w:val="21"/>
                <w:szCs w:val="21"/>
                <w14:textFill>
                  <w14:solidFill>
                    <w14:schemeClr w14:val="tx1"/>
                  </w14:solidFill>
                </w14:textFill>
              </w:rPr>
            </w:pPr>
            <w:r>
              <w:rPr>
                <w:rFonts w:ascii="宋体" w:hAnsi="宋体" w:eastAsia="宋体" w:cs="宋体"/>
                <w:b/>
                <w:bCs/>
                <w:color w:val="000000" w:themeColor="text1"/>
                <w:kern w:val="0"/>
                <w:sz w:val="21"/>
                <w:szCs w:val="21"/>
                <w:bdr w:val="none" w:color="auto" w:sz="0" w:space="0"/>
                <w:lang w:val="en-US" w:eastAsia="zh-CN" w:bidi="ar"/>
                <w14:textFill>
                  <w14:solidFill>
                    <w14:schemeClr w14:val="tx1"/>
                  </w14:solidFill>
                </w14:textFill>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93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bdr w:val="none" w:color="auto" w:sz="0" w:space="0"/>
                <w:lang w:val="en-US" w:eastAsia="zh-CN" w:bidi="ar"/>
                <w14:textFill>
                  <w14:solidFill>
                    <w14:schemeClr w14:val="tx1"/>
                  </w14:solidFill>
                </w14:textFill>
              </w:rPr>
              <w:t>1-1</w:t>
            </w:r>
          </w:p>
        </w:tc>
        <w:tc>
          <w:tcPr>
            <w:tcW w:w="118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bdr w:val="none" w:color="auto" w:sz="0" w:space="0"/>
                <w:lang w:val="en-US" w:eastAsia="zh-CN" w:bidi="ar"/>
                <w14:textFill>
                  <w14:solidFill>
                    <w14:schemeClr w14:val="tx1"/>
                  </w14:solidFill>
                </w14:textFill>
              </w:rPr>
              <w:t>工程设计服务</w:t>
            </w:r>
          </w:p>
        </w:tc>
        <w:tc>
          <w:tcPr>
            <w:tcW w:w="115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bdr w:val="none" w:color="auto" w:sz="0" w:space="0"/>
                <w:lang w:val="en-US" w:eastAsia="zh-CN" w:bidi="ar"/>
                <w14:textFill>
                  <w14:solidFill>
                    <w14:schemeClr w14:val="tx1"/>
                  </w14:solidFill>
                </w14:textFill>
              </w:rPr>
              <w:t>1743300.00</w:t>
            </w:r>
          </w:p>
        </w:tc>
        <w:tc>
          <w:tcPr>
            <w:tcW w:w="98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bdr w:val="none" w:color="auto" w:sz="0" w:space="0"/>
                <w:lang w:val="en-US" w:eastAsia="zh-CN" w:bidi="ar"/>
                <w14:textFill>
                  <w14:solidFill>
                    <w14:schemeClr w14:val="tx1"/>
                  </w14:solidFill>
                </w14:textFill>
              </w:rPr>
              <w:t>1(项)</w:t>
            </w:r>
          </w:p>
        </w:tc>
        <w:tc>
          <w:tcPr>
            <w:tcW w:w="140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bdr w:val="none" w:color="auto" w:sz="0" w:space="0"/>
                <w:lang w:val="en-US" w:eastAsia="zh-CN" w:bidi="ar"/>
                <w14:textFill>
                  <w14:solidFill>
                    <w14:schemeClr w14:val="tx1"/>
                  </w14:solidFill>
                </w14:textFill>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right"/>
              <w:textAlignment w:val="auto"/>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bdr w:val="none" w:color="auto" w:sz="0" w:space="0"/>
                <w:lang w:val="en-US" w:eastAsia="zh-CN" w:bidi="ar"/>
                <w14:textFill>
                  <w14:solidFill>
                    <w14:schemeClr w14:val="tx1"/>
                  </w14:solidFill>
                </w14:textFill>
              </w:rPr>
              <w:t>1,743,300.00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right"/>
              <w:textAlignment w:val="auto"/>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bdr w:val="none" w:color="auto" w:sz="0" w:space="0"/>
                <w:lang w:val="en-US" w:eastAsia="zh-CN" w:bidi="ar"/>
                <w14:textFill>
                  <w14:solidFill>
                    <w14:schemeClr w14:val="tx1"/>
                  </w14:solidFill>
                </w14:textFill>
              </w:rPr>
              <w:t>1,743,300.00</w:t>
            </w: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630"/>
        <w:jc w:val="both"/>
        <w:textAlignment w:val="auto"/>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本合同包不接受联合体投标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630"/>
        <w:jc w:val="both"/>
        <w:textAlignment w:val="auto"/>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合同履行期限：见谈判文件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500" w:lineRule="exact"/>
        <w:ind w:left="0" w:right="0"/>
        <w:jc w:val="left"/>
        <w:textAlignment w:val="auto"/>
        <w:rPr>
          <w:b w:val="0"/>
          <w:bCs w:val="0"/>
          <w:color w:val="000000" w:themeColor="text1"/>
          <w:sz w:val="21"/>
          <w:szCs w:val="21"/>
          <w14:textFill>
            <w14:solidFill>
              <w14:schemeClr w14:val="tx1"/>
            </w14:solidFill>
          </w14:textFill>
        </w:rPr>
      </w:pPr>
      <w:r>
        <w:rPr>
          <w:rStyle w:val="11"/>
          <w:b/>
          <w:bCs/>
          <w:i w:val="0"/>
          <w:iCs w:val="0"/>
          <w:caps w:val="0"/>
          <w:color w:val="000000" w:themeColor="text1"/>
          <w:spacing w:val="0"/>
          <w:sz w:val="21"/>
          <w:szCs w:val="21"/>
          <w:bdr w:val="none" w:color="auto" w:sz="0" w:space="0"/>
          <w:shd w:val="clear" w:fill="FFFFFF"/>
          <w14:textFill>
            <w14:solidFill>
              <w14:schemeClr w14:val="tx1"/>
            </w14:solidFill>
          </w14:textFill>
        </w:rPr>
        <w:t>二、申请人的资格要求：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1.满足《中华人民共和国政府采购法》第二十二条规定;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2.落实政府采购政策需满足的资格要求：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合同包1(一标包)落实政府采购政策需满足的资格要求如下: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210" w:leftChars="100" w:right="0" w:firstLine="210" w:firstLineChars="100"/>
        <w:jc w:val="both"/>
        <w:textAlignment w:val="auto"/>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①《政府采购促进中小企业发展管理办法》（财库〔2020〕46号）；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firstLine="420" w:firstLineChars="200"/>
        <w:jc w:val="both"/>
        <w:textAlignment w:val="auto"/>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②《财政部司法部关于政府采购支持监狱企业发展有关问题的通知》（财库〔2014〕68号）；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firstLine="420" w:firstLineChars="200"/>
        <w:jc w:val="both"/>
        <w:textAlignment w:val="auto"/>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③《财政部发展改革委生态环境部市场监管总局关于调整优化节能产品、环境标志产品政府采购执行机制的通知》（财库〔2019〕9号）；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firstLine="420" w:firstLineChars="200"/>
        <w:jc w:val="both"/>
        <w:textAlignment w:val="auto"/>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④《财政部国家发展改革委关于印发〈节能产品政府采购实施意见〉的通知》（财库〔2004〕185号）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firstLine="420" w:firstLineChars="200"/>
        <w:jc w:val="both"/>
        <w:textAlignment w:val="auto"/>
        <w:rPr>
          <w:rFonts w:hint="eastAsia" w:ascii="微软雅黑" w:hAnsi="微软雅黑" w:eastAsia="微软雅黑" w:cs="微软雅黑"/>
          <w:i w:val="0"/>
          <w:iCs w:val="0"/>
          <w:caps w:val="0"/>
          <w:color w:val="000000" w:themeColor="text1"/>
          <w:spacing w:val="0"/>
          <w:sz w:val="21"/>
          <w:szCs w:val="21"/>
          <w:bdr w:val="none" w:color="auto" w:sz="0" w:space="0"/>
          <w:shd w:val="clear" w:fill="FFFFFF"/>
          <w:lang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⑤《财政部环保总局关于环境标志产品政府采购实施的意见》（财库〔2006〕90号）</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lang w:eastAsia="zh-CN"/>
          <w14:textFill>
            <w14:solidFill>
              <w14:schemeClr w14:val="tx1"/>
            </w14:solidFill>
          </w14:textFill>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firstLine="420" w:firstLineChars="200"/>
        <w:jc w:val="both"/>
        <w:textAlignment w:val="auto"/>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⑥《国务院办公厅关于建立政府强制采购节能产品制度的通知》（国办发〔2007〕51号）；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firstLine="420" w:firstLineChars="200"/>
        <w:jc w:val="both"/>
        <w:textAlignment w:val="auto"/>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⑦《三部门联合发布关于促进残疾人就业政府采购政策的通知》（财库〔2017〕141号）；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firstLine="420" w:firstLineChars="200"/>
        <w:jc w:val="both"/>
        <w:textAlignment w:val="auto"/>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⑧《陕西省中小企业政府采购信用融资办法》（陕财办采〔2018〕23号）；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firstLine="420" w:firstLineChars="200"/>
        <w:jc w:val="both"/>
        <w:textAlignment w:val="auto"/>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⑨《财政部 国务院扶贫办关于运用政府采购政策支持脱贫攻坚的通知》（财库〔2019〕27号）；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firstLine="420" w:firstLineChars="200"/>
        <w:jc w:val="both"/>
        <w:textAlignment w:val="auto"/>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⑩其他需要落实的政府采购政策；</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firstLine="420" w:firstLineChars="200"/>
        <w:jc w:val="both"/>
        <w:textAlignment w:val="auto"/>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⑪如有最新颁布的政府采购政策，按最新的文件执行。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3.本项目的特定资格要求：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合同包1(一标包)特定资格要求如下: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firstLine="420" w:firstLineChars="200"/>
        <w:jc w:val="both"/>
        <w:textAlignment w:val="auto"/>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①具有独立承担民事责任能力的法人、其他组织或自然人，并出具合法有效的统一社会信用代码的营业执照（含年检报告）或事业单位法人证书等国家规定的相关证明，自然人参与的提供其身份证明；事业法人的提供事业单位法人证；其他组织的提供合法证明文件；自然人的提供身份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firstLine="420" w:firstLineChars="200"/>
        <w:jc w:val="both"/>
        <w:textAlignment w:val="auto"/>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②具备有效的基本银行开户许可证或基本存款账户信息证明；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firstLine="420" w:firstLineChars="200"/>
        <w:jc w:val="both"/>
        <w:textAlignment w:val="auto"/>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③法定代表人授权委托书（后附法定代表人及被委托人身份证复印件并加盖公章），法定代表人直接参加投标时只需提供加盖公章的身份证复印件）；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firstLine="420" w:firstLineChars="200"/>
        <w:jc w:val="both"/>
        <w:textAlignment w:val="auto"/>
        <w:rPr>
          <w:rFonts w:hint="eastAsia" w:ascii="微软雅黑" w:hAnsi="微软雅黑" w:eastAsia="微软雅黑" w:cs="微软雅黑"/>
          <w:i w:val="0"/>
          <w:iCs w:val="0"/>
          <w:caps w:val="0"/>
          <w:color w:val="000000" w:themeColor="text1"/>
          <w:spacing w:val="0"/>
          <w:sz w:val="21"/>
          <w:szCs w:val="21"/>
          <w:bdr w:val="none" w:color="auto" w:sz="0" w:space="0"/>
          <w:shd w:val="clear" w:fill="FFFFFF"/>
          <w:lang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④供应商具有工程勘察综合资质或工程勘察专业(岩土工程)乙级及以上资质,拟派项目负责人需具备国家注册土木工程师(岩土)执业资格或本专业高级专业技术职称</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lang w:eastAsia="zh-CN"/>
          <w14:textFill>
            <w14:solidFill>
              <w14:schemeClr w14:val="tx1"/>
            </w14:solidFill>
          </w14:textFill>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firstLine="420" w:firstLineChars="200"/>
        <w:jc w:val="both"/>
        <w:textAlignment w:val="auto"/>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⑤税收缴纳证明：提供依法缴纳税收或完税证明（开标前六个月中任意三个月），依法免税的供应商应提供相关文件证明；社会保障资金缴纳证明：开标前六个月中任意三个月的社会保障资金缴存单据或社保机构开具的社会保险参保缴费情况证明，依法不需要缴纳社会保障资金的供应商应提供相关文件证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firstLine="420" w:firstLineChars="200"/>
        <w:jc w:val="both"/>
        <w:textAlignment w:val="auto"/>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⑥财务状况报告：须提供2021—2022年任意一年度具有财务审计资质的单位出具的财务报告（成立时间至提交文件截止时间不足一年的可提供成立后任意时段的资产负债表和利润表及现金流量表或开标前三个月内银行出具的资信证明，或财政部门认可的政府采购专业担保机构出具的投标担保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firstLine="420" w:firstLineChars="200"/>
        <w:jc w:val="both"/>
        <w:textAlignment w:val="auto"/>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⑦参加政府活动近三年内，在经营活动中无重大违法记录的书面声明；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firstLine="420" w:firstLineChars="200"/>
        <w:jc w:val="both"/>
        <w:textAlignment w:val="auto"/>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⑧供应商不得列为“信用中国”网站（www.creditchina.gov.cn）严重失信主体名单、经营异常名录，不得为中国政府采购网（www.ccgp.gov.cn）政府采购严重违法失信行为记录名单中被财政部门禁止参加政府采购活动的供应商，在“中国裁判文书网”上查询无行贿犯罪记录；（提供查询结果网页截图并加盖供应商公章，查询日期为从谈判文件发售之日起至谈判截止日前）</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firstLine="420" w:firstLineChars="200"/>
        <w:jc w:val="both"/>
        <w:textAlignment w:val="auto"/>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⑨本项目不接受联合体投标。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500" w:lineRule="exact"/>
        <w:ind w:left="0" w:right="0"/>
        <w:jc w:val="left"/>
        <w:textAlignment w:val="auto"/>
        <w:rPr>
          <w:b w:val="0"/>
          <w:bCs w:val="0"/>
          <w:color w:val="000000" w:themeColor="text1"/>
          <w:sz w:val="21"/>
          <w:szCs w:val="21"/>
          <w14:textFill>
            <w14:solidFill>
              <w14:schemeClr w14:val="tx1"/>
            </w14:solidFill>
          </w14:textFill>
        </w:rPr>
      </w:pPr>
      <w:r>
        <w:rPr>
          <w:rStyle w:val="11"/>
          <w:b/>
          <w:bCs/>
          <w:i w:val="0"/>
          <w:iCs w:val="0"/>
          <w:caps w:val="0"/>
          <w:color w:val="000000" w:themeColor="text1"/>
          <w:spacing w:val="0"/>
          <w:sz w:val="21"/>
          <w:szCs w:val="21"/>
          <w:bdr w:val="none" w:color="auto" w:sz="0" w:space="0"/>
          <w:shd w:val="clear" w:fill="FFFFFF"/>
          <w14:textFill>
            <w14:solidFill>
              <w14:schemeClr w14:val="tx1"/>
            </w14:solidFill>
          </w14:textFill>
        </w:rPr>
        <w:t>三、获取采购文件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时间：</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 2024年01月31日 至 2024年02月02日 ，每天上午 09:00:00 至 12:00:00 ，下午 14:30:00 至 17:30:00 （北京时间）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途径：</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陕西省延安市新区上林华府C3号楼2单元902室</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方式：</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现场获取</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售价：</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 500元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500" w:lineRule="exact"/>
        <w:ind w:left="0" w:right="0"/>
        <w:jc w:val="left"/>
        <w:textAlignment w:val="auto"/>
        <w:rPr>
          <w:b w:val="0"/>
          <w:bCs w:val="0"/>
          <w:color w:val="000000" w:themeColor="text1"/>
          <w:sz w:val="21"/>
          <w:szCs w:val="21"/>
          <w14:textFill>
            <w14:solidFill>
              <w14:schemeClr w14:val="tx1"/>
            </w14:solidFill>
          </w14:textFill>
        </w:rPr>
      </w:pPr>
      <w:r>
        <w:rPr>
          <w:rStyle w:val="11"/>
          <w:b/>
          <w:bCs/>
          <w:i w:val="0"/>
          <w:iCs w:val="0"/>
          <w:caps w:val="0"/>
          <w:color w:val="000000" w:themeColor="text1"/>
          <w:spacing w:val="0"/>
          <w:sz w:val="21"/>
          <w:szCs w:val="21"/>
          <w:bdr w:val="none" w:color="auto" w:sz="0" w:space="0"/>
          <w:shd w:val="clear" w:fill="FFFFFF"/>
          <w14:textFill>
            <w14:solidFill>
              <w14:schemeClr w14:val="tx1"/>
            </w14:solidFill>
          </w14:textFill>
        </w:rPr>
        <w:t>四、响应文件提交</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截止时间：</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 2024年02月23日 10时00分00秒 </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（北京时间）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地点：</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延安市新区北区轩辕大道898创八空间二楼221会议室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500" w:lineRule="exact"/>
        <w:ind w:left="0" w:right="0"/>
        <w:jc w:val="left"/>
        <w:textAlignment w:val="auto"/>
        <w:rPr>
          <w:b w:val="0"/>
          <w:bCs w:val="0"/>
          <w:color w:val="000000" w:themeColor="text1"/>
          <w:sz w:val="21"/>
          <w:szCs w:val="21"/>
          <w14:textFill>
            <w14:solidFill>
              <w14:schemeClr w14:val="tx1"/>
            </w14:solidFill>
          </w14:textFill>
        </w:rPr>
      </w:pPr>
      <w:r>
        <w:rPr>
          <w:rStyle w:val="11"/>
          <w:b/>
          <w:bCs/>
          <w:i w:val="0"/>
          <w:iCs w:val="0"/>
          <w:caps w:val="0"/>
          <w:color w:val="000000" w:themeColor="text1"/>
          <w:spacing w:val="0"/>
          <w:sz w:val="21"/>
          <w:szCs w:val="21"/>
          <w:bdr w:val="none" w:color="auto" w:sz="0" w:space="0"/>
          <w:shd w:val="clear" w:fill="FFFFFF"/>
          <w14:textFill>
            <w14:solidFill>
              <w14:schemeClr w14:val="tx1"/>
            </w14:solidFill>
          </w14:textFill>
        </w:rPr>
        <w:t>五、开启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时间：</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 2024年02月23日 10时00分00秒 </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（北京时间）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地点：</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延安市新区北区轩辕大道898创八空间二楼221会议室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500" w:lineRule="exact"/>
        <w:ind w:left="0" w:right="0"/>
        <w:jc w:val="left"/>
        <w:textAlignment w:val="auto"/>
        <w:rPr>
          <w:b w:val="0"/>
          <w:bCs w:val="0"/>
          <w:color w:val="000000" w:themeColor="text1"/>
          <w:sz w:val="21"/>
          <w:szCs w:val="21"/>
          <w14:textFill>
            <w14:solidFill>
              <w14:schemeClr w14:val="tx1"/>
            </w14:solidFill>
          </w14:textFill>
        </w:rPr>
      </w:pPr>
      <w:r>
        <w:rPr>
          <w:rStyle w:val="11"/>
          <w:b/>
          <w:bCs/>
          <w:i w:val="0"/>
          <w:iCs w:val="0"/>
          <w:caps w:val="0"/>
          <w:color w:val="000000" w:themeColor="text1"/>
          <w:spacing w:val="0"/>
          <w:sz w:val="21"/>
          <w:szCs w:val="21"/>
          <w:bdr w:val="none" w:color="auto" w:sz="0" w:space="0"/>
          <w:shd w:val="clear" w:fill="FFFFFF"/>
          <w14:textFill>
            <w14:solidFill>
              <w14:schemeClr w14:val="tx1"/>
            </w14:solidFill>
          </w14:textFill>
        </w:rPr>
        <w:t>六、公告期限</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自本公告发布之日起</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3</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个工作日。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500" w:lineRule="exact"/>
        <w:ind w:left="0" w:right="0"/>
        <w:jc w:val="left"/>
        <w:textAlignment w:val="auto"/>
        <w:rPr>
          <w:b w:val="0"/>
          <w:bCs w:val="0"/>
          <w:color w:val="000000" w:themeColor="text1"/>
          <w:sz w:val="21"/>
          <w:szCs w:val="21"/>
          <w14:textFill>
            <w14:solidFill>
              <w14:schemeClr w14:val="tx1"/>
            </w14:solidFill>
          </w14:textFill>
        </w:rPr>
      </w:pPr>
      <w:r>
        <w:rPr>
          <w:rStyle w:val="11"/>
          <w:b/>
          <w:bCs/>
          <w:i w:val="0"/>
          <w:iCs w:val="0"/>
          <w:caps w:val="0"/>
          <w:color w:val="000000" w:themeColor="text1"/>
          <w:spacing w:val="0"/>
          <w:sz w:val="21"/>
          <w:szCs w:val="21"/>
          <w:bdr w:val="none" w:color="auto" w:sz="0" w:space="0"/>
          <w:shd w:val="clear" w:fill="FFFFFF"/>
          <w14:textFill>
            <w14:solidFill>
              <w14:schemeClr w14:val="tx1"/>
            </w14:solidFill>
          </w14:textFill>
        </w:rPr>
        <w:t>七、其他补充事宜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20"/>
        <w:jc w:val="both"/>
        <w:textAlignment w:val="auto"/>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1"/>
          <w:szCs w:val="21"/>
          <w:bdr w:val="none" w:color="auto" w:sz="0" w:space="0"/>
          <w:shd w:val="clear" w:fill="FFFFFF"/>
          <w:lang w:val="en-US" w:eastAsia="zh-CN" w:bidi="ar"/>
          <w14:textFill>
            <w14:solidFill>
              <w14:schemeClr w14:val="tx1"/>
            </w14:solidFill>
          </w14:textFill>
        </w:rPr>
        <w:t>1.领取谈判文件时，请携带介绍信及本人有效身份证原件（加盖公章复印件一份）(现场领取）。</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20"/>
        <w:jc w:val="both"/>
        <w:textAlignment w:val="auto"/>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1"/>
          <w:szCs w:val="21"/>
          <w:bdr w:val="none" w:color="auto" w:sz="0" w:space="0"/>
          <w:shd w:val="clear" w:fill="FFFFFF"/>
          <w:lang w:val="en-US" w:eastAsia="zh-CN" w:bidi="ar"/>
          <w14:textFill>
            <w14:solidFill>
              <w14:schemeClr w14:val="tx1"/>
            </w14:solidFill>
          </w14:textFill>
        </w:rPr>
        <w:t>2.请供应商按照陕西省财政厅关于政府采购供应商注册登记有关事项的通知中的要求通过陕西省政府采购网注册登记加入陕西省政府采购供应商库。</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20"/>
        <w:jc w:val="both"/>
        <w:textAlignment w:val="auto"/>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1"/>
          <w:szCs w:val="21"/>
          <w:bdr w:val="none" w:color="auto" w:sz="0" w:space="0"/>
          <w:shd w:val="clear" w:fill="FFFFFF"/>
          <w:lang w:val="en-US" w:eastAsia="zh-CN" w:bidi="ar"/>
          <w14:textFill>
            <w14:solidFill>
              <w14:schemeClr w14:val="tx1"/>
            </w14:solidFill>
          </w14:textFill>
        </w:rPr>
        <w:t>3.本项目专门面向中小企业。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500" w:lineRule="exact"/>
        <w:ind w:left="0" w:right="0"/>
        <w:jc w:val="left"/>
        <w:textAlignment w:val="auto"/>
        <w:rPr>
          <w:b w:val="0"/>
          <w:bCs w:val="0"/>
          <w:color w:val="000000" w:themeColor="text1"/>
          <w:sz w:val="21"/>
          <w:szCs w:val="21"/>
          <w14:textFill>
            <w14:solidFill>
              <w14:schemeClr w14:val="tx1"/>
            </w14:solidFill>
          </w14:textFill>
        </w:rPr>
      </w:pPr>
      <w:r>
        <w:rPr>
          <w:rStyle w:val="11"/>
          <w:b/>
          <w:bCs/>
          <w:i w:val="0"/>
          <w:iCs w:val="0"/>
          <w:caps w:val="0"/>
          <w:color w:val="000000" w:themeColor="text1"/>
          <w:spacing w:val="0"/>
          <w:sz w:val="21"/>
          <w:szCs w:val="21"/>
          <w:bdr w:val="none" w:color="auto" w:sz="0" w:space="0"/>
          <w:shd w:val="clear" w:fill="FFFFFF"/>
          <w14:textFill>
            <w14:solidFill>
              <w14:schemeClr w14:val="tx1"/>
            </w14:solidFill>
          </w14:textFill>
        </w:rPr>
        <w:t>八、对本次招标提出询问，请按以下方式联系。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left"/>
        <w:textAlignment w:val="auto"/>
        <w:rPr>
          <w:b w:val="0"/>
          <w:bCs w:val="0"/>
          <w:color w:val="000000" w:themeColor="text1"/>
          <w:sz w:val="21"/>
          <w:szCs w:val="21"/>
          <w14:textFill>
            <w14:solidFill>
              <w14:schemeClr w14:val="tx1"/>
            </w14:solidFill>
          </w14:textFill>
        </w:rPr>
      </w:pPr>
      <w:r>
        <w:rPr>
          <w:b w:val="0"/>
          <w:bCs w:val="0"/>
          <w:i w:val="0"/>
          <w:iCs w:val="0"/>
          <w:caps w:val="0"/>
          <w:color w:val="000000" w:themeColor="text1"/>
          <w:spacing w:val="0"/>
          <w:sz w:val="21"/>
          <w:szCs w:val="21"/>
          <w:bdr w:val="none" w:color="auto" w:sz="0" w:space="0"/>
          <w:shd w:val="clear" w:fill="FFFFFF"/>
          <w14:textFill>
            <w14:solidFill>
              <w14:schemeClr w14:val="tx1"/>
            </w14:solidFill>
          </w14:textFill>
        </w:rPr>
        <w:t>1.采购人信息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名称：</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黄陵县卫生健康局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地址：</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黄陵县土德路018号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联系方式：</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13992183633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left"/>
        <w:textAlignment w:val="auto"/>
        <w:rPr>
          <w:b w:val="0"/>
          <w:bCs w:val="0"/>
          <w:color w:val="000000" w:themeColor="text1"/>
          <w:sz w:val="21"/>
          <w:szCs w:val="21"/>
          <w14:textFill>
            <w14:solidFill>
              <w14:schemeClr w14:val="tx1"/>
            </w14:solidFill>
          </w14:textFill>
        </w:rPr>
      </w:pPr>
      <w:r>
        <w:rPr>
          <w:b w:val="0"/>
          <w:bCs w:val="0"/>
          <w:i w:val="0"/>
          <w:iCs w:val="0"/>
          <w:caps w:val="0"/>
          <w:color w:val="000000" w:themeColor="text1"/>
          <w:spacing w:val="0"/>
          <w:sz w:val="21"/>
          <w:szCs w:val="21"/>
          <w:bdr w:val="none" w:color="auto" w:sz="0" w:space="0"/>
          <w:shd w:val="clear" w:fill="FFFFFF"/>
          <w14:textFill>
            <w14:solidFill>
              <w14:schemeClr w14:val="tx1"/>
            </w14:solidFill>
          </w14:textFill>
        </w:rPr>
        <w:t>2.采购代理机构信息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名称：</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陕西中圣蓝德项目管理有限公司</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地址：</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陕西省延安市宝塔区陕西省延安市宝塔区新城街道办上海东路 10号上林华府C3号楼2单元9层902室</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联系方式：</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18792875410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left"/>
        <w:textAlignment w:val="auto"/>
        <w:rPr>
          <w:b w:val="0"/>
          <w:bCs w:val="0"/>
          <w:color w:val="000000" w:themeColor="text1"/>
          <w:sz w:val="21"/>
          <w:szCs w:val="21"/>
          <w14:textFill>
            <w14:solidFill>
              <w14:schemeClr w14:val="tx1"/>
            </w14:solidFill>
          </w14:textFill>
        </w:rPr>
      </w:pPr>
      <w:r>
        <w:rPr>
          <w:b w:val="0"/>
          <w:bCs w:val="0"/>
          <w:i w:val="0"/>
          <w:iCs w:val="0"/>
          <w:caps w:val="0"/>
          <w:color w:val="000000" w:themeColor="text1"/>
          <w:spacing w:val="0"/>
          <w:sz w:val="21"/>
          <w:szCs w:val="21"/>
          <w:bdr w:val="none" w:color="auto" w:sz="0" w:space="0"/>
          <w:shd w:val="clear" w:fill="FFFFFF"/>
          <w14:textFill>
            <w14:solidFill>
              <w14:schemeClr w14:val="tx1"/>
            </w14:solidFill>
          </w14:textFill>
        </w:rPr>
        <w:t>3.项目联系方式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项目联系人：</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陕西中圣蓝德项目管理有限公司</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电话：</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18792875410</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right"/>
        <w:textAlignment w:val="auto"/>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陕西中圣蓝德项目管理有限公司</w:t>
      </w:r>
    </w:p>
    <w:p>
      <w:pPr>
        <w:keepNext w:val="0"/>
        <w:keepLines w:val="0"/>
        <w:pageBreakBefore w:val="0"/>
        <w:kinsoku/>
        <w:overflowPunct/>
        <w:topLinePunct w:val="0"/>
        <w:autoSpaceDE/>
        <w:autoSpaceDN/>
        <w:bidi w:val="0"/>
        <w:adjustRightInd/>
        <w:snapToGrid/>
        <w:spacing w:line="500" w:lineRule="exact"/>
        <w:textAlignment w:val="auto"/>
        <w:rPr>
          <w:color w:val="000000" w:themeColor="text1"/>
          <w14:textFill>
            <w14:solidFill>
              <w14:schemeClr w14:val="tx1"/>
            </w14:solidFill>
          </w14:textFill>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hNjNjOGYxOGQ5YmM2YjgwMWI4NjVmNGFkN2I3NDMifQ=="/>
  </w:docVars>
  <w:rsids>
    <w:rsidRoot w:val="4EC165B5"/>
    <w:rsid w:val="29F1062E"/>
    <w:rsid w:val="35970A72"/>
    <w:rsid w:val="3D940892"/>
    <w:rsid w:val="3FCB09BC"/>
    <w:rsid w:val="43BC5D68"/>
    <w:rsid w:val="449C0BFE"/>
    <w:rsid w:val="4EC165B5"/>
    <w:rsid w:val="59E84ADB"/>
    <w:rsid w:val="615F2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4">
    <w:name w:val="heading 6"/>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5">
    <w:name w:val="Body Text"/>
    <w:basedOn w:val="6"/>
    <w:autoRedefine/>
    <w:qFormat/>
    <w:uiPriority w:val="0"/>
    <w:pPr>
      <w:spacing w:after="120"/>
    </w:pPr>
  </w:style>
  <w:style w:type="paragraph" w:customStyle="1" w:styleId="6">
    <w:name w:val="正文_0"/>
    <w:next w:val="5"/>
    <w:autoRedefine/>
    <w:qFormat/>
    <w:uiPriority w:val="0"/>
    <w:pPr>
      <w:widowControl w:val="0"/>
      <w:jc w:val="both"/>
    </w:pPr>
    <w:rPr>
      <w:rFonts w:ascii="Calibri" w:hAnsi="Calibri" w:eastAsia="宋体" w:cs="Times New Roman"/>
      <w:kern w:val="2"/>
      <w:sz w:val="21"/>
      <w:szCs w:val="22"/>
      <w:lang w:val="en-US" w:eastAsia="zh-CN" w:bidi="ar-SA"/>
    </w:rPr>
  </w:style>
  <w:style w:type="paragraph" w:styleId="7">
    <w:name w:val="envelope return"/>
    <w:basedOn w:val="1"/>
    <w:autoRedefine/>
    <w:qFormat/>
    <w:uiPriority w:val="0"/>
    <w:pPr>
      <w:widowControl/>
      <w:adjustRightInd w:val="0"/>
      <w:snapToGrid w:val="0"/>
      <w:spacing w:after="200"/>
      <w:jc w:val="left"/>
    </w:pPr>
    <w:rPr>
      <w:rFonts w:ascii="Arial" w:hAnsi="Arial" w:eastAsia="微软雅黑"/>
      <w:kern w:val="0"/>
      <w:sz w:val="22"/>
    </w:rPr>
  </w:style>
  <w:style w:type="paragraph" w:styleId="8">
    <w:name w:val="Normal (Web)"/>
    <w:basedOn w:val="1"/>
    <w:next w:val="7"/>
    <w:autoRedefine/>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2024-01-25T08:44:00Z</dcterms:created>
  <dc:creator>迷路</dc:creator>
  <cp:lastModifiedBy>迷路</cp:lastModifiedBy>
  <dcterms:modified xsi:type="dcterms:W3CDTF">2024-01-30T11:05:39Z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A824312911104DA1977E4A00F5D6C24E_11</vt:lpwstr>
  </property>
</Properties>
</file>