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项目名称：延川县应急管理局关于森林草原防灭火器具采购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采购人：延川县应急管理局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供货期：自合同签订之日起7个日历日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最高限价：33.2万元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采购标的：消防设备，详见采购文件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WFjOTBiNGEzNThlN2E3MGMwYWEyZWMxM2EyNWIifQ=="/>
  </w:docVars>
  <w:rsids>
    <w:rsidRoot w:val="6FD82D6B"/>
    <w:rsid w:val="6FD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2024-01-22T06:43:00Z</dcterms:created>
  <dc:creator>听风忆雪</dc:creator>
  <cp:lastModifiedBy>听风忆雪</cp:lastModifiedBy>
  <dcterms:modified xsi:type="dcterms:W3CDTF">2024-01-22T06:46:54Z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B5162385185642DC83AF2E2E0F1FA099_11</vt:lpwstr>
  </property>
</Properties>
</file>