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eastAsia="zh-CN"/>
        </w:rPr>
      </w:pPr>
      <w:r>
        <w:rPr>
          <w:rFonts w:hint="eastAsia"/>
          <w:b/>
          <w:sz w:val="36"/>
          <w:szCs w:val="36"/>
          <w:lang w:eastAsia="zh-CN"/>
        </w:rPr>
        <w:t>延安市中医医院</w:t>
      </w:r>
    </w:p>
    <w:p>
      <w:pPr>
        <w:jc w:val="center"/>
        <w:rPr>
          <w:rFonts w:hint="eastAsia"/>
          <w:b/>
          <w:sz w:val="36"/>
          <w:szCs w:val="36"/>
          <w:lang w:eastAsia="zh-CN"/>
        </w:rPr>
      </w:pPr>
      <w:r>
        <w:rPr>
          <w:b/>
          <w:sz w:val="36"/>
          <w:szCs w:val="36"/>
        </w:rPr>
        <w:t>关于净化</w:t>
      </w:r>
      <w:r>
        <w:rPr>
          <w:rFonts w:hint="eastAsia"/>
          <w:b/>
          <w:sz w:val="36"/>
          <w:szCs w:val="36"/>
          <w:lang w:eastAsia="zh-CN"/>
        </w:rPr>
        <w:t>系统</w:t>
      </w:r>
      <w:r>
        <w:rPr>
          <w:b/>
          <w:sz w:val="36"/>
          <w:szCs w:val="36"/>
        </w:rPr>
        <w:t>维</w:t>
      </w:r>
      <w:r>
        <w:rPr>
          <w:rFonts w:hint="eastAsia"/>
          <w:b/>
          <w:sz w:val="36"/>
          <w:szCs w:val="36"/>
          <w:lang w:eastAsia="zh-CN"/>
        </w:rPr>
        <w:t>修</w:t>
      </w:r>
      <w:r>
        <w:rPr>
          <w:b/>
          <w:sz w:val="36"/>
          <w:szCs w:val="36"/>
        </w:rPr>
        <w:t>保</w:t>
      </w:r>
      <w:r>
        <w:rPr>
          <w:rFonts w:hint="eastAsia"/>
          <w:b/>
          <w:sz w:val="36"/>
          <w:szCs w:val="36"/>
          <w:lang w:eastAsia="zh-CN"/>
        </w:rPr>
        <w:t>养</w:t>
      </w:r>
      <w:r>
        <w:rPr>
          <w:b/>
          <w:sz w:val="36"/>
          <w:szCs w:val="36"/>
        </w:rPr>
        <w:t>招标工作的建议</w:t>
      </w:r>
    </w:p>
    <w:p>
      <w:pPr>
        <w:ind w:firstLine="643" w:firstLineChars="200"/>
        <w:rPr>
          <w:rFonts w:hint="eastAsia" w:eastAsiaTheme="minorEastAsia"/>
          <w:b/>
          <w:sz w:val="32"/>
          <w:szCs w:val="32"/>
          <w:lang w:eastAsia="zh-CN"/>
        </w:rPr>
      </w:pPr>
      <w:r>
        <w:rPr>
          <w:rFonts w:hint="eastAsia"/>
          <w:b/>
          <w:sz w:val="32"/>
          <w:szCs w:val="32"/>
          <w:lang w:eastAsia="zh-CN"/>
        </w:rPr>
        <w:t>一、项目名称：</w:t>
      </w:r>
      <w:r>
        <w:rPr>
          <w:rFonts w:hint="eastAsia"/>
          <w:b w:val="0"/>
          <w:bCs/>
          <w:sz w:val="32"/>
          <w:szCs w:val="32"/>
          <w:lang w:eastAsia="zh-CN"/>
        </w:rPr>
        <w:t>延安市中医医院净化系统维修保养项目</w:t>
      </w:r>
    </w:p>
    <w:p>
      <w:pPr>
        <w:ind w:firstLine="643" w:firstLineChars="200"/>
        <w:rPr>
          <w:b/>
          <w:sz w:val="32"/>
          <w:szCs w:val="32"/>
        </w:rPr>
      </w:pPr>
      <w:r>
        <w:rPr>
          <w:rFonts w:hint="eastAsia"/>
          <w:b/>
          <w:sz w:val="32"/>
          <w:szCs w:val="32"/>
          <w:lang w:eastAsia="zh-CN"/>
        </w:rPr>
        <w:t>二</w:t>
      </w:r>
      <w:r>
        <w:rPr>
          <w:b/>
          <w:sz w:val="32"/>
          <w:szCs w:val="32"/>
        </w:rPr>
        <w:t>、</w:t>
      </w:r>
      <w:r>
        <w:rPr>
          <w:rFonts w:hint="eastAsia"/>
          <w:b/>
          <w:sz w:val="32"/>
          <w:szCs w:val="32"/>
          <w:lang w:eastAsia="zh-CN"/>
        </w:rPr>
        <w:t>基本</w:t>
      </w:r>
      <w:r>
        <w:rPr>
          <w:b/>
          <w:sz w:val="32"/>
          <w:szCs w:val="32"/>
        </w:rPr>
        <w:t>情况：</w:t>
      </w:r>
    </w:p>
    <w:p>
      <w:pPr>
        <w:ind w:firstLine="660"/>
        <w:rPr>
          <w:rFonts w:hint="eastAsia"/>
          <w:sz w:val="32"/>
          <w:szCs w:val="32"/>
        </w:rPr>
      </w:pPr>
      <w:r>
        <w:rPr>
          <w:rFonts w:hint="eastAsia"/>
          <w:sz w:val="32"/>
          <w:szCs w:val="32"/>
          <w:lang w:val="en-US" w:eastAsia="zh-CN"/>
        </w:rPr>
        <w:t>原净化维修保养合同有主合同</w:t>
      </w:r>
      <w:r>
        <w:rPr>
          <w:rFonts w:hint="eastAsia"/>
          <w:sz w:val="32"/>
          <w:szCs w:val="32"/>
        </w:rPr>
        <w:t>（编号：SXJD-2018-231）</w:t>
      </w:r>
      <w:r>
        <w:rPr>
          <w:rFonts w:hint="eastAsia"/>
          <w:sz w:val="32"/>
          <w:szCs w:val="32"/>
          <w:lang w:val="en-US" w:eastAsia="zh-CN"/>
        </w:rPr>
        <w:t>和补充协议同共2份，合同期限为5年，分别于</w:t>
      </w:r>
      <w:r>
        <w:rPr>
          <w:rFonts w:hint="eastAsia"/>
          <w:sz w:val="32"/>
          <w:szCs w:val="32"/>
        </w:rPr>
        <w:t xml:space="preserve"> 2024年1月9日</w:t>
      </w:r>
      <w:r>
        <w:rPr>
          <w:rFonts w:hint="eastAsia"/>
          <w:sz w:val="32"/>
          <w:szCs w:val="32"/>
          <w:lang w:val="en-US" w:eastAsia="zh-CN"/>
        </w:rPr>
        <w:t>和</w:t>
      </w:r>
      <w:r>
        <w:rPr>
          <w:rFonts w:hint="eastAsia"/>
          <w:sz w:val="32"/>
          <w:szCs w:val="32"/>
        </w:rPr>
        <w:t>2023年12月27日到期</w:t>
      </w:r>
      <w:r>
        <w:rPr>
          <w:rFonts w:hint="eastAsia"/>
          <w:sz w:val="32"/>
          <w:szCs w:val="32"/>
          <w:lang w:eastAsia="zh-CN"/>
        </w:rPr>
        <w:t>，</w:t>
      </w:r>
      <w:r>
        <w:rPr>
          <w:rFonts w:hint="eastAsia"/>
          <w:sz w:val="32"/>
          <w:szCs w:val="32"/>
        </w:rPr>
        <w:t>合同价共计为：1566741.89元/年。</w:t>
      </w:r>
    </w:p>
    <w:p>
      <w:pPr>
        <w:ind w:firstLine="660"/>
        <w:rPr>
          <w:sz w:val="32"/>
          <w:szCs w:val="32"/>
        </w:rPr>
      </w:pPr>
      <w:r>
        <w:rPr>
          <w:rFonts w:hint="eastAsia"/>
          <w:sz w:val="32"/>
          <w:szCs w:val="32"/>
        </w:rPr>
        <w:t>合同维保方式为：清包（负责净化空调系统和相关的净化设备的运行维护、清洗消毒、更换过滤网；不包含维修配件费、大型维修、改造和</w:t>
      </w:r>
      <w:r>
        <w:rPr>
          <w:rFonts w:hint="eastAsia"/>
          <w:sz w:val="32"/>
          <w:szCs w:val="32"/>
          <w:lang w:eastAsia="zh-CN"/>
        </w:rPr>
        <w:t>检测</w:t>
      </w:r>
      <w:r>
        <w:rPr>
          <w:rFonts w:hint="eastAsia"/>
          <w:sz w:val="32"/>
          <w:szCs w:val="32"/>
        </w:rPr>
        <w:t>等费用）。</w:t>
      </w:r>
    </w:p>
    <w:p>
      <w:pPr>
        <w:ind w:firstLine="640" w:firstLineChars="200"/>
        <w:rPr>
          <w:rFonts w:hint="eastAsia" w:eastAsiaTheme="minorEastAsia"/>
          <w:sz w:val="32"/>
          <w:szCs w:val="32"/>
          <w:lang w:eastAsia="zh-CN"/>
        </w:rPr>
      </w:pPr>
      <w:r>
        <w:rPr>
          <w:rFonts w:hint="eastAsia"/>
          <w:b w:val="0"/>
          <w:bCs/>
          <w:sz w:val="32"/>
          <w:szCs w:val="32"/>
        </w:rPr>
        <w:t>服务范围：</w:t>
      </w:r>
      <w:r>
        <w:rPr>
          <w:rFonts w:hint="eastAsia"/>
          <w:sz w:val="32"/>
          <w:szCs w:val="32"/>
        </w:rPr>
        <w:t xml:space="preserve">手术室、供应室、重症监护室、产房、新生儿监护室、制剂楼、生殖中心，内科三楼负压病房、介入手术室、急诊手术室、门诊二楼妇产科、检验科PCR、门诊眼科手术室等科室的净化空调系统和净化设备的运行及维修与保养。 </w:t>
      </w:r>
    </w:p>
    <w:p>
      <w:pPr>
        <w:numPr>
          <w:ilvl w:val="0"/>
          <w:numId w:val="0"/>
        </w:numPr>
        <w:ind w:firstLine="643" w:firstLineChars="200"/>
        <w:rPr>
          <w:rFonts w:hint="eastAsia"/>
          <w:b/>
          <w:sz w:val="32"/>
          <w:szCs w:val="32"/>
        </w:rPr>
      </w:pPr>
      <w:r>
        <w:rPr>
          <w:rFonts w:hint="eastAsia"/>
          <w:b/>
          <w:sz w:val="32"/>
          <w:szCs w:val="32"/>
          <w:lang w:val="en-US" w:eastAsia="zh-CN"/>
        </w:rPr>
        <w:t xml:space="preserve">三、 </w:t>
      </w:r>
      <w:r>
        <w:rPr>
          <w:rFonts w:hint="eastAsia"/>
          <w:b/>
          <w:sz w:val="32"/>
          <w:szCs w:val="32"/>
        </w:rPr>
        <w:t>招标方式</w:t>
      </w:r>
    </w:p>
    <w:p>
      <w:pPr>
        <w:numPr>
          <w:ilvl w:val="0"/>
          <w:numId w:val="0"/>
        </w:numPr>
        <w:ind w:firstLine="643" w:firstLineChars="200"/>
        <w:rPr>
          <w:rFonts w:hint="eastAsia"/>
          <w:b w:val="0"/>
          <w:bCs/>
          <w:sz w:val="32"/>
          <w:szCs w:val="32"/>
          <w:lang w:eastAsia="zh-CN"/>
        </w:rPr>
      </w:pPr>
      <w:r>
        <w:rPr>
          <w:rFonts w:hint="eastAsia"/>
          <w:b/>
          <w:sz w:val="32"/>
          <w:szCs w:val="32"/>
          <w:lang w:eastAsia="zh-CN"/>
        </w:rPr>
        <w:t>招标方式：</w:t>
      </w:r>
      <w:r>
        <w:rPr>
          <w:rFonts w:hint="eastAsia"/>
          <w:b w:val="0"/>
          <w:bCs/>
          <w:sz w:val="32"/>
          <w:szCs w:val="32"/>
          <w:lang w:eastAsia="zh-CN"/>
        </w:rPr>
        <w:t>公开招标</w:t>
      </w:r>
    </w:p>
    <w:p>
      <w:pPr>
        <w:numPr>
          <w:ilvl w:val="0"/>
          <w:numId w:val="0"/>
        </w:numPr>
        <w:ind w:firstLine="643" w:firstLineChars="200"/>
        <w:rPr>
          <w:rFonts w:hint="default"/>
          <w:b/>
          <w:bCs w:val="0"/>
          <w:sz w:val="32"/>
          <w:szCs w:val="32"/>
          <w:lang w:val="en-US" w:eastAsia="zh-CN"/>
        </w:rPr>
      </w:pPr>
      <w:r>
        <w:rPr>
          <w:rFonts w:hint="eastAsia"/>
          <w:b/>
          <w:bCs w:val="0"/>
          <w:sz w:val="32"/>
          <w:szCs w:val="32"/>
          <w:lang w:eastAsia="zh-CN"/>
        </w:rPr>
        <w:t>合同期限：</w:t>
      </w:r>
      <w:r>
        <w:rPr>
          <w:rFonts w:hint="eastAsia"/>
          <w:b w:val="0"/>
          <w:bCs/>
          <w:sz w:val="32"/>
          <w:szCs w:val="32"/>
          <w:lang w:val="en-US" w:eastAsia="zh-CN"/>
        </w:rPr>
        <w:t>3年</w:t>
      </w:r>
    </w:p>
    <w:p>
      <w:pPr>
        <w:ind w:firstLine="630" w:firstLineChars="196"/>
        <w:rPr>
          <w:b/>
          <w:sz w:val="32"/>
          <w:szCs w:val="32"/>
        </w:rPr>
      </w:pPr>
      <w:r>
        <w:rPr>
          <w:rFonts w:hint="eastAsia"/>
          <w:b/>
          <w:sz w:val="32"/>
          <w:szCs w:val="32"/>
        </w:rPr>
        <w:t>1、方案一：清包核算招标</w:t>
      </w:r>
    </w:p>
    <w:p>
      <w:pPr>
        <w:ind w:firstLine="627" w:firstLineChars="196"/>
        <w:rPr>
          <w:rFonts w:hint="eastAsia"/>
          <w:sz w:val="32"/>
          <w:szCs w:val="32"/>
          <w:lang w:eastAsia="zh-CN"/>
        </w:rPr>
      </w:pPr>
      <w:r>
        <w:rPr>
          <w:rFonts w:hint="eastAsia"/>
          <w:sz w:val="32"/>
          <w:szCs w:val="32"/>
        </w:rPr>
        <w:t>①</w:t>
      </w:r>
      <w:r>
        <w:rPr>
          <w:rFonts w:hint="eastAsia"/>
          <w:sz w:val="32"/>
          <w:szCs w:val="32"/>
          <w:lang w:val="en-US" w:eastAsia="zh-CN"/>
        </w:rPr>
        <w:t>乙方</w:t>
      </w:r>
      <w:r>
        <w:rPr>
          <w:rFonts w:hint="eastAsia"/>
          <w:sz w:val="32"/>
          <w:szCs w:val="32"/>
        </w:rPr>
        <w:t>负责净化空调系统和相关的净化设备的运行维护、清洗消毒、</w:t>
      </w:r>
      <w:r>
        <w:rPr>
          <w:rFonts w:hint="eastAsia"/>
          <w:sz w:val="32"/>
          <w:szCs w:val="32"/>
          <w:lang w:val="en-US" w:eastAsia="zh-CN"/>
        </w:rPr>
        <w:t>第三方监测、</w:t>
      </w:r>
      <w:r>
        <w:rPr>
          <w:rFonts w:hint="eastAsia"/>
          <w:sz w:val="32"/>
          <w:szCs w:val="32"/>
        </w:rPr>
        <w:t>更换过滤网</w:t>
      </w:r>
      <w:r>
        <w:rPr>
          <w:rFonts w:hint="eastAsia"/>
          <w:sz w:val="32"/>
          <w:szCs w:val="32"/>
          <w:lang w:eastAsia="zh-CN"/>
        </w:rPr>
        <w:t>；</w:t>
      </w:r>
    </w:p>
    <w:p>
      <w:pPr>
        <w:ind w:firstLine="627" w:firstLineChars="196"/>
        <w:rPr>
          <w:rFonts w:hint="eastAsia"/>
          <w:sz w:val="32"/>
          <w:szCs w:val="32"/>
        </w:rPr>
      </w:pPr>
      <w:r>
        <w:rPr>
          <w:rFonts w:hint="eastAsia"/>
          <w:sz w:val="32"/>
          <w:szCs w:val="32"/>
        </w:rPr>
        <w:t>②</w:t>
      </w:r>
      <w:r>
        <w:rPr>
          <w:rFonts w:hint="eastAsia"/>
          <w:sz w:val="32"/>
          <w:szCs w:val="32"/>
          <w:lang w:val="en-US" w:eastAsia="zh-CN"/>
        </w:rPr>
        <w:t>预算金额：155.14万元/年</w:t>
      </w:r>
      <w:r>
        <w:rPr>
          <w:rFonts w:hint="eastAsia"/>
          <w:sz w:val="32"/>
          <w:szCs w:val="32"/>
        </w:rPr>
        <w:t>。</w:t>
      </w:r>
    </w:p>
    <w:p>
      <w:pPr>
        <w:ind w:firstLine="627" w:firstLineChars="196"/>
        <w:rPr>
          <w:rFonts w:hint="default"/>
          <w:sz w:val="32"/>
          <w:szCs w:val="32"/>
          <w:lang w:val="en-US" w:eastAsia="zh-CN"/>
        </w:rPr>
      </w:pPr>
      <w:r>
        <w:rPr>
          <w:rFonts w:hint="eastAsia"/>
          <w:sz w:val="32"/>
          <w:szCs w:val="32"/>
        </w:rPr>
        <w:t>③</w:t>
      </w:r>
      <w:r>
        <w:rPr>
          <w:rFonts w:hint="eastAsia"/>
          <w:sz w:val="32"/>
          <w:szCs w:val="32"/>
          <w:lang w:val="en-US" w:eastAsia="zh-CN"/>
        </w:rPr>
        <w:t>新增静配中心净化区域；第三方检测。</w:t>
      </w:r>
    </w:p>
    <w:p>
      <w:pPr>
        <w:ind w:firstLine="630" w:firstLineChars="196"/>
        <w:rPr>
          <w:sz w:val="32"/>
          <w:szCs w:val="32"/>
        </w:rPr>
      </w:pPr>
      <w:r>
        <w:rPr>
          <w:rFonts w:hint="eastAsia"/>
          <w:b/>
          <w:sz w:val="32"/>
          <w:szCs w:val="32"/>
        </w:rPr>
        <w:t>2、方案二：按大包核算招标</w:t>
      </w:r>
    </w:p>
    <w:p>
      <w:pPr>
        <w:ind w:firstLine="640" w:firstLineChars="200"/>
        <w:rPr>
          <w:rFonts w:hint="eastAsia"/>
          <w:sz w:val="32"/>
          <w:szCs w:val="32"/>
          <w:lang w:val="en-US" w:eastAsia="zh-CN"/>
        </w:rPr>
      </w:pPr>
      <w:r>
        <w:rPr>
          <w:rFonts w:hint="eastAsia"/>
          <w:sz w:val="32"/>
          <w:szCs w:val="32"/>
        </w:rPr>
        <w:t>①</w:t>
      </w:r>
      <w:r>
        <w:rPr>
          <w:rFonts w:hint="eastAsia"/>
          <w:sz w:val="32"/>
          <w:szCs w:val="32"/>
          <w:lang w:eastAsia="zh-CN"/>
        </w:rPr>
        <w:t>．</w:t>
      </w:r>
      <w:r>
        <w:rPr>
          <w:rFonts w:hint="eastAsia"/>
          <w:sz w:val="32"/>
          <w:szCs w:val="32"/>
          <w:lang w:val="en-US" w:eastAsia="zh-CN"/>
        </w:rPr>
        <w:t>乙方服务范围：</w:t>
      </w:r>
      <w:r>
        <w:rPr>
          <w:rFonts w:hint="eastAsia"/>
          <w:sz w:val="32"/>
          <w:szCs w:val="32"/>
        </w:rPr>
        <w:t>包含大型维修配件和改造的配件费、人工费、第三方检验等费用，合同期内净化维保所有费用均由承包方承担</w:t>
      </w:r>
      <w:r>
        <w:rPr>
          <w:rFonts w:hint="eastAsia"/>
          <w:sz w:val="32"/>
          <w:szCs w:val="32"/>
          <w:lang w:eastAsia="zh-CN"/>
        </w:rPr>
        <w:t>，</w:t>
      </w:r>
      <w:r>
        <w:rPr>
          <w:rFonts w:hint="eastAsia"/>
          <w:sz w:val="32"/>
          <w:szCs w:val="32"/>
          <w:lang w:val="en-US" w:eastAsia="zh-CN"/>
        </w:rPr>
        <w:t>预估180万元/年。</w:t>
      </w:r>
    </w:p>
    <w:p>
      <w:pPr>
        <w:ind w:firstLine="640" w:firstLineChars="200"/>
        <w:rPr>
          <w:rFonts w:hint="eastAsia"/>
          <w:sz w:val="32"/>
          <w:szCs w:val="32"/>
          <w:lang w:val="en-US" w:eastAsia="zh-CN"/>
        </w:rPr>
      </w:pPr>
      <w:r>
        <w:rPr>
          <w:rFonts w:hint="eastAsia"/>
          <w:sz w:val="32"/>
          <w:szCs w:val="32"/>
          <w:lang w:val="en-US" w:eastAsia="zh-CN"/>
        </w:rPr>
        <w:t>②．往年维修配件费支出情况：</w:t>
      </w:r>
      <w:r>
        <w:rPr>
          <w:rFonts w:hint="eastAsia"/>
          <w:sz w:val="32"/>
          <w:szCs w:val="32"/>
        </w:rPr>
        <w:t>2020年维修配件费0.4万元，2021年1.9万元。2022年维修配件费2.6万元。2023年维修配件费1.2万元。</w:t>
      </w:r>
      <w:r>
        <w:rPr>
          <w:rFonts w:hint="eastAsia"/>
          <w:sz w:val="32"/>
          <w:szCs w:val="32"/>
          <w:lang w:val="en-US" w:eastAsia="zh-CN"/>
        </w:rPr>
        <w:t>累计：6.1万元，改造费支出：</w:t>
      </w:r>
      <w:r>
        <w:rPr>
          <w:rFonts w:hint="eastAsia"/>
          <w:sz w:val="32"/>
          <w:szCs w:val="32"/>
        </w:rPr>
        <w:t>21.8万元</w:t>
      </w:r>
      <w:r>
        <w:rPr>
          <w:rFonts w:hint="eastAsia"/>
          <w:sz w:val="32"/>
          <w:szCs w:val="32"/>
          <w:lang w:eastAsia="zh-CN"/>
        </w:rPr>
        <w:t>，平均每年</w:t>
      </w:r>
      <w:r>
        <w:rPr>
          <w:rFonts w:hint="eastAsia"/>
          <w:sz w:val="32"/>
          <w:szCs w:val="32"/>
          <w:lang w:val="en-US" w:eastAsia="zh-CN"/>
        </w:rPr>
        <w:t>7万元</w:t>
      </w:r>
      <w:r>
        <w:rPr>
          <w:rFonts w:hint="eastAsia"/>
          <w:sz w:val="32"/>
          <w:szCs w:val="32"/>
        </w:rPr>
        <w:t>。</w:t>
      </w:r>
    </w:p>
    <w:p>
      <w:pPr>
        <w:ind w:firstLine="640" w:firstLineChars="200"/>
        <w:rPr>
          <w:rFonts w:hint="eastAsia"/>
          <w:sz w:val="32"/>
          <w:szCs w:val="32"/>
        </w:rPr>
      </w:pPr>
      <w:r>
        <w:rPr>
          <w:rFonts w:hint="eastAsia"/>
          <w:sz w:val="32"/>
          <w:szCs w:val="32"/>
        </w:rPr>
        <w:t>③、大包优缺点：优点是省心省力，责任明确；缺点是大型维修次数及改造费用不可预测，合同总价高。</w:t>
      </w:r>
    </w:p>
    <w:p>
      <w:pPr>
        <w:ind w:firstLine="643" w:firstLineChars="200"/>
        <w:rPr>
          <w:rFonts w:hint="eastAsia"/>
          <w:b/>
          <w:bCs/>
          <w:sz w:val="32"/>
          <w:szCs w:val="32"/>
          <w:lang w:eastAsia="zh-CN"/>
        </w:rPr>
      </w:pPr>
      <w:r>
        <w:rPr>
          <w:rFonts w:hint="eastAsia"/>
          <w:b/>
          <w:bCs/>
          <w:sz w:val="32"/>
          <w:szCs w:val="32"/>
          <w:lang w:eastAsia="zh-CN"/>
        </w:rPr>
        <w:t>四、</w:t>
      </w:r>
      <w:r>
        <w:rPr>
          <w:rFonts w:hint="eastAsia"/>
          <w:b/>
          <w:bCs/>
          <w:sz w:val="32"/>
          <w:szCs w:val="32"/>
        </w:rPr>
        <w:t xml:space="preserve"> </w:t>
      </w:r>
      <w:r>
        <w:rPr>
          <w:rFonts w:hint="eastAsia"/>
          <w:b/>
          <w:bCs/>
          <w:sz w:val="32"/>
          <w:szCs w:val="32"/>
          <w:lang w:eastAsia="zh-CN"/>
        </w:rPr>
        <w:t>关于高效过滤网</w:t>
      </w:r>
    </w:p>
    <w:p>
      <w:pPr>
        <w:ind w:firstLine="640" w:firstLineChars="200"/>
        <w:rPr>
          <w:rFonts w:hint="default"/>
          <w:b w:val="0"/>
          <w:bCs w:val="0"/>
          <w:sz w:val="32"/>
          <w:szCs w:val="32"/>
          <w:lang w:val="en-US" w:eastAsia="zh-CN"/>
        </w:rPr>
      </w:pPr>
      <w:r>
        <w:rPr>
          <w:rFonts w:hint="eastAsia"/>
          <w:b w:val="0"/>
          <w:bCs w:val="0"/>
          <w:sz w:val="32"/>
          <w:szCs w:val="32"/>
          <w:lang w:eastAsia="zh-CN"/>
        </w:rPr>
        <w:t>根据规定，过滤网每三年更换一次，每年检测一次，如检测不合格需提前更换，有高效过滤网的有手术室、介入、生殖中心、制剂楼、静配中心内科三楼负压病房，换一次</w:t>
      </w:r>
      <w:r>
        <w:rPr>
          <w:rFonts w:hint="eastAsia"/>
          <w:b w:val="0"/>
          <w:bCs w:val="0"/>
          <w:sz w:val="32"/>
          <w:szCs w:val="32"/>
          <w:lang w:val="en-US" w:eastAsia="zh-CN"/>
        </w:rPr>
        <w:t>500个左右，40多万元，按三年分摊13万元，已包含在材料费中。</w:t>
      </w:r>
    </w:p>
    <w:p>
      <w:pPr>
        <w:ind w:firstLine="643" w:firstLineChars="200"/>
        <w:rPr>
          <w:sz w:val="32"/>
          <w:szCs w:val="32"/>
        </w:rPr>
      </w:pPr>
      <w:r>
        <w:rPr>
          <w:rFonts w:hint="eastAsia"/>
          <w:b/>
          <w:sz w:val="32"/>
          <w:szCs w:val="32"/>
          <w:lang w:val="en-US" w:eastAsia="zh-CN"/>
        </w:rPr>
        <w:t>五、</w:t>
      </w:r>
      <w:r>
        <w:rPr>
          <w:rFonts w:hint="eastAsia"/>
          <w:b/>
          <w:sz w:val="32"/>
          <w:szCs w:val="32"/>
        </w:rPr>
        <w:t>方案建议</w:t>
      </w:r>
    </w:p>
    <w:p>
      <w:pPr>
        <w:ind w:firstLine="800" w:firstLineChars="250"/>
        <w:rPr>
          <w:rFonts w:hint="eastAsia"/>
          <w:sz w:val="32"/>
          <w:szCs w:val="32"/>
        </w:rPr>
      </w:pPr>
      <w:r>
        <w:rPr>
          <w:rFonts w:hint="eastAsia"/>
          <w:sz w:val="32"/>
          <w:szCs w:val="32"/>
          <w:lang w:eastAsia="zh-CN"/>
        </w:rPr>
        <w:t>建议按</w:t>
      </w:r>
      <w:r>
        <w:rPr>
          <w:rFonts w:hint="eastAsia"/>
          <w:sz w:val="32"/>
          <w:szCs w:val="32"/>
        </w:rPr>
        <w:t>方案一</w:t>
      </w:r>
      <w:r>
        <w:rPr>
          <w:rFonts w:hint="eastAsia"/>
          <w:sz w:val="32"/>
          <w:szCs w:val="32"/>
          <w:lang w:eastAsia="zh-CN"/>
        </w:rPr>
        <w:t>招标</w:t>
      </w:r>
      <w:r>
        <w:rPr>
          <w:rFonts w:hint="eastAsia"/>
          <w:sz w:val="32"/>
          <w:szCs w:val="32"/>
        </w:rPr>
        <w:t>：清包。我院净化空调系统现运行5年，</w:t>
      </w:r>
      <w:r>
        <w:rPr>
          <w:rFonts w:hint="eastAsia"/>
          <w:sz w:val="32"/>
          <w:szCs w:val="32"/>
          <w:lang w:val="en-US" w:eastAsia="zh-CN"/>
        </w:rPr>
        <w:t>设备</w:t>
      </w:r>
      <w:r>
        <w:rPr>
          <w:rFonts w:hint="eastAsia"/>
          <w:sz w:val="32"/>
          <w:szCs w:val="32"/>
        </w:rPr>
        <w:t>还未达到频繁损坏阶段（净化空调设备老化频繁故障维修一般在运行8年以上），无需大包。</w:t>
      </w:r>
    </w:p>
    <w:p>
      <w:pPr>
        <w:ind w:firstLine="640" w:firstLineChars="200"/>
        <w:rPr>
          <w:rFonts w:hint="eastAsia"/>
          <w:sz w:val="32"/>
          <w:szCs w:val="32"/>
        </w:rPr>
      </w:pPr>
      <w:r>
        <w:rPr>
          <w:rFonts w:hint="eastAsia"/>
          <w:sz w:val="32"/>
          <w:szCs w:val="32"/>
        </w:rPr>
        <w:t xml:space="preserve">                          </w:t>
      </w:r>
    </w:p>
    <w:p>
      <w:pPr>
        <w:ind w:firstLine="640" w:firstLineChars="200"/>
        <w:rPr>
          <w:rFonts w:hint="eastAsia"/>
          <w:sz w:val="32"/>
          <w:szCs w:val="32"/>
        </w:rPr>
      </w:pPr>
    </w:p>
    <w:p>
      <w:pPr>
        <w:ind w:firstLine="6400" w:firstLineChars="2000"/>
        <w:rPr>
          <w:rFonts w:hint="eastAsia"/>
          <w:sz w:val="32"/>
          <w:szCs w:val="32"/>
        </w:rPr>
      </w:pPr>
      <w:r>
        <w:rPr>
          <w:rFonts w:hint="eastAsia"/>
          <w:sz w:val="32"/>
          <w:szCs w:val="32"/>
        </w:rPr>
        <w:t>动力科</w:t>
      </w:r>
    </w:p>
    <w:p>
      <w:pPr>
        <w:ind w:firstLine="5440" w:firstLineChars="1700"/>
        <w:rPr>
          <w:rFonts w:hint="eastAsia"/>
          <w:sz w:val="32"/>
          <w:szCs w:val="32"/>
        </w:rPr>
      </w:pPr>
      <w:r>
        <w:rPr>
          <w:rFonts w:hint="eastAsia"/>
          <w:sz w:val="32"/>
          <w:szCs w:val="32"/>
          <w:lang w:val="en-US" w:eastAsia="zh-CN"/>
        </w:rPr>
        <w:t>2023年10月19日</w:t>
      </w:r>
      <w:r>
        <w:rPr>
          <w:rFonts w:hint="eastAsia"/>
          <w:sz w:val="32"/>
          <w:szCs w:val="32"/>
        </w:rPr>
        <w:br w:type="page"/>
      </w:r>
    </w:p>
    <w:tbl>
      <w:tblPr>
        <w:tblStyle w:val="4"/>
        <w:tblW w:w="9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689"/>
        <w:gridCol w:w="1060"/>
        <w:gridCol w:w="1274"/>
        <w:gridCol w:w="1545"/>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16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净化维保协议人员及其他办公费用分项表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费用支出</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基本工资、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绩效工资</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人数x月薪x12个月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高级工</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226,800.00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人数x月薪x12个月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308,400.00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 </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福利、社会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保险费用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33,840.00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人数*计提基数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4700*15%*12月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12,633.60</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人数*计提基数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4700*5.6%*12月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46,473.60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培训、服装、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办公耗材</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管理人员4人*100元/人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服装购置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31,410.00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制剂楼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静配中西</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108,410.00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项目直接费用合计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469,003.60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利润、税金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23,450.18</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项目直接费用合计*5%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46,900.36</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项目直接费用合计*10%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70,350.54</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539,354.14</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ind w:firstLine="800" w:firstLineChars="250"/>
        <w:rPr>
          <w:rFonts w:hint="eastAsia"/>
          <w:sz w:val="32"/>
          <w:szCs w:val="32"/>
        </w:rPr>
      </w:pPr>
    </w:p>
    <w:p>
      <w:pPr>
        <w:ind w:firstLine="800" w:firstLineChars="250"/>
        <w:rPr>
          <w:rFonts w:hint="eastAsia"/>
          <w:sz w:val="32"/>
          <w:szCs w:val="32"/>
        </w:rPr>
      </w:pPr>
    </w:p>
    <w:p>
      <w:pPr>
        <w:ind w:firstLine="800" w:firstLineChars="250"/>
        <w:rPr>
          <w:rFonts w:hint="eastAsia"/>
          <w:sz w:val="32"/>
          <w:szCs w:val="32"/>
        </w:rPr>
      </w:pPr>
    </w:p>
    <w:tbl>
      <w:tblPr>
        <w:tblStyle w:val="4"/>
        <w:tblW w:w="10983"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584"/>
        <w:gridCol w:w="1486"/>
        <w:gridCol w:w="837"/>
        <w:gridCol w:w="648"/>
        <w:gridCol w:w="747"/>
        <w:gridCol w:w="258"/>
        <w:gridCol w:w="1290"/>
        <w:gridCol w:w="312"/>
        <w:gridCol w:w="828"/>
        <w:gridCol w:w="297"/>
        <w:gridCol w:w="1173"/>
        <w:gridCol w:w="57"/>
        <w:gridCol w:w="1892"/>
        <w:gridCol w:w="31"/>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405" w:hRule="atLeast"/>
        </w:trPr>
        <w:tc>
          <w:tcPr>
            <w:tcW w:w="1041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净化维保材料部分分项费用表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15" w:hRule="atLeast"/>
        </w:trPr>
        <w:tc>
          <w:tcPr>
            <w:tcW w:w="10410" w:type="dxa"/>
            <w:gridSpan w:val="14"/>
            <w:tcBorders>
              <w:top w:val="nil"/>
              <w:left w:val="nil"/>
              <w:bottom w:val="single" w:color="000000" w:sz="4" w:space="0"/>
              <w:right w:val="nil"/>
            </w:tcBorders>
            <w:shd w:val="clear" w:color="auto" w:fill="auto"/>
            <w:vAlign w:val="center"/>
          </w:tcPr>
          <w:p>
            <w:pPr>
              <w:keepNext w:val="0"/>
              <w:keepLines w:val="0"/>
              <w:widowControl/>
              <w:suppressLineNumbers w:val="0"/>
              <w:ind w:left="-619" w:leftChars="-295" w:firstLine="619" w:firstLineChars="258"/>
              <w:jc w:val="right"/>
              <w:textAlignment w:val="center"/>
              <w:rPr>
                <w:rFonts w:ascii="Calibri" w:hAnsi="Calibri" w:eastAsia="宋体" w:cs="Calibri"/>
                <w:i w:val="0"/>
                <w:iCs w:val="0"/>
                <w:color w:val="000000"/>
                <w:sz w:val="24"/>
                <w:szCs w:val="24"/>
                <w:u w:val="none"/>
              </w:rPr>
            </w:pPr>
            <w:r>
              <w:rPr>
                <w:rStyle w:val="8"/>
                <w:rFonts w:eastAsia="宋体"/>
                <w:lang w:val="en-US" w:eastAsia="zh-CN" w:bidi="ar"/>
              </w:rPr>
              <w:t xml:space="preserve">                                                                                                                      </w:t>
            </w:r>
            <w:r>
              <w:rPr>
                <w:rStyle w:val="9"/>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分项内容</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PAU(新风机组)301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287*592*292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592*592*292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PAU(新风机组)302</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287*592*292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592*592*292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PAU(新风机组)302</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882*580*76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2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301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49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AHU(净化循环机组)302</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AHU(净化循环机组)303</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3304</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AHU(净化循环机组)307</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AHU(净化循环机组)308</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30"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AHU(净化循环机组)309</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4"/>
                <w:szCs w:val="24"/>
                <w:u w:val="none"/>
              </w:rPr>
            </w:pPr>
            <w:r>
              <w:rPr>
                <w:rFonts w:hint="eastAsia" w:ascii="宋体" w:hAnsi="宋体" w:eastAsia="宋体" w:cs="宋体"/>
                <w:i w:val="0"/>
                <w:iCs w:val="0"/>
                <w:color w:val="C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595*493*46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138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60"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30"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450"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90"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310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493*493*46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592*496*381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311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剂01</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剂02</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484X484×*381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HU(净化循环机组)剂03</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 剂04</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AHU(净化循环机组)剂05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AHU(净化循环机组)剂06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484×484X*46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484X484×*381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KT-201(新风机组)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KT-301(新风机组)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KT-302(新风机组)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KT-303(新风机组)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KT-304(新风机组)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PF-1(剂排风机组)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PF-2(剂排风机组)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PF-3(剂排风机组)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PF-4(剂排风机组)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PF-5(剂排风机组)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PF-6(剂排风机组)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PF-7(剂排风机组)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PF-8(剂排风机组)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PF-9(剂排风机组)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PF-10(剂排风机组)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PF-11(剂排风机组)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400*210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1000*340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510*340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手术室回风过滤网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880*340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手术室高效过滤网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320×320×240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365.45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726×484×240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760×965×70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525×965×70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525×760×70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310×965×70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525×310×70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0"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23"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高效排风风口</w:t>
            </w:r>
          </w:p>
        </w:tc>
        <w:tc>
          <w:tcPr>
            <w:tcW w:w="13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320*320*220</w:t>
            </w:r>
          </w:p>
        </w:tc>
        <w:tc>
          <w:tcPr>
            <w:tcW w:w="1125"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0"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2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高效排风机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450*250*30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0"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2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2K16空调机组初效</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2K16空调机组中效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590*488*360*SP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2K12空调机组初效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488*590*46</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5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283*590*21*360 3P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2K12空调机组初效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283*590*46</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5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2K12空调机组中效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488*590*21*360  5P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320*320*70</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488*488*70</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800*300</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345*200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回风口</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300*440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5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745*480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400*405</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590*488*46</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590*488*360*SP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488*590*46</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5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283*590*21*360 3P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空调机组初效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283*590*46</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55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3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空调机组中效</w:t>
            </w:r>
          </w:p>
        </w:tc>
        <w:tc>
          <w:tcPr>
            <w:tcW w:w="13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488*590*21*360  5P</w:t>
            </w:r>
          </w:p>
        </w:tc>
        <w:tc>
          <w:tcPr>
            <w:tcW w:w="11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605*320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745*480</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2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新风机初效</w:t>
            </w:r>
          </w:p>
        </w:tc>
        <w:tc>
          <w:tcPr>
            <w:tcW w:w="139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60"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400*405</w:t>
            </w:r>
          </w:p>
        </w:tc>
        <w:tc>
          <w:tcPr>
            <w:tcW w:w="1125"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0"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23"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1125"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92"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0"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AHU01、02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净化机组</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493*595*381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290*595*381</w:t>
            </w:r>
          </w:p>
        </w:tc>
        <w:tc>
          <w:tcPr>
            <w:tcW w:w="112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高效过滤器</w:t>
            </w:r>
          </w:p>
        </w:tc>
        <w:tc>
          <w:tcPr>
            <w:tcW w:w="1395" w:type="dxa"/>
            <w:gridSpan w:val="2"/>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484*484*200</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23" w:type="dxa"/>
            <w:gridSpan w:val="2"/>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回风网</w:t>
            </w:r>
          </w:p>
        </w:tc>
        <w:tc>
          <w:tcPr>
            <w:tcW w:w="1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320*250</w:t>
            </w:r>
          </w:p>
        </w:tc>
        <w:tc>
          <w:tcPr>
            <w:tcW w:w="112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500*400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75" w:hRule="atLeast"/>
        </w:trPr>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数量合计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2697</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材料费合计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847030.35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trHeight w:val="629" w:hRule="atLeast"/>
        </w:trPr>
        <w:tc>
          <w:tcPr>
            <w:tcW w:w="10982" w:type="dxa"/>
            <w:gridSpan w:val="15"/>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36"/>
                <w:szCs w:val="36"/>
                <w:u w:val="none"/>
                <w:lang w:val="en-US" w:eastAsia="zh-CN" w:bidi="ar"/>
              </w:rPr>
            </w:pPr>
            <w:r>
              <w:rPr>
                <w:rFonts w:hint="default" w:ascii="Courier New" w:hAnsi="Courier New" w:eastAsia="宋体" w:cs="Courier New"/>
                <w:i w:val="0"/>
                <w:iCs w:val="0"/>
                <w:color w:val="000000"/>
                <w:kern w:val="0"/>
                <w:sz w:val="36"/>
                <w:szCs w:val="36"/>
                <w:u w:val="none"/>
                <w:lang w:val="en-US" w:eastAsia="zh-CN" w:bidi="ar"/>
              </w:rPr>
              <w:t>延安中医院生殖中心过滤器（网）</w:t>
            </w:r>
            <w:r>
              <w:rPr>
                <w:rFonts w:hint="eastAsia" w:ascii="Courier New" w:hAnsi="Courier New" w:eastAsia="宋体" w:cs="Courier New"/>
                <w:i w:val="0"/>
                <w:iCs w:val="0"/>
                <w:color w:val="000000"/>
                <w:kern w:val="0"/>
                <w:sz w:val="36"/>
                <w:szCs w:val="36"/>
                <w:u w:val="none"/>
                <w:lang w:val="en-US" w:eastAsia="zh-CN" w:bidi="ar"/>
              </w:rPr>
              <w:t>费用</w:t>
            </w:r>
            <w:r>
              <w:rPr>
                <w:rFonts w:hint="default" w:ascii="Courier New" w:hAnsi="Courier New" w:eastAsia="宋体" w:cs="Courier New"/>
                <w:i w:val="0"/>
                <w:iCs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540" w:hRule="atLeast"/>
        </w:trPr>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产品名称</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型号</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数量</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单价</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合计</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高效过滤器</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320*320*90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20330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效率H14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484*484*90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11495</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效率H14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可开固定竖向条形百叶风口/喷塑带网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开洞宽600*高320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8560</w:t>
            </w:r>
          </w:p>
        </w:tc>
        <w:tc>
          <w:tcPr>
            <w:tcW w:w="19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开洞宽500*高350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9095</w:t>
            </w:r>
          </w:p>
        </w:tc>
        <w:tc>
          <w:tcPr>
            <w:tcW w:w="19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可开固定单层百叶风口/喷塑带网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开洞宽500*高350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10700</w:t>
            </w:r>
          </w:p>
        </w:tc>
        <w:tc>
          <w:tcPr>
            <w:tcW w:w="19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双层百叶风口/喷塑带网</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开洞300*300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11160</w:t>
            </w:r>
          </w:p>
        </w:tc>
        <w:tc>
          <w:tcPr>
            <w:tcW w:w="19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开洞200*200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6510</w:t>
            </w:r>
          </w:p>
        </w:tc>
        <w:tc>
          <w:tcPr>
            <w:tcW w:w="198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AHU-1空调机组初效</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6180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5580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AHU-1空调机组中效</w:t>
            </w:r>
            <w:bookmarkStart w:id="0" w:name="_GoBack"/>
            <w:bookmarkEnd w:id="0"/>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7980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7980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AHU-2空调机组初效</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290*490*46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AHU-2空调机组中效</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490*287*381  6P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6P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6350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AHU-3空调机组初效</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595*595*46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3090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290*595*46</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w:t>
            </w:r>
            <w:r>
              <w:rPr>
                <w:rStyle w:val="10"/>
                <w:rFonts w:eastAsia="宋体"/>
                <w:lang w:val="en-US" w:eastAsia="zh-CN" w:bidi="ar"/>
              </w:rPr>
              <w:t>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AHU-3空调机组中效</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592*592*381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2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592*287*381  8P</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效率F8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After w:w="542" w:type="dxa"/>
          <w:trHeight w:val="460" w:hRule="atLeast"/>
        </w:trPr>
        <w:tc>
          <w:tcPr>
            <w:tcW w:w="35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165030</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ind w:left="0" w:leftChars="0" w:firstLine="800" w:firstLineChars="25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lMTkwODNjMGQ3MzYxYzhmNjY3YWUxNjY1ODA1ZDAifQ=="/>
  </w:docVars>
  <w:rsids>
    <w:rsidRoot w:val="005D2E40"/>
    <w:rsid w:val="00006447"/>
    <w:rsid w:val="00082D61"/>
    <w:rsid w:val="0012129E"/>
    <w:rsid w:val="00227E80"/>
    <w:rsid w:val="00234A28"/>
    <w:rsid w:val="002825E0"/>
    <w:rsid w:val="002D0A2B"/>
    <w:rsid w:val="00315A16"/>
    <w:rsid w:val="00352DB5"/>
    <w:rsid w:val="003914F0"/>
    <w:rsid w:val="003D217C"/>
    <w:rsid w:val="003F555B"/>
    <w:rsid w:val="00410B6E"/>
    <w:rsid w:val="004144E8"/>
    <w:rsid w:val="00422E57"/>
    <w:rsid w:val="00432192"/>
    <w:rsid w:val="00433D42"/>
    <w:rsid w:val="00491619"/>
    <w:rsid w:val="004A4712"/>
    <w:rsid w:val="00563319"/>
    <w:rsid w:val="005A053F"/>
    <w:rsid w:val="005A7292"/>
    <w:rsid w:val="005D2E40"/>
    <w:rsid w:val="0062185B"/>
    <w:rsid w:val="00627821"/>
    <w:rsid w:val="00631A55"/>
    <w:rsid w:val="0064190C"/>
    <w:rsid w:val="0069312B"/>
    <w:rsid w:val="006D213C"/>
    <w:rsid w:val="006E0ECC"/>
    <w:rsid w:val="00730AA0"/>
    <w:rsid w:val="007643BB"/>
    <w:rsid w:val="00765A8D"/>
    <w:rsid w:val="00766BD7"/>
    <w:rsid w:val="00775FDC"/>
    <w:rsid w:val="00790F13"/>
    <w:rsid w:val="007A245F"/>
    <w:rsid w:val="007B2FAC"/>
    <w:rsid w:val="007D477E"/>
    <w:rsid w:val="007E24C4"/>
    <w:rsid w:val="007E2EC9"/>
    <w:rsid w:val="007E7AF9"/>
    <w:rsid w:val="00846F4A"/>
    <w:rsid w:val="00893BD8"/>
    <w:rsid w:val="00944EFB"/>
    <w:rsid w:val="00971BBE"/>
    <w:rsid w:val="009831D1"/>
    <w:rsid w:val="009A6E59"/>
    <w:rsid w:val="009E406D"/>
    <w:rsid w:val="009E7563"/>
    <w:rsid w:val="00A129F1"/>
    <w:rsid w:val="00A3085F"/>
    <w:rsid w:val="00A76639"/>
    <w:rsid w:val="00A7679D"/>
    <w:rsid w:val="00A82827"/>
    <w:rsid w:val="00A87CA3"/>
    <w:rsid w:val="00A95F90"/>
    <w:rsid w:val="00B22A29"/>
    <w:rsid w:val="00BA5ADF"/>
    <w:rsid w:val="00BA73B3"/>
    <w:rsid w:val="00BC1C54"/>
    <w:rsid w:val="00BD4479"/>
    <w:rsid w:val="00C65E3F"/>
    <w:rsid w:val="00CA09DF"/>
    <w:rsid w:val="00CC5BE1"/>
    <w:rsid w:val="00CF4DA7"/>
    <w:rsid w:val="00D16E35"/>
    <w:rsid w:val="00D17554"/>
    <w:rsid w:val="00D50113"/>
    <w:rsid w:val="00DD3FA3"/>
    <w:rsid w:val="00DE281C"/>
    <w:rsid w:val="00EB23D0"/>
    <w:rsid w:val="00F1652E"/>
    <w:rsid w:val="00F243B7"/>
    <w:rsid w:val="00FC1C46"/>
    <w:rsid w:val="00FE3BFD"/>
    <w:rsid w:val="00FF3406"/>
    <w:rsid w:val="00FF7031"/>
    <w:rsid w:val="00FF720B"/>
    <w:rsid w:val="02441F1E"/>
    <w:rsid w:val="048B3E34"/>
    <w:rsid w:val="05822D30"/>
    <w:rsid w:val="0B987B7C"/>
    <w:rsid w:val="128371DB"/>
    <w:rsid w:val="1FCB1131"/>
    <w:rsid w:val="317A15F0"/>
    <w:rsid w:val="376638A4"/>
    <w:rsid w:val="57201787"/>
    <w:rsid w:val="578F128F"/>
    <w:rsid w:val="59101D1D"/>
    <w:rsid w:val="5D3E2601"/>
    <w:rsid w:val="5DB61A46"/>
    <w:rsid w:val="60114363"/>
    <w:rsid w:val="67D84A93"/>
    <w:rsid w:val="6B6932A5"/>
    <w:rsid w:val="752D6122"/>
    <w:rsid w:val="7ECD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31"/>
    <w:basedOn w:val="5"/>
    <w:qFormat/>
    <w:uiPriority w:val="0"/>
    <w:rPr>
      <w:rFonts w:hint="default" w:ascii="Calibri" w:hAnsi="Calibri" w:cs="Calibri"/>
      <w:color w:val="000000"/>
      <w:sz w:val="24"/>
      <w:szCs w:val="24"/>
      <w:u w:val="none"/>
    </w:rPr>
  </w:style>
  <w:style w:type="character" w:customStyle="1" w:styleId="9">
    <w:name w:val="font41"/>
    <w:basedOn w:val="5"/>
    <w:qFormat/>
    <w:uiPriority w:val="0"/>
    <w:rPr>
      <w:rFonts w:hint="eastAsia" w:ascii="宋体" w:hAnsi="宋体" w:eastAsia="宋体" w:cs="宋体"/>
      <w:color w:val="000000"/>
      <w:sz w:val="24"/>
      <w:szCs w:val="24"/>
      <w:u w:val="none"/>
    </w:rPr>
  </w:style>
  <w:style w:type="character" w:customStyle="1" w:styleId="10">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个人用户</Company>
  <Pages>3</Pages>
  <Words>208</Words>
  <Characters>1191</Characters>
  <Lines>9</Lines>
  <Paragraphs>2</Paragraphs>
  <TotalTime>1304</TotalTime>
  <ScaleCrop>false</ScaleCrop>
  <LinksUpToDate>false</LinksUpToDate>
  <CharactersWithSpaces>1397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2023-08-23T01:32:00Z</dcterms:created>
  <dc:creator>微软中国</dc:creator>
  <cp:lastModifiedBy>Administrator</cp:lastModifiedBy>
  <cp:lastPrinted>2023-10-24T01:41:00Z</cp:lastPrinted>
  <dcterms:modified xsi:type="dcterms:W3CDTF">2023-12-18T03:33:17Z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9A08251179A04C6D83459D0E30A86DC0_12</vt:lpwstr>
  </property>
</Properties>
</file>