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default" w:ascii="宋体" w:hAnsi="宋体" w:eastAsia="宋体" w:cs="宋体"/>
          <w:b/>
          <w:bCs/>
          <w:kern w:val="2"/>
          <w:sz w:val="36"/>
          <w:szCs w:val="36"/>
          <w:highlight w:val="none"/>
          <w:lang w:val="en-US" w:eastAsia="zh-CN" w:bidi="ar-SA"/>
        </w:rPr>
      </w:pPr>
      <w:r>
        <w:rPr>
          <w:rFonts w:hint="eastAsia" w:ascii="宋体" w:hAnsi="宋体" w:cs="宋体"/>
          <w:b/>
          <w:bCs/>
          <w:kern w:val="2"/>
          <w:sz w:val="36"/>
          <w:szCs w:val="36"/>
          <w:highlight w:val="none"/>
          <w:lang w:val="en-US" w:eastAsia="zh-CN" w:bidi="ar-SA"/>
        </w:rPr>
        <w:t>采购需求</w:t>
      </w:r>
    </w:p>
    <w:p>
      <w:pPr>
        <w:numPr>
          <w:ilvl w:val="0"/>
          <w:numId w:val="0"/>
        </w:numPr>
        <w:spacing w:line="360" w:lineRule="auto"/>
        <w:jc w:val="left"/>
        <w:rPr>
          <w:rFonts w:hint="eastAsia" w:ascii="宋体" w:hAnsi="宋体" w:eastAsia="宋体" w:cs="宋体"/>
          <w:b/>
          <w:bCs/>
          <w:kern w:val="2"/>
          <w:sz w:val="21"/>
          <w:szCs w:val="21"/>
          <w:highlight w:val="none"/>
          <w:lang w:val="en-US" w:eastAsia="zh-CN" w:bidi="ar-SA"/>
        </w:rPr>
      </w:pPr>
    </w:p>
    <w:p>
      <w:pPr>
        <w:numPr>
          <w:ilvl w:val="0"/>
          <w:numId w:val="0"/>
        </w:numPr>
        <w:spacing w:line="360" w:lineRule="auto"/>
        <w:jc w:val="left"/>
        <w:rPr>
          <w:rFonts w:hint="eastAsia" w:ascii="宋体" w:hAnsi="宋体" w:eastAsia="宋体" w:cs="宋体"/>
          <w:b/>
          <w:bCs/>
          <w:sz w:val="21"/>
          <w:szCs w:val="21"/>
          <w:highlight w:val="none"/>
        </w:rPr>
      </w:pPr>
      <w:r>
        <w:rPr>
          <w:rFonts w:hint="eastAsia" w:ascii="宋体" w:hAnsi="宋体" w:eastAsia="宋体" w:cs="宋体"/>
          <w:b/>
          <w:bCs/>
          <w:kern w:val="2"/>
          <w:sz w:val="21"/>
          <w:szCs w:val="21"/>
          <w:highlight w:val="none"/>
          <w:lang w:val="en-US" w:eastAsia="zh-CN" w:bidi="ar-SA"/>
        </w:rPr>
        <w:t>（一）</w:t>
      </w:r>
      <w:r>
        <w:rPr>
          <w:rFonts w:hint="eastAsia" w:ascii="宋体" w:hAnsi="宋体" w:eastAsia="宋体" w:cs="宋体"/>
          <w:b/>
          <w:bCs/>
          <w:sz w:val="21"/>
          <w:szCs w:val="21"/>
          <w:highlight w:val="none"/>
        </w:rPr>
        <w:t>X射线荧光光谱仪 1台</w:t>
      </w:r>
    </w:p>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1、项目内容</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用于固废、土壤（农用地、建设用地）多种样品中重金属元素的快速定性、定量分析，以及地表地下水水质样品中重金属元素快速分析。</w:t>
      </w:r>
    </w:p>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（二）X射线荧光光谱仪4台</w:t>
      </w:r>
    </w:p>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1、项目内容：</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设备方便携带，用于固废、土壤、水质重</w:t>
      </w:r>
      <w:bookmarkStart w:id="0" w:name="_GoBack"/>
      <w:bookmarkEnd w:id="0"/>
      <w:r>
        <w:rPr>
          <w:rFonts w:hint="eastAsia" w:ascii="宋体" w:hAnsi="宋体" w:eastAsia="宋体" w:cs="宋体"/>
          <w:sz w:val="21"/>
          <w:szCs w:val="21"/>
          <w:highlight w:val="none"/>
        </w:rPr>
        <w:t>金属浓度监测和场地污染调查中的快速应急监测。</w:t>
      </w:r>
    </w:p>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w:t>
      </w:r>
      <w:r>
        <w:rPr>
          <w:rFonts w:hint="eastAsia" w:ascii="宋体" w:hAnsi="宋体" w:eastAsia="宋体" w:cs="宋体"/>
          <w:b/>
          <w:bCs/>
          <w:sz w:val="21"/>
          <w:szCs w:val="21"/>
          <w:highlight w:val="none"/>
          <w:lang w:eastAsia="zh-CN"/>
        </w:rPr>
        <w:t>便携式现场监测仪</w:t>
      </w:r>
      <w:r>
        <w:rPr>
          <w:rFonts w:hint="eastAsia" w:ascii="宋体" w:hAnsi="宋体" w:eastAsia="宋体" w:cs="宋体"/>
          <w:b/>
          <w:bCs/>
          <w:sz w:val="21"/>
          <w:szCs w:val="21"/>
          <w:highlight w:val="none"/>
        </w:rPr>
        <w:t>1台</w:t>
      </w:r>
    </w:p>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1、项目内容：</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定量检测水样中铜、镉、铅、锌、汞、锑，镍、锰、铊、砷等重金属离子</w:t>
      </w:r>
      <w:r>
        <w:rPr>
          <w:rFonts w:hint="eastAsia" w:ascii="宋体" w:hAnsi="宋体" w:eastAsia="宋体" w:cs="宋体"/>
          <w:sz w:val="21"/>
          <w:szCs w:val="21"/>
          <w:highlight w:val="none"/>
          <w:lang w:val="en-US" w:eastAsia="zh-CN"/>
        </w:rPr>
        <w:t>浓度</w:t>
      </w:r>
      <w:r>
        <w:rPr>
          <w:rFonts w:hint="eastAsia" w:ascii="宋体" w:hAnsi="宋体" w:eastAsia="宋体" w:cs="宋体"/>
          <w:sz w:val="21"/>
          <w:szCs w:val="21"/>
          <w:highlight w:val="none"/>
        </w:rPr>
        <w:t>。</w:t>
      </w:r>
    </w:p>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（四）售后服务保障</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质保期：质保期为1年，自设备验收合格之日起计，在质保期内如无人为损坏出现故障，</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 xml:space="preserve">将提供免费维修和零配件的更换。为保证产品质量及售后服务，所投标产品需提供制造商原厂出具的产品授权书和售后服务承诺书原件。  </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技术人员在接到用户安装要求后5个工作日内安排工程师上门进行安装调试，仪器技术指标符合招标参数要求，双方共同验收合格。</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服务人员在客户现场需要再次检查仪器，并将仪器调试到最佳工作状态后，开始仪器的验收，培训等工作。培训内容为仪器原理结构操作维护保养常见故障排除，软件使用方法建立样品测试等。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制造商提供终身的维修服务，更换零部件及软件数据校正服务费用将以售后服务报价单形式 提供给客户参考。客户确认后进行相关技术服务。</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提供长期的技术支持，免费提供电话或网络技术指导及技术培训服务。</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维修响应时间：在接到用户的报修通知后，2小时响应，如电话不能解决问题，4小时内告知解决方案。如必要情况需要上门服务维修，在24小时内予以响应解决。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Y2M1MGEzMmY3OTNhYThmYzI3NTRmOWY4MjVhZjQifQ=="/>
  </w:docVars>
  <w:rsids>
    <w:rsidRoot w:val="00000000"/>
    <w:rsid w:val="1C5042C9"/>
    <w:rsid w:val="21740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2024-09-29T09:35:10Z</dcterms:created>
  <dc:creator>yu</dc:creator>
  <cp:lastModifiedBy>雨</cp:lastModifiedBy>
  <dcterms:modified xsi:type="dcterms:W3CDTF">2024-09-29T09:37:15Z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490B66939C214BB1AC10F33CA246B709_12</vt:lpwstr>
  </property>
</Properties>
</file>