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12E886">
      <w:r>
        <w:drawing>
          <wp:inline distT="0" distB="0" distL="114300" distR="114300">
            <wp:extent cx="5272405" cy="3843020"/>
            <wp:effectExtent l="0" t="0" r="444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843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952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2025-04-02T07:17:19Z</dcterms:created>
  <dc:creator>Administrator</dc:creator>
  <cp:lastModifiedBy>宋璟雯</cp:lastModifiedBy>
  <dcterms:modified xsi:type="dcterms:W3CDTF">2025-04-02T07:17:55Z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eyJoZGlkIjoiYTlhMzE1YzBkMGVhYWFiYzgzOTgyY2FhMTUwZGU5MjUiLCJ1c2VySWQiOiIxNDU1MjAyNDM0In0=</vt:lpwstr>
  </property>
  <property fmtid="{D5CDD505-2E9C-101B-9397-08002B2CF9AE}" pid="4" name="ICV">
    <vt:lpwstr>C9B418ABB6AE4C1C9F911C694E6F0403_12</vt:lpwstr>
  </property>
</Properties>
</file>