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A2AD5">
      <w:pPr>
        <w:pStyle w:val="3"/>
        <w:rPr>
          <w:rFonts w:hint="eastAsia" w:ascii="仿宋" w:hAnsi="仿宋" w:eastAsia="仿宋" w:cs="仿宋"/>
          <w:b/>
          <w:bCs/>
        </w:rPr>
      </w:pPr>
      <w:r>
        <w:rPr>
          <w:rFonts w:hint="eastAsia" w:ascii="仿宋" w:hAnsi="仿宋" w:eastAsia="仿宋" w:cs="仿宋"/>
          <w:b/>
          <w:bCs/>
          <w:sz w:val="44"/>
          <w:szCs w:val="44"/>
        </w:rPr>
        <w:t>竞争性磋商公告</w:t>
      </w:r>
    </w:p>
    <w:p w14:paraId="0EFDB7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24"/>
          <w:szCs w:val="24"/>
          <w:u w:val="none"/>
          <w:lang w:val="en-US" w:eastAsia="zh-CN" w:bidi="ar-SA"/>
        </w:rPr>
      </w:pPr>
      <w:r>
        <w:rPr>
          <w:rFonts w:hint="eastAsia" w:ascii="仿宋" w:hAnsi="仿宋" w:eastAsia="仿宋" w:cs="仿宋"/>
          <w:b/>
          <w:bCs/>
          <w:color w:val="auto"/>
          <w:kern w:val="2"/>
          <w:sz w:val="24"/>
          <w:szCs w:val="24"/>
          <w:u w:val="none"/>
          <w:lang w:val="en-US" w:eastAsia="zh-CN" w:bidi="ar-SA"/>
        </w:rPr>
        <w:t>项目概况：</w:t>
      </w:r>
    </w:p>
    <w:p w14:paraId="774D4196">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u w:val="none"/>
          <w:lang w:eastAsia="zh-CN"/>
        </w:rPr>
      </w:pPr>
      <w:r>
        <w:rPr>
          <w:rFonts w:hint="eastAsia" w:ascii="仿宋" w:hAnsi="仿宋" w:eastAsia="仿宋" w:cs="仿宋"/>
          <w:b w:val="0"/>
          <w:bCs w:val="0"/>
          <w:color w:val="auto"/>
          <w:kern w:val="2"/>
          <w:sz w:val="24"/>
          <w:szCs w:val="24"/>
          <w:u w:val="none"/>
          <w:lang w:val="en-US" w:eastAsia="zh-CN" w:bidi="ar-SA"/>
        </w:rPr>
        <w:t xml:space="preserve">   </w:t>
      </w:r>
      <w:r>
        <w:rPr>
          <w:rFonts w:hint="eastAsia" w:ascii="仿宋" w:hAnsi="仿宋" w:eastAsia="仿宋" w:cs="仿宋"/>
          <w:b w:val="0"/>
          <w:bCs w:val="0"/>
          <w:color w:val="auto"/>
          <w:kern w:val="2"/>
          <w:sz w:val="24"/>
          <w:szCs w:val="24"/>
          <w:u w:val="single"/>
          <w:lang w:val="en-US" w:eastAsia="zh-CN" w:bidi="ar-SA"/>
        </w:rPr>
        <w:t xml:space="preserve">  商洛市中医院医用试剂耗材采购项目（2包段二次） </w:t>
      </w:r>
      <w:r>
        <w:rPr>
          <w:rFonts w:hint="eastAsia" w:ascii="仿宋" w:hAnsi="仿宋" w:eastAsia="仿宋" w:cs="仿宋"/>
          <w:b w:val="0"/>
          <w:bCs w:val="0"/>
          <w:color w:val="auto"/>
          <w:kern w:val="2"/>
          <w:sz w:val="24"/>
          <w:szCs w:val="24"/>
          <w:u w:val="none"/>
          <w:lang w:val="en-US" w:eastAsia="zh-CN" w:bidi="ar-SA"/>
        </w:rPr>
        <w:t>的潜在供应商应在</w:t>
      </w:r>
      <w:r>
        <w:rPr>
          <w:rFonts w:hint="eastAsia" w:ascii="仿宋" w:hAnsi="仿宋" w:eastAsia="仿宋" w:cs="仿宋"/>
          <w:b w:val="0"/>
          <w:bCs w:val="0"/>
          <w:color w:val="auto"/>
          <w:kern w:val="2"/>
          <w:sz w:val="24"/>
          <w:szCs w:val="24"/>
          <w:u w:val="single"/>
          <w:lang w:val="en-US" w:eastAsia="zh-CN" w:bidi="ar-SA"/>
        </w:rPr>
        <w:t>商洛市</w:t>
      </w:r>
      <w:r>
        <w:rPr>
          <w:rFonts w:hint="eastAsia" w:ascii="仿宋" w:hAnsi="仿宋" w:eastAsia="仿宋" w:cs="仿宋"/>
          <w:color w:val="auto"/>
          <w:sz w:val="24"/>
          <w:szCs w:val="24"/>
          <w:u w:val="single"/>
          <w:lang w:eastAsia="zh-CN"/>
        </w:rPr>
        <w:t>商郡城北门3＃楼二单元101室</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获取</w:t>
      </w:r>
      <w:r>
        <w:rPr>
          <w:rFonts w:hint="eastAsia" w:ascii="仿宋" w:hAnsi="仿宋" w:eastAsia="仿宋" w:cs="仿宋"/>
          <w:color w:val="auto"/>
          <w:sz w:val="24"/>
          <w:szCs w:val="24"/>
          <w:u w:val="none"/>
          <w:lang w:eastAsia="zh-CN"/>
        </w:rPr>
        <w:t>磋商</w:t>
      </w:r>
      <w:r>
        <w:rPr>
          <w:rFonts w:hint="eastAsia" w:ascii="仿宋" w:hAnsi="仿宋" w:eastAsia="仿宋" w:cs="仿宋"/>
          <w:color w:val="auto"/>
          <w:sz w:val="24"/>
          <w:szCs w:val="24"/>
          <w:u w:val="none"/>
        </w:rPr>
        <w:t>文件,并于</w:t>
      </w:r>
      <w:r>
        <w:rPr>
          <w:rFonts w:hint="eastAsia" w:ascii="仿宋" w:hAnsi="仿宋" w:eastAsia="仿宋" w:cs="仿宋"/>
          <w:color w:val="auto"/>
          <w:sz w:val="24"/>
          <w:szCs w:val="24"/>
          <w:u w:val="single"/>
          <w:lang w:val="en-US" w:eastAsia="zh-CN"/>
        </w:rPr>
        <w:t xml:space="preserve"> 2025 </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eastAsia="zh-CN"/>
        </w:rPr>
        <w:t>下</w:t>
      </w:r>
      <w:r>
        <w:rPr>
          <w:rFonts w:hint="eastAsia" w:ascii="仿宋" w:hAnsi="仿宋" w:eastAsia="仿宋" w:cs="仿宋"/>
          <w:b w:val="0"/>
          <w:bCs w:val="0"/>
          <w:color w:val="auto"/>
          <w:sz w:val="24"/>
          <w:szCs w:val="24"/>
          <w:u w:val="single"/>
          <w:lang w:eastAsia="zh-CN"/>
        </w:rPr>
        <w:t>午</w:t>
      </w:r>
      <w:r>
        <w:rPr>
          <w:rFonts w:hint="eastAsia" w:ascii="仿宋" w:hAnsi="仿宋" w:eastAsia="仿宋" w:cs="仿宋"/>
          <w:b w:val="0"/>
          <w:bCs w:val="0"/>
          <w:color w:val="auto"/>
          <w:sz w:val="24"/>
          <w:szCs w:val="24"/>
          <w:u w:val="single"/>
          <w:lang w:val="en-US" w:eastAsia="zh-CN"/>
        </w:rPr>
        <w:t>14</w:t>
      </w:r>
      <w:r>
        <w:rPr>
          <w:rFonts w:hint="eastAsia" w:ascii="仿宋" w:hAnsi="仿宋" w:eastAsia="仿宋" w:cs="仿宋"/>
          <w:b w:val="0"/>
          <w:bCs w:val="0"/>
          <w:color w:val="auto"/>
          <w:sz w:val="24"/>
          <w:szCs w:val="24"/>
          <w:u w:val="single"/>
        </w:rPr>
        <w:t>点</w:t>
      </w:r>
      <w:r>
        <w:rPr>
          <w:rFonts w:hint="eastAsia" w:ascii="仿宋" w:hAnsi="仿宋" w:eastAsia="仿宋" w:cs="仿宋"/>
          <w:b w:val="0"/>
          <w:bCs w:val="0"/>
          <w:color w:val="auto"/>
          <w:sz w:val="24"/>
          <w:szCs w:val="24"/>
          <w:u w:val="single"/>
          <w:lang w:val="en-US" w:eastAsia="zh-CN"/>
        </w:rPr>
        <w:t>00</w:t>
      </w:r>
      <w:r>
        <w:rPr>
          <w:rFonts w:hint="eastAsia" w:ascii="仿宋" w:hAnsi="仿宋" w:eastAsia="仿宋" w:cs="仿宋"/>
          <w:b w:val="0"/>
          <w:bCs w:val="0"/>
          <w:color w:val="auto"/>
          <w:sz w:val="24"/>
          <w:szCs w:val="24"/>
          <w:u w:val="single"/>
        </w:rPr>
        <w:t>分</w:t>
      </w:r>
      <w:r>
        <w:rPr>
          <w:rFonts w:hint="eastAsia" w:ascii="仿宋" w:hAnsi="仿宋" w:eastAsia="仿宋" w:cs="仿宋"/>
          <w:color w:val="auto"/>
          <w:sz w:val="24"/>
          <w:szCs w:val="24"/>
          <w:u w:val="none"/>
        </w:rPr>
        <w:t>前提交</w:t>
      </w:r>
      <w:r>
        <w:rPr>
          <w:rFonts w:hint="eastAsia" w:ascii="仿宋" w:hAnsi="仿宋" w:eastAsia="仿宋" w:cs="仿宋"/>
          <w:color w:val="auto"/>
          <w:sz w:val="24"/>
          <w:szCs w:val="24"/>
          <w:u w:val="none"/>
          <w:lang w:eastAsia="zh-CN"/>
        </w:rPr>
        <w:t>磋商响应</w:t>
      </w:r>
      <w:r>
        <w:rPr>
          <w:rFonts w:hint="eastAsia" w:ascii="仿宋" w:hAnsi="仿宋" w:eastAsia="仿宋" w:cs="仿宋"/>
          <w:color w:val="auto"/>
          <w:sz w:val="24"/>
          <w:szCs w:val="24"/>
          <w:u w:val="none"/>
        </w:rPr>
        <w:t>文件。</w:t>
      </w:r>
    </w:p>
    <w:p w14:paraId="00D1C8F8">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kern w:val="2"/>
          <w:sz w:val="24"/>
          <w:szCs w:val="24"/>
          <w:u w:val="none"/>
          <w:lang w:val="en-US" w:eastAsia="zh-CN" w:bidi="ar-SA"/>
        </w:rPr>
      </w:pPr>
      <w:r>
        <w:rPr>
          <w:rFonts w:hint="eastAsia" w:ascii="仿宋" w:hAnsi="仿宋" w:eastAsia="仿宋" w:cs="仿宋"/>
          <w:b/>
          <w:bCs/>
          <w:color w:val="auto"/>
          <w:kern w:val="2"/>
          <w:sz w:val="24"/>
          <w:szCs w:val="24"/>
          <w:u w:val="none"/>
          <w:lang w:val="en-US" w:eastAsia="zh-CN" w:bidi="ar-SA"/>
        </w:rPr>
        <w:t>一、项目基本情况</w:t>
      </w:r>
    </w:p>
    <w:p w14:paraId="179614E9">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项目编号:GZJY-SL-202502-02</w:t>
      </w:r>
    </w:p>
    <w:p w14:paraId="188E8866">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项目名称:</w:t>
      </w:r>
      <w:r>
        <w:rPr>
          <w:rFonts w:hint="eastAsia" w:ascii="仿宋" w:hAnsi="仿宋" w:eastAsia="仿宋" w:cs="仿宋"/>
          <w:b w:val="0"/>
          <w:bCs w:val="0"/>
          <w:color w:val="auto"/>
          <w:kern w:val="2"/>
          <w:sz w:val="24"/>
          <w:szCs w:val="24"/>
          <w:u w:val="single"/>
          <w:lang w:val="en-US" w:eastAsia="zh-CN" w:bidi="ar-SA"/>
        </w:rPr>
        <w:t>商洛市中医院医用试剂耗材采购项目（2包段二次）</w:t>
      </w:r>
    </w:p>
    <w:p w14:paraId="47392337">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采购</w:t>
      </w:r>
      <w:r>
        <w:rPr>
          <w:rFonts w:hint="eastAsia" w:ascii="仿宋" w:hAnsi="仿宋" w:eastAsia="仿宋" w:cs="仿宋"/>
          <w:color w:val="auto"/>
          <w:sz w:val="24"/>
          <w:szCs w:val="24"/>
          <w:u w:val="none"/>
        </w:rPr>
        <w:t>方式:竞争性磋商</w:t>
      </w:r>
      <w:r>
        <w:rPr>
          <w:rFonts w:hint="eastAsia" w:ascii="仿宋" w:hAnsi="仿宋" w:eastAsia="仿宋" w:cs="仿宋"/>
          <w:color w:val="auto"/>
          <w:sz w:val="24"/>
          <w:szCs w:val="24"/>
          <w:u w:val="none"/>
          <w:lang w:val="en-US" w:eastAsia="zh-CN"/>
        </w:rPr>
        <w:t xml:space="preserve">  </w:t>
      </w:r>
    </w:p>
    <w:p w14:paraId="36FFD136">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预算金额:</w:t>
      </w:r>
      <w:r>
        <w:rPr>
          <w:rFonts w:hint="eastAsia" w:ascii="仿宋" w:hAnsi="仿宋" w:eastAsia="仿宋" w:cs="仿宋"/>
          <w:color w:val="auto"/>
          <w:sz w:val="24"/>
          <w:szCs w:val="24"/>
          <w:u w:val="single"/>
          <w:lang w:eastAsia="zh-CN"/>
        </w:rPr>
        <w:t>大写：柒拾万零捌仟零陆拾元整</w:t>
      </w:r>
      <w:r>
        <w:rPr>
          <w:rFonts w:hint="eastAsia" w:ascii="仿宋" w:hAnsi="仿宋" w:eastAsia="仿宋" w:cs="仿宋"/>
          <w:color w:val="auto"/>
          <w:sz w:val="24"/>
          <w:szCs w:val="24"/>
          <w:u w:val="single"/>
          <w:lang w:val="en-US" w:eastAsia="zh-CN"/>
        </w:rPr>
        <w:t xml:space="preserve">  ¥：708,0</w:t>
      </w:r>
      <w:bookmarkStart w:id="0" w:name="_GoBack"/>
      <w:bookmarkEnd w:id="0"/>
      <w:r>
        <w:rPr>
          <w:rFonts w:hint="eastAsia" w:ascii="仿宋" w:hAnsi="仿宋" w:eastAsia="仿宋" w:cs="仿宋"/>
          <w:color w:val="auto"/>
          <w:sz w:val="24"/>
          <w:szCs w:val="24"/>
          <w:u w:val="single"/>
          <w:lang w:val="en-US" w:eastAsia="zh-CN"/>
        </w:rPr>
        <w:t>60.00元</w:t>
      </w:r>
    </w:p>
    <w:p w14:paraId="2D544044">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最高限价:</w:t>
      </w:r>
      <w:r>
        <w:rPr>
          <w:rFonts w:hint="eastAsia" w:ascii="仿宋" w:hAnsi="仿宋" w:eastAsia="仿宋" w:cs="仿宋"/>
          <w:color w:val="auto"/>
          <w:sz w:val="24"/>
          <w:szCs w:val="24"/>
          <w:u w:val="single"/>
          <w:lang w:eastAsia="zh-CN"/>
        </w:rPr>
        <w:t>大写：</w:t>
      </w:r>
      <w:r>
        <w:rPr>
          <w:rFonts w:hint="eastAsia" w:ascii="仿宋" w:hAnsi="仿宋" w:eastAsia="仿宋" w:cs="仿宋"/>
          <w:color w:val="auto"/>
          <w:sz w:val="24"/>
          <w:szCs w:val="24"/>
          <w:u w:val="single"/>
          <w:lang w:val="en-US" w:eastAsia="zh-CN"/>
        </w:rPr>
        <w:t>肆拾柒万伍仟伍佰陆拾元整 ￥：475560.00元</w:t>
      </w:r>
    </w:p>
    <w:p w14:paraId="403E0379">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jc w:val="both"/>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u w:val="none"/>
          <w:lang w:eastAsia="zh-CN"/>
        </w:rPr>
        <w:t>采购需求</w:t>
      </w:r>
      <w:r>
        <w:rPr>
          <w:rFonts w:hint="eastAsia" w:ascii="仿宋" w:hAnsi="仿宋" w:eastAsia="仿宋" w:cs="仿宋"/>
          <w:b/>
          <w:bCs/>
          <w:color w:val="auto"/>
          <w:sz w:val="24"/>
          <w:szCs w:val="24"/>
          <w:u w:val="none"/>
        </w:rPr>
        <w:t>:</w:t>
      </w:r>
      <w:r>
        <w:rPr>
          <w:rFonts w:hint="eastAsia" w:ascii="仿宋" w:hAnsi="仿宋" w:eastAsia="仿宋" w:cs="仿宋"/>
          <w:b/>
          <w:bCs/>
          <w:color w:val="auto"/>
          <w:sz w:val="24"/>
          <w:szCs w:val="24"/>
          <w:u w:val="none"/>
          <w:lang w:eastAsia="zh-CN"/>
        </w:rPr>
        <w:t>透析耗材</w:t>
      </w:r>
    </w:p>
    <w:p w14:paraId="0C3783AA">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预算金额：</w:t>
      </w:r>
      <w:r>
        <w:rPr>
          <w:rFonts w:hint="eastAsia" w:ascii="仿宋" w:hAnsi="仿宋" w:eastAsia="仿宋" w:cs="仿宋"/>
          <w:color w:val="auto"/>
          <w:sz w:val="24"/>
          <w:szCs w:val="24"/>
          <w:u w:val="none"/>
          <w:lang w:val="en-US" w:eastAsia="zh-CN"/>
        </w:rPr>
        <w:t>708,060.00</w:t>
      </w:r>
      <w:r>
        <w:rPr>
          <w:rFonts w:hint="eastAsia" w:ascii="仿宋" w:hAnsi="仿宋" w:eastAsia="仿宋" w:cs="仿宋"/>
          <w:color w:val="auto"/>
          <w:sz w:val="24"/>
          <w:szCs w:val="24"/>
          <w:u w:val="none"/>
          <w:lang w:eastAsia="zh-CN"/>
        </w:rPr>
        <w:t>元</w:t>
      </w:r>
    </w:p>
    <w:p w14:paraId="3BE89AEE">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数量：一批</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需求：透析耗材采购</w:t>
      </w:r>
      <w:r>
        <w:rPr>
          <w:rFonts w:hint="eastAsia" w:ascii="仿宋" w:hAnsi="仿宋" w:eastAsia="仿宋" w:cs="仿宋"/>
          <w:b w:val="0"/>
          <w:bCs w:val="0"/>
          <w:color w:val="auto"/>
          <w:sz w:val="24"/>
          <w:szCs w:val="24"/>
          <w:u w:val="none"/>
          <w:lang w:eastAsia="zh-CN"/>
        </w:rPr>
        <w:t>，具体要求详见磋商文件。</w:t>
      </w:r>
    </w:p>
    <w:p w14:paraId="2919049B">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合同履行期限：</w:t>
      </w:r>
      <w:r>
        <w:rPr>
          <w:rFonts w:hint="eastAsia" w:ascii="仿宋" w:hAnsi="仿宋" w:eastAsia="仿宋" w:cs="仿宋"/>
          <w:color w:val="auto"/>
          <w:sz w:val="24"/>
          <w:szCs w:val="24"/>
          <w:u w:val="none"/>
          <w:lang w:val="en-US" w:eastAsia="zh-CN"/>
        </w:rPr>
        <w:t>1年/</w:t>
      </w:r>
      <w:r>
        <w:rPr>
          <w:rFonts w:hint="eastAsia" w:ascii="仿宋" w:hAnsi="仿宋" w:eastAsia="仿宋" w:cs="仿宋"/>
          <w:color w:val="auto"/>
          <w:sz w:val="24"/>
          <w:szCs w:val="24"/>
          <w:u w:val="none"/>
          <w:lang w:eastAsia="zh-CN"/>
        </w:rPr>
        <w:t>合同数量供货完成为止</w:t>
      </w:r>
    </w:p>
    <w:p w14:paraId="2519D04F">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本项目(是/否)接受联合体</w:t>
      </w:r>
      <w:r>
        <w:rPr>
          <w:rFonts w:hint="eastAsia" w:ascii="仿宋" w:hAnsi="仿宋" w:eastAsia="仿宋" w:cs="仿宋"/>
          <w:color w:val="auto"/>
          <w:sz w:val="24"/>
          <w:szCs w:val="24"/>
          <w:u w:val="none"/>
          <w:lang w:eastAsia="zh-CN"/>
        </w:rPr>
        <w:t>：否</w:t>
      </w:r>
    </w:p>
    <w:p w14:paraId="7D85AD29">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u w:val="none"/>
        </w:rPr>
        <w:t>二、</w:t>
      </w:r>
      <w:r>
        <w:rPr>
          <w:rFonts w:hint="eastAsia" w:ascii="仿宋" w:hAnsi="仿宋" w:eastAsia="仿宋" w:cs="仿宋"/>
          <w:b/>
          <w:bCs/>
          <w:color w:val="auto"/>
          <w:sz w:val="24"/>
          <w:szCs w:val="24"/>
          <w:u w:val="none"/>
          <w:lang w:eastAsia="zh-CN"/>
        </w:rPr>
        <w:t>供应商</w:t>
      </w:r>
      <w:r>
        <w:rPr>
          <w:rFonts w:hint="eastAsia" w:ascii="仿宋" w:hAnsi="仿宋" w:eastAsia="仿宋" w:cs="仿宋"/>
          <w:b/>
          <w:bCs/>
          <w:color w:val="auto"/>
          <w:sz w:val="24"/>
          <w:szCs w:val="24"/>
          <w:u w:val="none"/>
        </w:rPr>
        <w:t>资格要求:</w:t>
      </w:r>
    </w:p>
    <w:p w14:paraId="429561EA">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1.满足《中华人民共和国政府采购法》第二十二条规定;</w:t>
      </w:r>
    </w:p>
    <w:p w14:paraId="2C4E0DA8">
      <w:pPr>
        <w:pStyle w:val="6"/>
        <w:keepNext w:val="0"/>
        <w:keepLines w:val="0"/>
        <w:pageBreakBefore w:val="0"/>
        <w:kinsoku/>
        <w:wordWrap/>
        <w:overflowPunct/>
        <w:topLinePunct w:val="0"/>
        <w:autoSpaceDE/>
        <w:autoSpaceDN/>
        <w:bidi w:val="0"/>
        <w:adjustRightInd/>
        <w:snapToGrid/>
        <w:spacing w:before="0" w:beforeLines="0" w:beforeAutospacing="0" w:afterAutospacing="0" w:line="420" w:lineRule="exact"/>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2.落实政府采购政策需满足的资格要求:</w:t>
      </w:r>
    </w:p>
    <w:p w14:paraId="50894B91">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lang w:eastAsia="zh-CN"/>
        </w:rPr>
        <w:t>）《政府采购促进中小企业发展管理办法》的通知--（财库[2020]46号）；</w:t>
      </w:r>
      <w:r>
        <w:rPr>
          <w:rFonts w:hint="eastAsia" w:ascii="仿宋" w:hAnsi="仿宋" w:eastAsia="仿宋" w:cs="仿宋"/>
          <w:sz w:val="24"/>
          <w:szCs w:val="24"/>
          <w:u w:val="none"/>
        </w:rPr>
        <w:t xml:space="preserve"> </w:t>
      </w:r>
    </w:p>
    <w:p w14:paraId="7CCFE7F6">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财政部司法部关于政府采购支持监狱企业发展有关问题的通知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--财库〔2014〕68号</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 xml:space="preserve"> </w:t>
      </w:r>
    </w:p>
    <w:p w14:paraId="3AE19E67">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《国务院办公厅关于建立政府强制采购节能产品制度的通知》--国办发〔2007〕51号</w:t>
      </w:r>
      <w:r>
        <w:rPr>
          <w:rFonts w:hint="eastAsia" w:ascii="仿宋" w:hAnsi="仿宋" w:eastAsia="仿宋" w:cs="仿宋"/>
          <w:sz w:val="24"/>
          <w:szCs w:val="24"/>
          <w:u w:val="none"/>
          <w:lang w:eastAsia="zh-CN"/>
        </w:rPr>
        <w:t>；</w:t>
      </w:r>
    </w:p>
    <w:p w14:paraId="1E651EB3">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《节能产品政府采购实施意见》--财库[2004]185号</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 xml:space="preserve"> </w:t>
      </w:r>
    </w:p>
    <w:p w14:paraId="1D19640C">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《环境标志产品政府采购实施的意见》--财库[2006]90号</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 xml:space="preserve"> </w:t>
      </w:r>
    </w:p>
    <w:p w14:paraId="763D100C">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《关于促进残疾人就业政府采购政策的通知》财库〔2017〕141号</w:t>
      </w:r>
      <w:r>
        <w:rPr>
          <w:rFonts w:hint="eastAsia" w:ascii="仿宋" w:hAnsi="仿宋" w:eastAsia="仿宋" w:cs="仿宋"/>
          <w:sz w:val="24"/>
          <w:szCs w:val="24"/>
          <w:u w:val="none"/>
          <w:lang w:eastAsia="zh-CN"/>
        </w:rPr>
        <w:t>；</w:t>
      </w:r>
    </w:p>
    <w:p w14:paraId="4E5DE281">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2"/>
          <w:szCs w:val="22"/>
        </w:rPr>
      </w:pPr>
      <w:r>
        <w:rPr>
          <w:rFonts w:hint="eastAsia" w:ascii="仿宋" w:hAnsi="仿宋" w:eastAsia="仿宋" w:cs="仿宋"/>
          <w:sz w:val="24"/>
          <w:szCs w:val="24"/>
          <w:u w:val="none"/>
          <w:lang w:val="en-US" w:eastAsia="zh-CN"/>
        </w:rPr>
        <w:t>（7）</w:t>
      </w:r>
      <w:r>
        <w:rPr>
          <w:rFonts w:hint="eastAsia" w:ascii="仿宋" w:hAnsi="仿宋" w:eastAsia="仿宋" w:cs="仿宋"/>
          <w:color w:val="000000"/>
          <w:kern w:val="2"/>
          <w:sz w:val="24"/>
          <w:szCs w:val="24"/>
          <w:lang w:val="en-US" w:eastAsia="zh-CN" w:bidi="ar-SA"/>
        </w:rPr>
        <w:t>《财政部发展改革委生态环境部市场监管总局关于调整优化节能产品、环境标志产品政府采购执行机制的通知》--（财库[2019]9号）；</w:t>
      </w:r>
    </w:p>
    <w:p w14:paraId="2B19E0DC">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（8）陕西省财政厅关于印发《陕西省中小企业政府采购信用融资办法》（陕财办采〔2018〕23号）。</w:t>
      </w:r>
    </w:p>
    <w:p w14:paraId="21F17896">
      <w:pPr>
        <w:pStyle w:val="6"/>
        <w:keepNext w:val="0"/>
        <w:keepLines w:val="0"/>
        <w:pageBreakBefore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3.本项目的特定资格要求:</w:t>
      </w:r>
    </w:p>
    <w:p w14:paraId="1EC06578">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）供应商应具有独立承担民事责任能力的法人或其他组织，提供合法有效的统一社会信用代码的营业执照（三证合一）；</w:t>
      </w:r>
    </w:p>
    <w:p w14:paraId="764FD58F">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（2）供应商为生产厂家的需提供《医疗器械生产许可证》及所投试剂《医疗器械注册证》（附批准文号）；供应商为代理商的需提供《医疗器械经营许可证》及所投试剂《医疗器械注册证》（附批准文号）</w:t>
      </w:r>
    </w:p>
    <w:p w14:paraId="09ED443C">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 xml:space="preserve">）法定代表人直接参与投标时需提供身份证原件及复印件加盖公章；被授权人参与投标时需提供法定代表人授权委托书（附法定代表人及被委托人身份证复印件并加盖公章）并出示被授权代表的身份证原件； </w:t>
      </w:r>
    </w:p>
    <w:p w14:paraId="4D3FBDE1">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仿宋" w:hAnsi="仿宋" w:eastAsia="仿宋" w:cs="仿宋"/>
          <w:color w:val="auto"/>
          <w:sz w:val="24"/>
          <w:szCs w:val="24"/>
          <w:lang w:eastAsia="zh-CN"/>
        </w:rPr>
        <w:t>；</w:t>
      </w:r>
    </w:p>
    <w:p w14:paraId="31FF2E55">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）本项目专门面向中小企业采购（残疾人福利性单位、监狱企业视同中小企业）。</w:t>
      </w:r>
    </w:p>
    <w:p w14:paraId="29A5F94C">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提供本项目</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保证金交纳凭证</w:t>
      </w:r>
      <w:r>
        <w:rPr>
          <w:rFonts w:hint="eastAsia" w:ascii="仿宋" w:hAnsi="仿宋" w:eastAsia="仿宋" w:cs="仿宋"/>
          <w:color w:val="auto"/>
          <w:sz w:val="24"/>
          <w:szCs w:val="24"/>
          <w:lang w:eastAsia="zh-CN"/>
        </w:rPr>
        <w:t>；</w:t>
      </w:r>
    </w:p>
    <w:p w14:paraId="62430EB1">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注：本项目不接受联合体</w:t>
      </w:r>
      <w:r>
        <w:rPr>
          <w:rFonts w:hint="eastAsia" w:ascii="仿宋" w:hAnsi="仿宋" w:eastAsia="仿宋" w:cs="仿宋"/>
          <w:color w:val="auto"/>
          <w:sz w:val="24"/>
          <w:szCs w:val="24"/>
          <w:lang w:eastAsia="zh-CN"/>
        </w:rPr>
        <w:t>磋商。</w:t>
      </w:r>
    </w:p>
    <w:p w14:paraId="08680F85">
      <w:pPr>
        <w:keepNext w:val="0"/>
        <w:keepLines w:val="0"/>
        <w:pageBreakBefore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u w:val="none"/>
        </w:rPr>
        <w:t>三、获取</w:t>
      </w:r>
      <w:r>
        <w:rPr>
          <w:rFonts w:hint="eastAsia" w:ascii="仿宋" w:hAnsi="仿宋" w:eastAsia="仿宋" w:cs="仿宋"/>
          <w:b/>
          <w:bCs/>
          <w:color w:val="auto"/>
          <w:sz w:val="24"/>
          <w:szCs w:val="24"/>
          <w:u w:val="none"/>
          <w:lang w:eastAsia="zh-CN"/>
        </w:rPr>
        <w:t>磋商</w:t>
      </w:r>
      <w:r>
        <w:rPr>
          <w:rFonts w:hint="eastAsia" w:ascii="仿宋" w:hAnsi="仿宋" w:eastAsia="仿宋" w:cs="仿宋"/>
          <w:b/>
          <w:bCs/>
          <w:color w:val="auto"/>
          <w:sz w:val="24"/>
          <w:szCs w:val="24"/>
          <w:u w:val="none"/>
        </w:rPr>
        <w:t>文件</w:t>
      </w:r>
    </w:p>
    <w:p w14:paraId="4E3594B2">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时间:</w:t>
      </w:r>
      <w:r>
        <w:rPr>
          <w:rFonts w:hint="eastAsia" w:ascii="仿宋" w:hAnsi="仿宋" w:eastAsia="仿宋" w:cs="仿宋"/>
          <w:color w:val="auto"/>
          <w:sz w:val="24"/>
          <w:szCs w:val="24"/>
          <w:u w:val="single"/>
          <w:lang w:val="en-US" w:eastAsia="zh-CN"/>
        </w:rPr>
        <w:t xml:space="preserve">  2025  </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20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至</w:t>
      </w:r>
      <w:r>
        <w:rPr>
          <w:rFonts w:hint="eastAsia" w:ascii="仿宋" w:hAnsi="仿宋" w:eastAsia="仿宋" w:cs="仿宋"/>
          <w:color w:val="auto"/>
          <w:sz w:val="24"/>
          <w:szCs w:val="24"/>
          <w:u w:val="single"/>
          <w:lang w:val="en-US" w:eastAsia="zh-CN"/>
        </w:rPr>
        <w:t xml:space="preserve">   2025  </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26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none"/>
        </w:rPr>
        <w:t>，每天上午</w:t>
      </w:r>
      <w:r>
        <w:rPr>
          <w:rFonts w:hint="eastAsia" w:ascii="仿宋" w:hAnsi="仿宋" w:eastAsia="仿宋" w:cs="仿宋"/>
          <w:color w:val="auto"/>
          <w:sz w:val="24"/>
          <w:szCs w:val="24"/>
          <w:u w:val="single"/>
          <w:lang w:val="en-US" w:eastAsia="zh-CN"/>
        </w:rPr>
        <w:t xml:space="preserve"> 9:00 </w:t>
      </w:r>
      <w:r>
        <w:rPr>
          <w:rFonts w:hint="eastAsia" w:ascii="仿宋" w:hAnsi="仿宋" w:eastAsia="仿宋" w:cs="仿宋"/>
          <w:color w:val="auto"/>
          <w:sz w:val="24"/>
          <w:szCs w:val="24"/>
          <w:u w:val="none"/>
        </w:rPr>
        <w:t>至</w:t>
      </w:r>
      <w:r>
        <w:rPr>
          <w:rFonts w:hint="eastAsia" w:ascii="仿宋" w:hAnsi="仿宋" w:eastAsia="仿宋" w:cs="仿宋"/>
          <w:color w:val="auto"/>
          <w:sz w:val="24"/>
          <w:szCs w:val="24"/>
          <w:u w:val="single"/>
          <w:lang w:val="en-US" w:eastAsia="zh-CN"/>
        </w:rPr>
        <w:t>12:00</w:t>
      </w:r>
      <w:r>
        <w:rPr>
          <w:rFonts w:hint="eastAsia" w:ascii="仿宋" w:hAnsi="仿宋" w:eastAsia="仿宋" w:cs="仿宋"/>
          <w:color w:val="auto"/>
          <w:sz w:val="24"/>
          <w:szCs w:val="24"/>
          <w:u w:val="none"/>
        </w:rPr>
        <w:t>，下午</w:t>
      </w:r>
      <w:r>
        <w:rPr>
          <w:rFonts w:hint="eastAsia" w:ascii="仿宋" w:hAnsi="仿宋" w:eastAsia="仿宋" w:cs="仿宋"/>
          <w:color w:val="auto"/>
          <w:sz w:val="24"/>
          <w:szCs w:val="24"/>
          <w:u w:val="single"/>
          <w:lang w:val="en-US" w:eastAsia="zh-CN"/>
        </w:rPr>
        <w:t xml:space="preserve"> 14:30 </w:t>
      </w:r>
      <w:r>
        <w:rPr>
          <w:rFonts w:hint="eastAsia" w:ascii="仿宋" w:hAnsi="仿宋" w:eastAsia="仿宋" w:cs="仿宋"/>
          <w:color w:val="auto"/>
          <w:sz w:val="24"/>
          <w:szCs w:val="24"/>
          <w:u w:val="none"/>
        </w:rPr>
        <w:t>至</w:t>
      </w:r>
      <w:r>
        <w:rPr>
          <w:rFonts w:hint="eastAsia" w:ascii="仿宋" w:hAnsi="仿宋" w:eastAsia="仿宋" w:cs="仿宋"/>
          <w:color w:val="auto"/>
          <w:sz w:val="24"/>
          <w:szCs w:val="24"/>
          <w:u w:val="single"/>
          <w:lang w:val="en-US" w:eastAsia="zh-CN"/>
        </w:rPr>
        <w:t>17:00</w:t>
      </w:r>
      <w:r>
        <w:rPr>
          <w:rFonts w:hint="eastAsia" w:ascii="仿宋" w:hAnsi="仿宋" w:eastAsia="仿宋" w:cs="仿宋"/>
          <w:color w:val="auto"/>
          <w:sz w:val="24"/>
          <w:szCs w:val="24"/>
          <w:u w:val="none"/>
        </w:rPr>
        <w:t> (北京时间，法定节假日除外)</w:t>
      </w:r>
    </w:p>
    <w:p w14:paraId="2BD568D4">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地点:</w:t>
      </w:r>
      <w:r>
        <w:rPr>
          <w:rFonts w:hint="eastAsia" w:ascii="仿宋" w:hAnsi="仿宋" w:eastAsia="仿宋" w:cs="仿宋"/>
          <w:color w:val="auto"/>
          <w:sz w:val="24"/>
          <w:szCs w:val="24"/>
          <w:u w:val="none"/>
          <w:lang w:eastAsia="zh-CN"/>
        </w:rPr>
        <w:t>商洛市商郡城北门3＃楼二单元101室</w:t>
      </w:r>
      <w:r>
        <w:rPr>
          <w:rFonts w:hint="eastAsia" w:ascii="仿宋" w:hAnsi="仿宋" w:eastAsia="仿宋" w:cs="仿宋"/>
          <w:color w:val="auto"/>
          <w:sz w:val="24"/>
          <w:szCs w:val="24"/>
          <w:u w:val="none"/>
        </w:rPr>
        <w:t>。</w:t>
      </w:r>
    </w:p>
    <w:p w14:paraId="24D414A6">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方式:</w:t>
      </w:r>
      <w:r>
        <w:rPr>
          <w:rFonts w:hint="eastAsia" w:ascii="仿宋" w:hAnsi="仿宋" w:eastAsia="仿宋" w:cs="仿宋"/>
          <w:color w:val="auto"/>
          <w:sz w:val="24"/>
          <w:szCs w:val="24"/>
          <w:u w:val="none"/>
          <w:lang w:eastAsia="zh-CN"/>
        </w:rPr>
        <w:t>现场购买</w:t>
      </w:r>
    </w:p>
    <w:p w14:paraId="7D23814F">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售价:</w:t>
      </w:r>
      <w:r>
        <w:rPr>
          <w:rFonts w:hint="eastAsia" w:ascii="仿宋" w:hAnsi="仿宋" w:eastAsia="仿宋" w:cs="仿宋"/>
          <w:color w:val="auto"/>
          <w:sz w:val="24"/>
          <w:szCs w:val="24"/>
          <w:u w:val="single"/>
          <w:lang w:eastAsia="zh-CN"/>
        </w:rPr>
        <w:t>（每包段）</w:t>
      </w:r>
      <w:r>
        <w:rPr>
          <w:rFonts w:hint="eastAsia" w:ascii="仿宋" w:hAnsi="仿宋" w:eastAsia="仿宋" w:cs="仿宋"/>
          <w:color w:val="auto"/>
          <w:sz w:val="24"/>
          <w:szCs w:val="24"/>
          <w:u w:val="single"/>
        </w:rPr>
        <w:t>每套500元（人民币），售后不退。</w:t>
      </w:r>
    </w:p>
    <w:p w14:paraId="7EE1F2F6">
      <w:pPr>
        <w:keepNext w:val="0"/>
        <w:keepLines w:val="0"/>
        <w:pageBreakBefore w:val="0"/>
        <w:widowControl w:val="0"/>
        <w:numPr>
          <w:ilvl w:val="0"/>
          <w:numId w:val="1"/>
        </w:numPr>
        <w:kinsoku/>
        <w:wordWrap/>
        <w:overflowPunct/>
        <w:topLinePunct w:val="0"/>
        <w:autoSpaceDE/>
        <w:autoSpaceDN/>
        <w:bidi w:val="0"/>
        <w:adjustRightInd/>
        <w:snapToGrid/>
        <w:spacing w:afterAutospacing="0" w:line="420" w:lineRule="exact"/>
        <w:ind w:left="0" w:leftChars="0" w:firstLine="0" w:firstLineChars="0"/>
        <w:jc w:val="left"/>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lang w:eastAsia="zh-CN"/>
        </w:rPr>
        <w:t>响应</w:t>
      </w:r>
      <w:r>
        <w:rPr>
          <w:rFonts w:hint="eastAsia" w:ascii="仿宋" w:hAnsi="仿宋" w:eastAsia="仿宋" w:cs="仿宋"/>
          <w:b/>
          <w:bCs/>
          <w:color w:val="auto"/>
          <w:sz w:val="24"/>
          <w:szCs w:val="24"/>
          <w:u w:val="none"/>
        </w:rPr>
        <w:t>文件提交</w:t>
      </w:r>
    </w:p>
    <w:p w14:paraId="2B0F1021">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leftChars="0" w:firstLine="240" w:firstLineChars="10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截止时间:</w:t>
      </w:r>
      <w:r>
        <w:rPr>
          <w:rFonts w:hint="eastAsia" w:ascii="仿宋" w:hAnsi="仿宋" w:eastAsia="仿宋" w:cs="仿宋"/>
          <w:color w:val="auto"/>
          <w:sz w:val="24"/>
          <w:szCs w:val="24"/>
          <w:u w:val="single"/>
          <w:lang w:val="en-US" w:eastAsia="zh-CN"/>
        </w:rPr>
        <w:t xml:space="preserve"> 2025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14:00分</w:t>
      </w:r>
    </w:p>
    <w:p w14:paraId="67355C36">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firstLine="240" w:firstLineChars="1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点:陕西省西安市二环南路西段154号易和蓝钻23层西侧2304</w:t>
      </w:r>
    </w:p>
    <w:p w14:paraId="456F6FF6">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jc w:val="left"/>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u w:val="none"/>
        </w:rPr>
        <w:t>五、开启</w:t>
      </w:r>
    </w:p>
    <w:p w14:paraId="45409B96">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leftChars="0" w:firstLine="240" w:firstLineChars="1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时间:</w:t>
      </w:r>
      <w:r>
        <w:rPr>
          <w:rFonts w:hint="eastAsia" w:ascii="仿宋" w:hAnsi="仿宋" w:eastAsia="仿宋" w:cs="仿宋"/>
          <w:color w:val="auto"/>
          <w:sz w:val="24"/>
          <w:szCs w:val="24"/>
          <w:u w:val="single"/>
          <w:lang w:val="en-US" w:eastAsia="zh-CN"/>
        </w:rPr>
        <w:t xml:space="preserve"> 2025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3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3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14:00分</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rPr>
        <w:t>北京时间)</w:t>
      </w:r>
    </w:p>
    <w:p w14:paraId="52306A9F">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firstLine="240" w:firstLineChars="1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地点:陕西省西安市二环南路西段154号易和蓝钻23层西侧2304</w:t>
      </w:r>
    </w:p>
    <w:p w14:paraId="58D04B0B">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left="0" w:leftChars="0"/>
        <w:jc w:val="left"/>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u w:val="none"/>
          <w:lang w:eastAsia="zh-CN"/>
        </w:rPr>
        <w:t>六、</w:t>
      </w:r>
      <w:r>
        <w:rPr>
          <w:rFonts w:hint="eastAsia" w:ascii="仿宋" w:hAnsi="仿宋" w:eastAsia="仿宋" w:cs="仿宋"/>
          <w:b/>
          <w:bCs/>
          <w:color w:val="auto"/>
          <w:sz w:val="24"/>
          <w:szCs w:val="24"/>
          <w:u w:val="none"/>
        </w:rPr>
        <w:t>公告期限</w:t>
      </w:r>
    </w:p>
    <w:p w14:paraId="490DBA8F">
      <w:pPr>
        <w:keepNext w:val="0"/>
        <w:keepLines w:val="0"/>
        <w:pageBreakBefore w:val="0"/>
        <w:widowControl w:val="0"/>
        <w:numPr>
          <w:ilvl w:val="0"/>
          <w:numId w:val="0"/>
        </w:numPr>
        <w:kinsoku/>
        <w:wordWrap/>
        <w:overflowPunct/>
        <w:topLinePunct w:val="0"/>
        <w:autoSpaceDE/>
        <w:autoSpaceDN/>
        <w:bidi w:val="0"/>
        <w:adjustRightInd/>
        <w:snapToGrid/>
        <w:spacing w:afterAutospacing="0" w:line="420" w:lineRule="exact"/>
        <w:ind w:left="0" w:leftChars="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自本公告发布之日起3个工作日。</w:t>
      </w:r>
    </w:p>
    <w:p w14:paraId="71438042">
      <w:pPr>
        <w:keepNext w:val="0"/>
        <w:keepLines w:val="0"/>
        <w:pageBreakBefore w:val="0"/>
        <w:widowControl w:val="0"/>
        <w:numPr>
          <w:ilvl w:val="0"/>
          <w:numId w:val="2"/>
        </w:numPr>
        <w:kinsoku/>
        <w:wordWrap/>
        <w:overflowPunct/>
        <w:topLinePunct w:val="0"/>
        <w:autoSpaceDE/>
        <w:autoSpaceDN/>
        <w:bidi w:val="0"/>
        <w:adjustRightInd/>
        <w:snapToGrid/>
        <w:spacing w:afterAutospacing="0" w:line="420" w:lineRule="exact"/>
        <w:ind w:left="0" w:leftChars="0"/>
        <w:jc w:val="left"/>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其他补充事宜</w:t>
      </w:r>
    </w:p>
    <w:p w14:paraId="793E271F">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lang w:val="en-US" w:eastAsia="zh-CN" w:bidi="ar-SA"/>
        </w:rPr>
        <w:t>1、</w:t>
      </w:r>
      <w:r>
        <w:rPr>
          <w:rFonts w:hint="eastAsia" w:ascii="仿宋" w:hAnsi="仿宋" w:eastAsia="仿宋" w:cs="仿宋"/>
          <w:sz w:val="24"/>
          <w:szCs w:val="24"/>
          <w:u w:val="none"/>
        </w:rPr>
        <w:t>供应商购买</w:t>
      </w:r>
      <w:r>
        <w:rPr>
          <w:rFonts w:hint="eastAsia" w:ascii="仿宋" w:hAnsi="仿宋" w:eastAsia="仿宋" w:cs="仿宋"/>
          <w:sz w:val="24"/>
          <w:szCs w:val="24"/>
          <w:u w:val="none"/>
          <w:lang w:eastAsia="zh-CN"/>
        </w:rPr>
        <w:t>磋商</w:t>
      </w:r>
      <w:r>
        <w:rPr>
          <w:rFonts w:hint="eastAsia" w:ascii="仿宋" w:hAnsi="仿宋" w:eastAsia="仿宋" w:cs="仿宋"/>
          <w:sz w:val="24"/>
          <w:szCs w:val="24"/>
          <w:u w:val="none"/>
        </w:rPr>
        <w:t>文件时须携带单位介绍信、本公告供应商</w:t>
      </w:r>
      <w:r>
        <w:rPr>
          <w:rFonts w:hint="eastAsia" w:ascii="仿宋" w:hAnsi="仿宋" w:eastAsia="仿宋" w:cs="仿宋"/>
          <w:sz w:val="24"/>
          <w:szCs w:val="24"/>
          <w:u w:val="none"/>
          <w:lang w:eastAsia="zh-CN"/>
        </w:rPr>
        <w:t>特定</w:t>
      </w:r>
      <w:r>
        <w:rPr>
          <w:rFonts w:hint="eastAsia" w:ascii="仿宋" w:hAnsi="仿宋" w:eastAsia="仿宋" w:cs="仿宋"/>
          <w:sz w:val="24"/>
          <w:szCs w:val="24"/>
          <w:u w:val="none"/>
        </w:rPr>
        <w:t>资格要求（</w:t>
      </w:r>
      <w:r>
        <w:rPr>
          <w:rFonts w:hint="eastAsia" w:ascii="仿宋" w:hAnsi="仿宋" w:eastAsia="仿宋" w:cs="仿宋"/>
          <w:sz w:val="24"/>
          <w:szCs w:val="24"/>
          <w:u w:val="none"/>
          <w:lang w:val="en-US" w:eastAsia="zh-CN"/>
        </w:rPr>
        <w:t>1-4</w:t>
      </w:r>
      <w:r>
        <w:rPr>
          <w:rFonts w:hint="eastAsia" w:ascii="仿宋" w:hAnsi="仿宋" w:eastAsia="仿宋" w:cs="仿宋"/>
          <w:sz w:val="24"/>
          <w:szCs w:val="24"/>
          <w:u w:val="none"/>
        </w:rPr>
        <w:t>）项之规定的资格证明资料加盖单位红色公章的复印件3套，复印件存档。</w:t>
      </w:r>
    </w:p>
    <w:p w14:paraId="748C6E4D">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lang w:val="en-US" w:eastAsia="zh-CN" w:bidi="ar-SA"/>
        </w:rPr>
        <w:t>2、</w:t>
      </w:r>
      <w:r>
        <w:rPr>
          <w:rFonts w:hint="eastAsia" w:ascii="仿宋" w:hAnsi="仿宋" w:eastAsia="仿宋" w:cs="仿宋"/>
          <w:color w:val="auto"/>
          <w:sz w:val="24"/>
          <w:szCs w:val="24"/>
          <w:u w:val="none"/>
        </w:rPr>
        <w:t>同时递交加盖公章的银行开户许可证复印件</w:t>
      </w:r>
      <w:r>
        <w:rPr>
          <w:rFonts w:hint="eastAsia" w:ascii="仿宋" w:hAnsi="仿宋" w:eastAsia="仿宋" w:cs="仿宋"/>
          <w:color w:val="auto"/>
          <w:sz w:val="24"/>
          <w:szCs w:val="24"/>
          <w:u w:val="none"/>
          <w:lang w:val="en-US" w:eastAsia="zh-CN"/>
        </w:rPr>
        <w:t>/基本账户证明签章</w:t>
      </w:r>
      <w:r>
        <w:rPr>
          <w:rFonts w:hint="eastAsia" w:ascii="仿宋" w:hAnsi="仿宋" w:eastAsia="仿宋" w:cs="仿宋"/>
          <w:color w:val="auto"/>
          <w:sz w:val="24"/>
          <w:szCs w:val="24"/>
          <w:u w:val="none"/>
        </w:rPr>
        <w:t>，自带U盘拷贝</w:t>
      </w:r>
      <w:r>
        <w:rPr>
          <w:rFonts w:hint="eastAsia" w:ascii="仿宋" w:hAnsi="仿宋" w:eastAsia="仿宋" w:cs="仿宋"/>
          <w:color w:val="auto"/>
          <w:sz w:val="24"/>
          <w:szCs w:val="24"/>
          <w:u w:val="none"/>
          <w:lang w:eastAsia="zh-CN"/>
        </w:rPr>
        <w:t>磋商</w:t>
      </w:r>
      <w:r>
        <w:rPr>
          <w:rFonts w:hint="eastAsia" w:ascii="仿宋" w:hAnsi="仿宋" w:eastAsia="仿宋" w:cs="仿宋"/>
          <w:color w:val="auto"/>
          <w:sz w:val="24"/>
          <w:szCs w:val="24"/>
          <w:u w:val="none"/>
        </w:rPr>
        <w:t>文件（谢绝邮购）。</w:t>
      </w:r>
    </w:p>
    <w:p w14:paraId="089B5F7F">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lang w:val="en-US" w:eastAsia="zh-CN" w:bidi="ar-SA"/>
        </w:rPr>
        <w:t>3、</w:t>
      </w:r>
      <w:r>
        <w:rPr>
          <w:rFonts w:hint="eastAsia" w:ascii="仿宋" w:hAnsi="仿宋" w:eastAsia="仿宋" w:cs="仿宋"/>
          <w:sz w:val="24"/>
          <w:szCs w:val="24"/>
          <w:u w:val="none"/>
        </w:rPr>
        <w:t>供应商应当在要求的响应文件递交截止时间前，将响应文件密封送达指定地点。在截止时间后送达的响应文件将拒绝。</w:t>
      </w:r>
    </w:p>
    <w:p w14:paraId="1792E023">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bidi="ar-SA"/>
        </w:rPr>
        <w:t>4、</w:t>
      </w:r>
      <w:r>
        <w:rPr>
          <w:rFonts w:hint="eastAsia" w:ascii="仿宋" w:hAnsi="仿宋" w:eastAsia="仿宋" w:cs="仿宋"/>
          <w:sz w:val="24"/>
          <w:szCs w:val="24"/>
          <w:u w:val="none"/>
        </w:rPr>
        <w:t>请供应商按照陕西省财政厅关于政府采购供应商注册登记有关事项的通知中的要求，通过陕西省政府采购网（</w:t>
      </w:r>
      <w:r>
        <w:rPr>
          <w:rFonts w:hint="eastAsia" w:ascii="仿宋" w:hAnsi="仿宋" w:eastAsia="仿宋" w:cs="仿宋"/>
          <w:sz w:val="24"/>
          <w:szCs w:val="24"/>
          <w:u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sz w:val="24"/>
          <w:szCs w:val="24"/>
          <w:u w:val="none"/>
        </w:rPr>
        <w:t>http://www.ccgp-shaanxi.gov.cn/）注册登记加入陕西省政府采购供应商库。</w:t>
      </w:r>
    </w:p>
    <w:p w14:paraId="1193BA2D">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20" w:lineRule="exact"/>
        <w:ind w:left="0" w:leftChars="0" w:firstLine="0" w:firstLineChars="0"/>
        <w:jc w:val="left"/>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凡对本次采购提出询问，请按以下方式联系。</w:t>
      </w:r>
    </w:p>
    <w:p w14:paraId="4831DA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1.采购人信息</w:t>
      </w:r>
    </w:p>
    <w:p w14:paraId="36ED06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u w:val="none"/>
        </w:rPr>
        <w:t>名称：</w:t>
      </w:r>
      <w:r>
        <w:rPr>
          <w:rFonts w:hint="eastAsia" w:ascii="仿宋" w:hAnsi="仿宋" w:eastAsia="仿宋" w:cs="仿宋"/>
          <w:b w:val="0"/>
          <w:bCs w:val="0"/>
          <w:color w:val="auto"/>
          <w:sz w:val="24"/>
          <w:szCs w:val="24"/>
          <w:u w:val="single"/>
        </w:rPr>
        <w:t>商洛市中医医院</w:t>
      </w:r>
    </w:p>
    <w:p w14:paraId="0CDD56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rPr>
        <w:t>地址：</w:t>
      </w:r>
      <w:r>
        <w:rPr>
          <w:rFonts w:hint="eastAsia" w:ascii="仿宋" w:hAnsi="仿宋" w:eastAsia="仿宋" w:cs="仿宋"/>
          <w:b w:val="0"/>
          <w:bCs w:val="0"/>
          <w:color w:val="auto"/>
          <w:sz w:val="24"/>
          <w:szCs w:val="24"/>
          <w:u w:val="single"/>
          <w:lang w:val="en-US" w:eastAsia="zh-CN"/>
        </w:rPr>
        <w:t>商洛市商州区北新街148号</w:t>
      </w:r>
      <w:r>
        <w:rPr>
          <w:rFonts w:hint="eastAsia" w:ascii="仿宋" w:hAnsi="仿宋" w:eastAsia="仿宋" w:cs="仿宋"/>
          <w:b w:val="0"/>
          <w:bCs w:val="0"/>
          <w:color w:val="FF0000"/>
          <w:sz w:val="24"/>
          <w:szCs w:val="24"/>
          <w:u w:val="single"/>
          <w:lang w:val="en-US" w:eastAsia="zh-CN"/>
        </w:rPr>
        <w:t xml:space="preserve">   </w:t>
      </w:r>
    </w:p>
    <w:p w14:paraId="4FB054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rPr>
        <w:t>联系方式：</w:t>
      </w:r>
      <w:r>
        <w:rPr>
          <w:rFonts w:hint="eastAsia" w:ascii="仿宋" w:hAnsi="仿宋" w:eastAsia="仿宋" w:cs="仿宋"/>
          <w:b w:val="0"/>
          <w:bCs w:val="0"/>
          <w:color w:val="auto"/>
          <w:sz w:val="24"/>
          <w:szCs w:val="24"/>
          <w:u w:val="single"/>
        </w:rPr>
        <w:t>13991485188</w:t>
      </w:r>
    </w:p>
    <w:p w14:paraId="4C0AEA5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2.采购代理机构信息</w:t>
      </w:r>
    </w:p>
    <w:p w14:paraId="040DAB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名称：</w:t>
      </w:r>
      <w:r>
        <w:rPr>
          <w:rFonts w:hint="eastAsia" w:ascii="仿宋" w:hAnsi="仿宋" w:eastAsia="仿宋" w:cs="仿宋"/>
          <w:b w:val="0"/>
          <w:bCs w:val="0"/>
          <w:color w:val="auto"/>
          <w:sz w:val="24"/>
          <w:szCs w:val="24"/>
          <w:u w:val="single"/>
        </w:rPr>
        <w:t>国正聚源工程咨询集团有限公司</w:t>
      </w:r>
    </w:p>
    <w:p w14:paraId="467776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地址：</w:t>
      </w:r>
      <w:r>
        <w:rPr>
          <w:rFonts w:hint="eastAsia" w:ascii="仿宋" w:hAnsi="仿宋" w:eastAsia="仿宋" w:cs="仿宋"/>
          <w:b w:val="0"/>
          <w:bCs w:val="0"/>
          <w:color w:val="auto"/>
          <w:sz w:val="24"/>
          <w:szCs w:val="24"/>
          <w:u w:val="single"/>
        </w:rPr>
        <w:t>商洛市商郡城北门3＃楼二单元101室</w:t>
      </w:r>
    </w:p>
    <w:p w14:paraId="34A1E6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联系方式：</w:t>
      </w:r>
      <w:r>
        <w:rPr>
          <w:rFonts w:hint="eastAsia" w:ascii="仿宋" w:hAnsi="仿宋" w:eastAsia="仿宋" w:cs="仿宋"/>
          <w:b w:val="0"/>
          <w:bCs w:val="0"/>
          <w:color w:val="auto"/>
          <w:sz w:val="24"/>
          <w:szCs w:val="24"/>
          <w:u w:val="single"/>
          <w:lang w:val="en-US" w:eastAsia="zh-CN"/>
        </w:rPr>
        <w:t>0914</w:t>
      </w:r>
      <w:r>
        <w:rPr>
          <w:rFonts w:hint="eastAsia" w:ascii="仿宋" w:hAnsi="仿宋" w:eastAsia="仿宋" w:cs="仿宋"/>
          <w:b w:val="0"/>
          <w:bCs w:val="0"/>
          <w:color w:val="auto"/>
          <w:sz w:val="24"/>
          <w:szCs w:val="24"/>
          <w:u w:val="single"/>
        </w:rPr>
        <w:t>-8080065</w:t>
      </w:r>
    </w:p>
    <w:p w14:paraId="0BC037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3.项目联系方式</w:t>
      </w:r>
    </w:p>
    <w:p w14:paraId="6E17C0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项目联系人：</w:t>
      </w:r>
      <w:r>
        <w:rPr>
          <w:rFonts w:hint="eastAsia" w:ascii="仿宋" w:hAnsi="仿宋" w:eastAsia="仿宋" w:cs="仿宋"/>
          <w:b w:val="0"/>
          <w:bCs w:val="0"/>
          <w:color w:val="auto"/>
          <w:sz w:val="24"/>
          <w:szCs w:val="24"/>
          <w:u w:val="single"/>
        </w:rPr>
        <w:t>李女士</w:t>
      </w:r>
    </w:p>
    <w:p w14:paraId="3FEE82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0" w:leftChars="0"/>
        <w:jc w:val="left"/>
        <w:textAlignment w:val="auto"/>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u w:val="none"/>
        </w:rPr>
        <w:t>电话：</w:t>
      </w:r>
      <w:r>
        <w:rPr>
          <w:rFonts w:hint="eastAsia" w:ascii="仿宋" w:hAnsi="仿宋" w:eastAsia="仿宋" w:cs="仿宋"/>
          <w:b w:val="0"/>
          <w:bCs w:val="0"/>
          <w:color w:val="auto"/>
          <w:sz w:val="24"/>
          <w:szCs w:val="24"/>
          <w:u w:val="single"/>
          <w:lang w:val="en-US" w:eastAsia="zh-CN"/>
        </w:rPr>
        <w:t>0914</w:t>
      </w:r>
      <w:r>
        <w:rPr>
          <w:rFonts w:hint="eastAsia" w:ascii="仿宋" w:hAnsi="仿宋" w:eastAsia="仿宋" w:cs="仿宋"/>
          <w:b w:val="0"/>
          <w:bCs w:val="0"/>
          <w:color w:val="auto"/>
          <w:sz w:val="24"/>
          <w:szCs w:val="24"/>
          <w:u w:val="single"/>
        </w:rPr>
        <w:t>-8080065</w:t>
      </w:r>
    </w:p>
    <w:p w14:paraId="0616AA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3F4DA"/>
    <w:multiLevelType w:val="singleLevel"/>
    <w:tmpl w:val="D133F4DA"/>
    <w:lvl w:ilvl="0" w:tentative="0">
      <w:start w:val="4"/>
      <w:numFmt w:val="chineseCounting"/>
      <w:suff w:val="nothing"/>
      <w:lvlText w:val="%1、"/>
      <w:lvlJc w:val="left"/>
      <w:rPr>
        <w:rFonts w:hint="eastAsia"/>
      </w:rPr>
    </w:lvl>
  </w:abstractNum>
  <w:abstractNum w:abstractNumId="1">
    <w:nsid w:val="E45E8FA0"/>
    <w:multiLevelType w:val="singleLevel"/>
    <w:tmpl w:val="E45E8FA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243F9"/>
    <w:rsid w:val="05C37CB3"/>
    <w:rsid w:val="0E0367E9"/>
    <w:rsid w:val="0E867BD2"/>
    <w:rsid w:val="2FAF0121"/>
    <w:rsid w:val="32580F24"/>
    <w:rsid w:val="34312C1B"/>
    <w:rsid w:val="47037BFD"/>
    <w:rsid w:val="516243F9"/>
    <w:rsid w:val="63C60C88"/>
    <w:rsid w:val="68812368"/>
    <w:rsid w:val="74715356"/>
    <w:rsid w:val="74DC4D03"/>
    <w:rsid w:val="7968036C"/>
    <w:rsid w:val="7B64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0"/>
    <w:pPr>
      <w:keepNext/>
      <w:jc w:val="center"/>
      <w:outlineLvl w:val="0"/>
    </w:pPr>
    <w:rPr>
      <w:rFonts w:ascii="黑体" w:hAnsi="Times New Roman" w:eastAsia="黑体"/>
    </w:rPr>
  </w:style>
  <w:style w:type="paragraph" w:styleId="4">
    <w:name w:val="heading 3"/>
    <w:basedOn w:val="1"/>
    <w:next w:val="1"/>
    <w:qFormat/>
    <w:uiPriority w:val="0"/>
    <w:pPr>
      <w:keepNext/>
      <w:spacing w:line="320" w:lineRule="exact"/>
      <w:jc w:val="both"/>
      <w:outlineLvl w:val="2"/>
    </w:pPr>
    <w:rPr>
      <w:rFonts w:ascii="楷体_GB2312" w:hAnsi="Times New Roman" w:eastAsia="楷体_GB231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styleId="5">
    <w:name w:val="Body Text Indent"/>
    <w:basedOn w:val="1"/>
    <w:qFormat/>
    <w:uiPriority w:val="0"/>
    <w:pPr>
      <w:spacing w:line="600" w:lineRule="exact"/>
      <w:ind w:firstLine="560"/>
      <w:jc w:val="both"/>
    </w:pPr>
    <w:rPr>
      <w:rFonts w:ascii="方正书宋简体" w:hAnsi="Times New Roman" w:eastAsia="方正书宋简体"/>
    </w:rPr>
  </w:style>
  <w:style w:type="paragraph" w:styleId="6">
    <w:name w:val="Normal (Web)"/>
    <w:basedOn w:val="1"/>
    <w:qFormat/>
    <w:uiPriority w:val="0"/>
    <w:pPr>
      <w:widowControl/>
      <w:autoSpaceDE/>
      <w:autoSpaceDN/>
      <w:adjustRightInd/>
      <w:spacing w:before="100" w:beforeLines="0" w:beforeAutospacing="1" w:after="100" w:afterLines="0" w:afterAutospacing="1"/>
    </w:pPr>
    <w:rPr>
      <w:rFonts w:ascii="宋体" w:hAnsi="宋体" w:cs="宋体"/>
      <w:sz w:val="24"/>
      <w:szCs w:val="24"/>
    </w:rPr>
  </w:style>
  <w:style w:type="paragraph" w:styleId="7">
    <w:name w:val="Body Text First Indent 2"/>
    <w:basedOn w:val="5"/>
    <w:qFormat/>
    <w:uiPriority w:val="0"/>
    <w:pPr>
      <w:spacing w:after="120" w:afterLines="0" w:line="240" w:lineRule="auto"/>
      <w:ind w:left="420" w:leftChars="200" w:firstLine="420" w:firstLineChars="200"/>
      <w:jc w:val="left"/>
    </w:pPr>
    <w:rPr>
      <w:rFonts w:ascii="Copperplate Gothic Bold" w:hAnsi="Copperplate Gothic Bold"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1851</Characters>
  <Lines>0</Lines>
  <Paragraphs>0</Paragraphs>
  <TotalTime>3</TotalTime>
  <ScaleCrop>false</ScaleCrop>
  <LinksUpToDate>false</LinksUpToDate>
  <CharactersWithSpaces>1925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2025-01-06T08:10:00Z</dcterms:created>
  <dc:creator>Aily〜悦欣人</dc:creator>
  <cp:lastModifiedBy>李李李李李李李＊</cp:lastModifiedBy>
  <dcterms:modified xsi:type="dcterms:W3CDTF">2025-02-19T07:54:06Z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FB16F29BE35C4A8D9861CEA17960A6D3_11</vt:lpwstr>
  </property>
  <property fmtid="{D5CDD505-2E9C-101B-9397-08002B2CF9AE}" pid="4" name="KSOTemplateDocerSaveRecord">
    <vt:lpwstr>eyJoZGlkIjoiMDA0ZjkxY2QxMTgzNTZlNTkwMTE5MWMwYmY3ZjRjZWMiLCJ1c2VySWQiOiIxMDg0NzU1Nzk1In0=</vt:lpwstr>
  </property>
</Properties>
</file>