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956" w:type="dxa"/>
        <w:jc w:val="center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3448"/>
        <w:gridCol w:w="4314"/>
        <w:gridCol w:w="1279"/>
        <w:gridCol w:w="1264"/>
        <w:gridCol w:w="2104"/>
      </w:tblGrid>
      <w:tr w14:paraId="58714B11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547" w:type="dxa"/>
            <w:tcBorders>
              <w:tl2br w:val="nil"/>
              <w:tr2bl w:val="nil"/>
            </w:tcBorders>
            <w:noWrap w:val="0"/>
            <w:vAlign w:val="center"/>
          </w:tcPr>
          <w:p w14:paraId="0CC1F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448" w:type="dxa"/>
            <w:tcBorders>
              <w:tl2br w:val="nil"/>
              <w:tr2bl w:val="nil"/>
            </w:tcBorders>
            <w:noWrap w:val="0"/>
            <w:vAlign w:val="center"/>
          </w:tcPr>
          <w:p w14:paraId="2226D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4314" w:type="dxa"/>
            <w:tcBorders>
              <w:tl2br w:val="nil"/>
              <w:tr2bl w:val="nil"/>
            </w:tcBorders>
            <w:noWrap w:val="0"/>
            <w:vAlign w:val="center"/>
          </w:tcPr>
          <w:p w14:paraId="3ED68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品牌及型号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noWrap w:val="0"/>
            <w:vAlign w:val="center"/>
          </w:tcPr>
          <w:p w14:paraId="41388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noWrap w:val="0"/>
            <w:vAlign w:val="center"/>
          </w:tcPr>
          <w:p w14:paraId="2EB68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2104" w:type="dxa"/>
            <w:tcBorders>
              <w:tl2br w:val="nil"/>
              <w:tr2bl w:val="nil"/>
            </w:tcBorders>
            <w:noWrap w:val="0"/>
            <w:vAlign w:val="center"/>
          </w:tcPr>
          <w:p w14:paraId="61423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  <w:p w14:paraId="38975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(人民币元)</w:t>
            </w:r>
          </w:p>
        </w:tc>
      </w:tr>
      <w:tr w14:paraId="5A9F8BB2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547" w:type="dxa"/>
            <w:tcBorders>
              <w:tl2br w:val="nil"/>
              <w:tr2bl w:val="nil"/>
            </w:tcBorders>
            <w:noWrap w:val="0"/>
            <w:vAlign w:val="center"/>
          </w:tcPr>
          <w:p w14:paraId="25FA6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48" w:type="dxa"/>
            <w:tcBorders>
              <w:tl2br w:val="nil"/>
              <w:tr2bl w:val="nil"/>
            </w:tcBorders>
            <w:noWrap w:val="0"/>
            <w:vAlign w:val="center"/>
          </w:tcPr>
          <w:p w14:paraId="4491D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监管平台（教育局端）</w:t>
            </w:r>
          </w:p>
        </w:tc>
        <w:tc>
          <w:tcPr>
            <w:tcW w:w="4314" w:type="dxa"/>
            <w:tcBorders>
              <w:tl2br w:val="nil"/>
              <w:tr2bl w:val="nil"/>
            </w:tcBorders>
            <w:noWrap w:val="0"/>
            <w:vAlign w:val="center"/>
          </w:tcPr>
          <w:p w14:paraId="54AA7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金翼联华CH-JY-1.0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noWrap w:val="0"/>
            <w:vAlign w:val="center"/>
          </w:tcPr>
          <w:p w14:paraId="50B7F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noWrap w:val="0"/>
            <w:vAlign w:val="center"/>
          </w:tcPr>
          <w:p w14:paraId="5C5A0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04" w:type="dxa"/>
            <w:tcBorders>
              <w:tl2br w:val="nil"/>
              <w:tr2bl w:val="nil"/>
            </w:tcBorders>
            <w:noWrap/>
            <w:vAlign w:val="center"/>
          </w:tcPr>
          <w:p w14:paraId="56DB5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3000.00 </w:t>
            </w:r>
          </w:p>
        </w:tc>
      </w:tr>
      <w:tr w14:paraId="28DAA777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547" w:type="dxa"/>
            <w:tcBorders>
              <w:tl2br w:val="nil"/>
              <w:tr2bl w:val="nil"/>
            </w:tcBorders>
            <w:noWrap w:val="0"/>
            <w:vAlign w:val="center"/>
          </w:tcPr>
          <w:p w14:paraId="65991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448" w:type="dxa"/>
            <w:tcBorders>
              <w:tl2br w:val="nil"/>
              <w:tr2bl w:val="nil"/>
            </w:tcBorders>
            <w:noWrap w:val="0"/>
            <w:vAlign w:val="center"/>
          </w:tcPr>
          <w:p w14:paraId="001E1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监管平台（学校端）</w:t>
            </w:r>
          </w:p>
        </w:tc>
        <w:tc>
          <w:tcPr>
            <w:tcW w:w="4314" w:type="dxa"/>
            <w:tcBorders>
              <w:tl2br w:val="nil"/>
              <w:tr2bl w:val="nil"/>
            </w:tcBorders>
            <w:noWrap w:val="0"/>
            <w:vAlign w:val="center"/>
          </w:tcPr>
          <w:p w14:paraId="3A413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金翼联华CH-JY-1.0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noWrap w:val="0"/>
            <w:vAlign w:val="center"/>
          </w:tcPr>
          <w:p w14:paraId="3E688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noWrap w:val="0"/>
            <w:vAlign w:val="center"/>
          </w:tcPr>
          <w:p w14:paraId="7931F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04" w:type="dxa"/>
            <w:tcBorders>
              <w:tl2br w:val="nil"/>
              <w:tr2bl w:val="nil"/>
            </w:tcBorders>
            <w:noWrap/>
            <w:vAlign w:val="center"/>
          </w:tcPr>
          <w:p w14:paraId="7AE42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2000.00 </w:t>
            </w:r>
          </w:p>
        </w:tc>
      </w:tr>
      <w:tr w14:paraId="59026EB3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547" w:type="dxa"/>
            <w:tcBorders>
              <w:tl2br w:val="nil"/>
              <w:tr2bl w:val="nil"/>
            </w:tcBorders>
            <w:noWrap w:val="0"/>
            <w:vAlign w:val="center"/>
          </w:tcPr>
          <w:p w14:paraId="14500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448" w:type="dxa"/>
            <w:tcBorders>
              <w:tl2br w:val="nil"/>
              <w:tr2bl w:val="nil"/>
            </w:tcBorders>
            <w:noWrap w:val="0"/>
            <w:vAlign w:val="center"/>
          </w:tcPr>
          <w:p w14:paraId="178CA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监管平台(供应商端)</w:t>
            </w:r>
          </w:p>
        </w:tc>
        <w:tc>
          <w:tcPr>
            <w:tcW w:w="4314" w:type="dxa"/>
            <w:tcBorders>
              <w:tl2br w:val="nil"/>
              <w:tr2bl w:val="nil"/>
            </w:tcBorders>
            <w:noWrap w:val="0"/>
            <w:vAlign w:val="center"/>
          </w:tcPr>
          <w:p w14:paraId="696BB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金翼联华CH-JY-1.0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noWrap w:val="0"/>
            <w:vAlign w:val="center"/>
          </w:tcPr>
          <w:p w14:paraId="1DEF0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noWrap w:val="0"/>
            <w:vAlign w:val="center"/>
          </w:tcPr>
          <w:p w14:paraId="41ECD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04" w:type="dxa"/>
            <w:tcBorders>
              <w:tl2br w:val="nil"/>
              <w:tr2bl w:val="nil"/>
            </w:tcBorders>
            <w:noWrap/>
            <w:vAlign w:val="center"/>
          </w:tcPr>
          <w:p w14:paraId="330DD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2000.00 </w:t>
            </w:r>
          </w:p>
        </w:tc>
      </w:tr>
      <w:tr w14:paraId="43502EC2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1547" w:type="dxa"/>
            <w:tcBorders>
              <w:tl2br w:val="nil"/>
              <w:tr2bl w:val="nil"/>
            </w:tcBorders>
            <w:noWrap w:val="0"/>
            <w:vAlign w:val="center"/>
          </w:tcPr>
          <w:p w14:paraId="1A985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448" w:type="dxa"/>
            <w:tcBorders>
              <w:tl2br w:val="nil"/>
              <w:tr2bl w:val="nil"/>
            </w:tcBorders>
            <w:noWrap w:val="0"/>
            <w:vAlign w:val="center"/>
          </w:tcPr>
          <w:p w14:paraId="60FB5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智能电子秤（含软件）</w:t>
            </w:r>
          </w:p>
        </w:tc>
        <w:tc>
          <w:tcPr>
            <w:tcW w:w="4314" w:type="dxa"/>
            <w:tcBorders>
              <w:tl2br w:val="nil"/>
              <w:tr2bl w:val="nil"/>
            </w:tcBorders>
            <w:noWrap w:val="0"/>
            <w:vAlign w:val="center"/>
          </w:tcPr>
          <w:p w14:paraId="24B11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精卫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PSS100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noWrap w:val="0"/>
            <w:vAlign w:val="center"/>
          </w:tcPr>
          <w:p w14:paraId="459BC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noWrap w:val="0"/>
            <w:vAlign w:val="center"/>
          </w:tcPr>
          <w:p w14:paraId="1FBF5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104" w:type="dxa"/>
            <w:tcBorders>
              <w:tl2br w:val="nil"/>
              <w:tr2bl w:val="nil"/>
            </w:tcBorders>
            <w:noWrap/>
            <w:vAlign w:val="center"/>
          </w:tcPr>
          <w:p w14:paraId="57026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6500.00 </w:t>
            </w:r>
          </w:p>
        </w:tc>
      </w:tr>
    </w:tbl>
    <w:p w14:paraId="3DCD4D53">
      <w:pPr>
        <w:pStyle w:val="2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2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2025-02-14T10:24:18Z</dcterms:created>
  <dc:creator>Administrator</dc:creator>
  <cp:lastModifiedBy>宋</cp:lastModifiedBy>
  <dcterms:modified xsi:type="dcterms:W3CDTF">2025-02-14T10:29:22Z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KSOTemplateDocerSaveRecord">
    <vt:lpwstr>eyJoZGlkIjoiZmEwOThkNDVmNWE5YmE2OTk5YzUwNzFhYzJkNGIwMGUiLCJ1c2VySWQiOiI5NzY0MzEzMTAifQ==</vt:lpwstr>
  </property>
  <property fmtid="{D5CDD505-2E9C-101B-9397-08002B2CF9AE}" pid="4" name="ICV">
    <vt:lpwstr>482915C6FDC8449BBD90CF35784CB615_12</vt:lpwstr>
  </property>
</Properties>
</file>