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55C84">
      <w:pPr>
        <w:pStyle w:val="3"/>
        <w:numPr>
          <w:ilvl w:val="0"/>
          <w:numId w:val="1"/>
        </w:numPr>
        <w:spacing w:after="0" w:line="520" w:lineRule="exact"/>
        <w:rPr>
          <w:rFonts w:ascii="宋体" w:hAnsi="宋体" w:eastAsia="宋体"/>
          <w:b/>
          <w:sz w:val="28"/>
          <w:szCs w:val="28"/>
          <w:u w:val="single"/>
          <w:lang w:eastAsia="zh-CN"/>
        </w:rPr>
      </w:pPr>
      <w:r>
        <w:rPr>
          <w:rFonts w:ascii="宋体" w:hAnsi="宋体" w:eastAsia="宋体"/>
          <w:b/>
          <w:sz w:val="28"/>
          <w:szCs w:val="28"/>
        </w:rPr>
        <w:t>项目概况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 xml:space="preserve"> </w:t>
      </w:r>
    </w:p>
    <w:p w14:paraId="5F1F7A7F">
      <w:pPr>
        <w:pStyle w:val="3"/>
        <w:spacing w:after="0"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按照《陕西省中小学、幼儿园集中用餐管理办法（试行）》，根据我区部分学校</w:t>
      </w:r>
      <w:r>
        <w:rPr>
          <w:rFonts w:hint="eastAsia" w:ascii="宋体" w:hAnsi="宋体" w:eastAsia="宋体"/>
          <w:sz w:val="28"/>
          <w:szCs w:val="28"/>
          <w:lang w:eastAsia="zh-CN"/>
        </w:rPr>
        <w:t>2</w:t>
      </w:r>
      <w:r>
        <w:rPr>
          <w:rFonts w:ascii="宋体" w:hAnsi="宋体" w:eastAsia="宋体"/>
          <w:sz w:val="28"/>
          <w:szCs w:val="28"/>
          <w:lang w:eastAsia="zh-CN"/>
        </w:rPr>
        <w:t>025年春季学期实际需要，拟通过招标方式确定大米、面粉、食用油、奶类供货单位（供货期：一学期，约</w:t>
      </w:r>
      <w:r>
        <w:rPr>
          <w:rFonts w:hint="eastAsia" w:ascii="宋体" w:hAnsi="宋体" w:eastAsia="宋体"/>
          <w:sz w:val="28"/>
          <w:szCs w:val="28"/>
          <w:lang w:eastAsia="zh-CN"/>
        </w:rPr>
        <w:t>4</w:t>
      </w:r>
      <w:r>
        <w:rPr>
          <w:rFonts w:ascii="宋体" w:hAnsi="宋体" w:eastAsia="宋体"/>
          <w:sz w:val="28"/>
          <w:szCs w:val="28"/>
          <w:lang w:eastAsia="zh-CN"/>
        </w:rPr>
        <w:t>.5个月）</w:t>
      </w:r>
    </w:p>
    <w:p w14:paraId="06228B2C">
      <w:pPr>
        <w:pStyle w:val="3"/>
        <w:numPr>
          <w:ilvl w:val="0"/>
          <w:numId w:val="1"/>
        </w:numPr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采购内容（包括采购品目、规格和数量）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69"/>
        <w:gridCol w:w="1350"/>
        <w:gridCol w:w="3078"/>
      </w:tblGrid>
      <w:tr w14:paraId="1A19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bottom"/>
          </w:tcPr>
          <w:p w14:paraId="51B6FAD5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469" w:type="dxa"/>
            <w:noWrap w:val="0"/>
            <w:vAlign w:val="bottom"/>
          </w:tcPr>
          <w:p w14:paraId="30C427E7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货物名称</w:t>
            </w:r>
          </w:p>
        </w:tc>
        <w:tc>
          <w:tcPr>
            <w:tcW w:w="1350" w:type="dxa"/>
            <w:noWrap w:val="0"/>
            <w:vAlign w:val="bottom"/>
          </w:tcPr>
          <w:p w14:paraId="4B65E7C9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3078" w:type="dxa"/>
            <w:noWrap w:val="0"/>
            <w:vAlign w:val="bottom"/>
          </w:tcPr>
          <w:p w14:paraId="0595B8AB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规格</w:t>
            </w:r>
          </w:p>
        </w:tc>
      </w:tr>
      <w:tr w14:paraId="563B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7A9D8ED5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469" w:type="dxa"/>
            <w:noWrap w:val="0"/>
            <w:vAlign w:val="top"/>
          </w:tcPr>
          <w:p w14:paraId="0597B8F7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大米</w:t>
            </w:r>
          </w:p>
        </w:tc>
        <w:tc>
          <w:tcPr>
            <w:tcW w:w="1350" w:type="dxa"/>
            <w:noWrap w:val="0"/>
            <w:vAlign w:val="top"/>
          </w:tcPr>
          <w:p w14:paraId="4FE7B44B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1批</w:t>
            </w:r>
          </w:p>
        </w:tc>
        <w:tc>
          <w:tcPr>
            <w:tcW w:w="3078" w:type="dxa"/>
            <w:noWrap w:val="0"/>
            <w:vAlign w:val="top"/>
          </w:tcPr>
          <w:p w14:paraId="1EDA7198">
            <w:pPr>
              <w:pStyle w:val="3"/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5kg/袋</w:t>
            </w:r>
          </w:p>
        </w:tc>
      </w:tr>
      <w:tr w14:paraId="70E6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41B6153C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469" w:type="dxa"/>
            <w:noWrap w:val="0"/>
            <w:vAlign w:val="top"/>
          </w:tcPr>
          <w:p w14:paraId="30A4D0AB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面粉</w:t>
            </w:r>
          </w:p>
        </w:tc>
        <w:tc>
          <w:tcPr>
            <w:tcW w:w="1350" w:type="dxa"/>
            <w:noWrap w:val="0"/>
            <w:vAlign w:val="top"/>
          </w:tcPr>
          <w:p w14:paraId="6FAAED7E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1批</w:t>
            </w:r>
          </w:p>
        </w:tc>
        <w:tc>
          <w:tcPr>
            <w:tcW w:w="3078" w:type="dxa"/>
            <w:noWrap w:val="0"/>
            <w:vAlign w:val="top"/>
          </w:tcPr>
          <w:p w14:paraId="001F7A5B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5kg/袋</w:t>
            </w:r>
          </w:p>
        </w:tc>
      </w:tr>
      <w:tr w14:paraId="2902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21F23ECE">
            <w:pPr>
              <w:pStyle w:val="3"/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69" w:type="dxa"/>
            <w:noWrap w:val="0"/>
            <w:vAlign w:val="top"/>
          </w:tcPr>
          <w:p w14:paraId="42BA86EF">
            <w:pPr>
              <w:pStyle w:val="3"/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食用油</w:t>
            </w:r>
          </w:p>
        </w:tc>
        <w:tc>
          <w:tcPr>
            <w:tcW w:w="1350" w:type="dxa"/>
            <w:noWrap w:val="0"/>
            <w:vAlign w:val="top"/>
          </w:tcPr>
          <w:p w14:paraId="75F400C0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1批</w:t>
            </w:r>
          </w:p>
        </w:tc>
        <w:tc>
          <w:tcPr>
            <w:tcW w:w="3078" w:type="dxa"/>
            <w:noWrap w:val="0"/>
            <w:vAlign w:val="top"/>
          </w:tcPr>
          <w:p w14:paraId="0439D4FF">
            <w:pPr>
              <w:pStyle w:val="3"/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5L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/桶</w:t>
            </w:r>
          </w:p>
        </w:tc>
      </w:tr>
      <w:tr w14:paraId="6B63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00660060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469" w:type="dxa"/>
            <w:noWrap w:val="0"/>
            <w:vAlign w:val="top"/>
          </w:tcPr>
          <w:p w14:paraId="6AC01D0E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奶类</w:t>
            </w:r>
          </w:p>
        </w:tc>
        <w:tc>
          <w:tcPr>
            <w:tcW w:w="1350" w:type="dxa"/>
            <w:noWrap w:val="0"/>
            <w:vAlign w:val="top"/>
          </w:tcPr>
          <w:p w14:paraId="0CCA974E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1批</w:t>
            </w:r>
          </w:p>
        </w:tc>
        <w:tc>
          <w:tcPr>
            <w:tcW w:w="3078" w:type="dxa"/>
            <w:noWrap w:val="0"/>
            <w:vAlign w:val="top"/>
          </w:tcPr>
          <w:p w14:paraId="708DB035">
            <w:pPr>
              <w:pStyle w:val="3"/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250ml/盒</w:t>
            </w:r>
          </w:p>
        </w:tc>
      </w:tr>
    </w:tbl>
    <w:p w14:paraId="32B64806">
      <w:pPr>
        <w:pStyle w:val="3"/>
        <w:rPr>
          <w:rFonts w:ascii="宋体" w:hAnsi="宋体" w:eastAsia="宋体"/>
          <w:sz w:val="28"/>
          <w:szCs w:val="28"/>
        </w:rPr>
      </w:pPr>
    </w:p>
    <w:p w14:paraId="1AF6B3DC">
      <w:pPr>
        <w:pStyle w:val="3"/>
        <w:numPr>
          <w:ilvl w:val="0"/>
          <w:numId w:val="1"/>
        </w:numPr>
        <w:spacing w:after="0" w:line="520" w:lineRule="exact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  <w:lang w:eastAsia="zh-CN"/>
        </w:rPr>
        <w:t>技术要求（包括对产品的认证、检验报告等）</w:t>
      </w:r>
    </w:p>
    <w:p w14:paraId="1261F4C1">
      <w:pPr>
        <w:pStyle w:val="2"/>
        <w:spacing w:line="52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1、大米</w:t>
      </w:r>
    </w:p>
    <w:p w14:paraId="6993194F">
      <w:pPr>
        <w:pStyle w:val="2"/>
        <w:spacing w:line="52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非转基因大米。包装要求：独立包装，每袋25公斤，质量符合国家标准GB1354-2009一级粳米标准要求</w:t>
      </w:r>
      <w:r>
        <w:rPr>
          <w:rFonts w:hint="eastAsia" w:ascii="宋体" w:hAnsi="宋体" w:eastAsia="宋体" w:cs="宋体"/>
          <w:sz w:val="28"/>
          <w:szCs w:val="28"/>
        </w:rPr>
        <w:t>（须提供第三方检测机构出具的检验报告或其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证明材料）</w:t>
      </w:r>
      <w:r>
        <w:rPr>
          <w:rFonts w:hint="eastAsia" w:ascii="宋体" w:hAnsi="宋体" w:eastAsia="宋体"/>
          <w:sz w:val="28"/>
          <w:szCs w:val="28"/>
        </w:rPr>
        <w:t>，原料为100%非转基因水稻，便于运输，储存，外包装上必须标明生产日期、保质期、执行标准、储存条件、生产厂家、产地等。</w:t>
      </w:r>
    </w:p>
    <w:p w14:paraId="4CA29DF6">
      <w:pPr>
        <w:pStyle w:val="2"/>
        <w:spacing w:line="52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2、小麦粉</w:t>
      </w:r>
    </w:p>
    <w:p w14:paraId="25DBA8FA">
      <w:pPr>
        <w:pStyle w:val="2"/>
        <w:spacing w:line="52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非转基因小麦粉，不含任何添加剂，包装要求每袋25公斤，质量符合国家标准GB1355-1986特制一等标准要求</w:t>
      </w:r>
      <w:r>
        <w:rPr>
          <w:rFonts w:hint="eastAsia" w:ascii="宋体" w:hAnsi="宋体" w:eastAsia="宋体" w:cs="宋体"/>
          <w:sz w:val="28"/>
          <w:szCs w:val="28"/>
        </w:rPr>
        <w:t>（须提供第三方检测机构出具的检验报告或其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证明材料）</w:t>
      </w:r>
      <w:r>
        <w:rPr>
          <w:rFonts w:hint="eastAsia" w:ascii="宋体" w:hAnsi="宋体" w:eastAsia="宋体"/>
          <w:sz w:val="28"/>
          <w:szCs w:val="28"/>
        </w:rPr>
        <w:t>。原料为100%非转基因小麦，便于运输，储存，外包装上必须标明生产日期、保质期、执行标准、储存条件、生产厂家、产地等。</w:t>
      </w:r>
    </w:p>
    <w:p w14:paraId="1BF0FCD4">
      <w:pPr>
        <w:pStyle w:val="2"/>
        <w:spacing w:line="52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3、食用油</w:t>
      </w:r>
    </w:p>
    <w:p w14:paraId="001436BA">
      <w:pPr>
        <w:pStyle w:val="2"/>
        <w:spacing w:line="52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包装要求：独立包装，5升/桶。符合国家标准GB/T1536，采取物理压榨工艺生产，不得采用化学浸出工艺生产，</w:t>
      </w:r>
      <w:r>
        <w:rPr>
          <w:rFonts w:hint="eastAsia" w:ascii="宋体" w:hAnsi="宋体" w:eastAsia="宋体" w:cs="宋体"/>
          <w:sz w:val="28"/>
          <w:szCs w:val="28"/>
        </w:rPr>
        <w:t>（须提供第三方检测机构出具的检验报告或其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证明材料）</w:t>
      </w:r>
      <w:r>
        <w:rPr>
          <w:rFonts w:hint="eastAsia" w:ascii="宋体" w:hAnsi="宋体" w:eastAsia="宋体"/>
          <w:sz w:val="28"/>
          <w:szCs w:val="28"/>
        </w:rPr>
        <w:t>。原料为100%非转基因一级油菜籽，外包装上必须标明生产日期、保质期、执行标准、储存条件、生产厂家、产地等。</w:t>
      </w:r>
    </w:p>
    <w:p w14:paraId="2CC42C84">
      <w:pPr>
        <w:pStyle w:val="2"/>
        <w:spacing w:line="52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ascii="宋体" w:hAnsi="宋体" w:eastAsia="宋体"/>
          <w:sz w:val="28"/>
          <w:szCs w:val="28"/>
        </w:rPr>
        <w:t>学生饮用奶</w:t>
      </w:r>
    </w:p>
    <w:p w14:paraId="2D33B99E">
      <w:pPr>
        <w:pStyle w:val="2"/>
        <w:spacing w:line="52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纯牛奶</w:t>
      </w:r>
      <w:r>
        <w:rPr>
          <w:rFonts w:hint="eastAsia" w:ascii="宋体" w:hAnsi="宋体" w:eastAsia="宋体"/>
          <w:sz w:val="28"/>
          <w:szCs w:val="28"/>
        </w:rPr>
        <w:t>每盒250毫升，</w:t>
      </w:r>
      <w:r>
        <w:rPr>
          <w:rFonts w:ascii="宋体" w:hAnsi="宋体" w:eastAsia="宋体"/>
          <w:sz w:val="28"/>
          <w:szCs w:val="28"/>
        </w:rPr>
        <w:t>必须采用经超高温灭菌或巴式杀菌法等工序制得的纯牛奶，每100克牛奶中蛋白质含量≥3.2克，脂肪含量≥3.1克，非脂乳固体≥8.1克，保质期≤6个月；酸奶</w:t>
      </w:r>
      <w:r>
        <w:rPr>
          <w:rFonts w:hint="eastAsia" w:ascii="宋体" w:hAnsi="宋体" w:eastAsia="宋体"/>
          <w:sz w:val="28"/>
          <w:szCs w:val="28"/>
        </w:rPr>
        <w:t>净含量</w:t>
      </w:r>
      <w:r>
        <w:rPr>
          <w:rFonts w:ascii="宋体" w:hAnsi="宋体" w:eastAsia="宋体"/>
          <w:sz w:val="28"/>
          <w:szCs w:val="28"/>
        </w:rPr>
        <w:t>250克，需满足GB19302要求，</w:t>
      </w:r>
      <w:r>
        <w:rPr>
          <w:rFonts w:hint="eastAsia" w:ascii="宋体" w:hAnsi="宋体" w:eastAsia="宋体"/>
          <w:sz w:val="28"/>
          <w:szCs w:val="28"/>
        </w:rPr>
        <w:t>0添加，生牛乳（添加量）大于等于</w:t>
      </w:r>
      <w:r>
        <w:rPr>
          <w:rFonts w:ascii="宋体" w:hAnsi="宋体" w:eastAsia="宋体"/>
          <w:sz w:val="28"/>
          <w:szCs w:val="28"/>
        </w:rPr>
        <w:t>80% 、蛋白含量大于等于2.9克、保质期;2度-6度冷藏，保质期24天。</w:t>
      </w:r>
    </w:p>
    <w:p w14:paraId="680A1B2D">
      <w:pPr>
        <w:pStyle w:val="3"/>
        <w:numPr>
          <w:ilvl w:val="0"/>
          <w:numId w:val="1"/>
        </w:numPr>
        <w:spacing w:after="0" w:line="52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服务要求</w:t>
      </w:r>
    </w:p>
    <w:p w14:paraId="6158531F">
      <w:pPr>
        <w:pStyle w:val="2"/>
        <w:spacing w:line="520" w:lineRule="exact"/>
        <w:ind w:left="480" w:firstLine="0" w:firstLineChars="0"/>
        <w:rPr>
          <w:rFonts w:ascii="宋体" w:hAnsi="宋体" w:eastAsia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kern w:val="0"/>
          <w:sz w:val="28"/>
          <w:szCs w:val="28"/>
        </w:rPr>
        <w:t xml:space="preserve">1、乙方须指派专人负责与甲方联系售后服务事宜；   </w:t>
      </w:r>
    </w:p>
    <w:p w14:paraId="23D8D306">
      <w:pPr>
        <w:pStyle w:val="2"/>
        <w:spacing w:line="520" w:lineRule="exact"/>
        <w:ind w:left="480" w:firstLine="0" w:firstLineChars="0"/>
        <w:rPr>
          <w:rFonts w:ascii="宋体" w:hAnsi="宋体" w:eastAsia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kern w:val="0"/>
          <w:sz w:val="28"/>
          <w:szCs w:val="28"/>
        </w:rPr>
        <w:t>2、货物（产品）的现场卸货、摆放、存储、调配和启动监督；</w:t>
      </w:r>
    </w:p>
    <w:p w14:paraId="28176B71">
      <w:pPr>
        <w:pStyle w:val="2"/>
        <w:spacing w:line="520" w:lineRule="exact"/>
        <w:ind w:left="480" w:firstLine="0" w:firstLineChars="0"/>
        <w:rPr>
          <w:rFonts w:ascii="宋体" w:hAnsi="宋体" w:eastAsia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kern w:val="0"/>
          <w:sz w:val="28"/>
          <w:szCs w:val="28"/>
        </w:rPr>
        <w:t>3、就货物（产品）的存储、使用、保鲜等对甲方人员进行免费培训。主要培训内容为货物（产品）的基本结构、营养特性、如何科学营养均衡搭配、日常的保鲜及清理，常见问题的排除、紧急情况的处理等；</w:t>
      </w:r>
    </w:p>
    <w:p w14:paraId="6E68827D">
      <w:pPr>
        <w:pStyle w:val="2"/>
        <w:spacing w:line="520" w:lineRule="exact"/>
        <w:ind w:left="480" w:firstLine="0" w:firstLineChars="0"/>
        <w:rPr>
          <w:rFonts w:ascii="宋体" w:hAnsi="宋体" w:eastAsia="宋体"/>
          <w:bCs/>
          <w:color w:val="auto"/>
          <w:kern w:val="0"/>
          <w:sz w:val="28"/>
          <w:szCs w:val="28"/>
        </w:rPr>
      </w:pPr>
      <w:r>
        <w:rPr>
          <w:rFonts w:ascii="宋体" w:hAnsi="宋体" w:eastAsia="宋体"/>
          <w:bCs/>
          <w:color w:val="auto"/>
          <w:kern w:val="0"/>
          <w:sz w:val="28"/>
          <w:szCs w:val="28"/>
        </w:rPr>
        <w:t>4</w:t>
      </w:r>
      <w:r>
        <w:rPr>
          <w:rFonts w:hint="eastAsia" w:ascii="宋体" w:hAnsi="宋体" w:eastAsia="宋体"/>
          <w:bCs/>
          <w:color w:val="auto"/>
          <w:kern w:val="0"/>
          <w:sz w:val="28"/>
          <w:szCs w:val="28"/>
        </w:rPr>
        <w:t>、质保期内，乙方负责对其提供的货物（产品）出现包装严重变形、破损，食品污损、变异等情况时进行调换，并承诺不再收取任何费用；</w:t>
      </w:r>
    </w:p>
    <w:p w14:paraId="7DDE27FE">
      <w:pPr>
        <w:spacing w:after="0" w:line="520" w:lineRule="exact"/>
        <w:ind w:firstLine="560" w:firstLineChars="200"/>
        <w:jc w:val="both"/>
        <w:rPr>
          <w:rFonts w:ascii="宋体" w:hAnsi="宋体" w:eastAsia="宋体" w:cs="仿宋_GB2312"/>
          <w:bCs/>
          <w:sz w:val="28"/>
          <w:szCs w:val="28"/>
          <w:lang w:eastAsia="zh-CN"/>
        </w:rPr>
      </w:pPr>
      <w:r>
        <w:rPr>
          <w:rFonts w:ascii="宋体" w:hAnsi="宋体" w:eastAsia="宋体" w:cs="仿宋_GB2312"/>
          <w:bCs/>
          <w:sz w:val="28"/>
          <w:szCs w:val="28"/>
          <w:lang w:eastAsia="zh-CN"/>
        </w:rPr>
        <w:t>5</w:t>
      </w:r>
      <w:r>
        <w:rPr>
          <w:rFonts w:hint="eastAsia" w:ascii="宋体" w:hAnsi="宋体" w:eastAsia="宋体" w:cs="仿宋_GB2312"/>
          <w:bCs/>
          <w:sz w:val="28"/>
          <w:szCs w:val="28"/>
          <w:lang w:eastAsia="zh-CN"/>
        </w:rPr>
        <w:t>、所有产品服务方式均为乙方上门服务，即由乙方派员到货物（产品）使用现场进行售后服务，由此产生的一切费用均由乙方承担；</w:t>
      </w:r>
    </w:p>
    <w:p w14:paraId="6277BF61">
      <w:pPr>
        <w:spacing w:after="0" w:line="520" w:lineRule="exact"/>
        <w:ind w:firstLine="560" w:firstLineChars="200"/>
        <w:jc w:val="both"/>
        <w:rPr>
          <w:rFonts w:ascii="宋体" w:hAnsi="宋体" w:eastAsia="宋体" w:cs="仿宋_GB2312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bCs/>
          <w:sz w:val="28"/>
          <w:szCs w:val="28"/>
          <w:lang w:eastAsia="zh-CN"/>
        </w:rPr>
        <w:t>6</w:t>
      </w:r>
      <w:r>
        <w:rPr>
          <w:rFonts w:ascii="宋体" w:hAnsi="宋体" w:eastAsia="宋体" w:cs="仿宋_GB2312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仿宋_GB2312"/>
          <w:bCs/>
          <w:sz w:val="28"/>
          <w:szCs w:val="28"/>
          <w:lang w:eastAsia="zh-CN"/>
        </w:rPr>
        <w:t>大米、面粉、食用油按照学校需求每周配送一次；</w:t>
      </w:r>
    </w:p>
    <w:p w14:paraId="5E682850">
      <w:pPr>
        <w:spacing w:after="0" w:line="520" w:lineRule="exact"/>
        <w:ind w:firstLine="560" w:firstLineChars="200"/>
        <w:jc w:val="both"/>
      </w:pPr>
      <w:r>
        <w:rPr>
          <w:rFonts w:hint="eastAsia" w:ascii="宋体" w:hAnsi="宋体" w:eastAsia="宋体" w:cs="仿宋_GB2312"/>
          <w:bCs/>
          <w:sz w:val="28"/>
          <w:szCs w:val="28"/>
          <w:lang w:eastAsia="zh-CN"/>
        </w:rPr>
        <w:t>7、奶类按照学校需求每周至少配送两次；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9CED1"/>
    <w:multiLevelType w:val="singleLevel"/>
    <w:tmpl w:val="BF09CE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200" w:firstLineChars="200"/>
      <w:jc w:val="both"/>
    </w:pPr>
    <w:rPr>
      <w:rFonts w:ascii="仿宋_GB2312" w:hAnsi="仿宋_GB2312" w:eastAsia="仿宋_GB2312" w:cs="仿宋_GB2312"/>
      <w:color w:val="000000"/>
      <w:kern w:val="2"/>
      <w:sz w:val="24"/>
      <w:szCs w:val="20"/>
      <w:lang w:eastAsia="zh-CN"/>
    </w:rPr>
  </w:style>
  <w:style w:type="paragraph" w:styleId="3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2025-02-12T01:51:09Z</dcterms:created>
  <dc:creator>Administrator</dc:creator>
  <cp:lastModifiedBy>Jun</cp:lastModifiedBy>
  <dcterms:modified xsi:type="dcterms:W3CDTF">2025-02-12T01:51:32Z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E02E8CDFAC534682B6696243669EE59E_12</vt:lpwstr>
  </property>
</Properties>
</file>