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FFACB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采购需求</w:t>
      </w:r>
    </w:p>
    <w:p w14:paraId="1308686D">
      <w:pPr>
        <w:rPr>
          <w:rFonts w:hint="eastAsia"/>
          <w:lang w:val="en-US" w:eastAsia="zh-CN"/>
        </w:rPr>
      </w:pPr>
    </w:p>
    <w:p w14:paraId="1A08D5C3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为陇县水土保持工作站太春沟、二郎沟小流域综合治理提质增效项目提供勘察、设计服务。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E6D34"/>
    <w:rsid w:val="32B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2025-02-11T07:33:00Z</dcterms:created>
  <dc:creator>淡蓝色的猫</dc:creator>
  <cp:lastModifiedBy>淡蓝色的猫</cp:lastModifiedBy>
  <dcterms:modified xsi:type="dcterms:W3CDTF">2025-02-11T07:34:54Z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CB8A3B3EEE2F4123AD1762C5F875FA97_11</vt:lpwstr>
  </property>
  <property fmtid="{D5CDD505-2E9C-101B-9397-08002B2CF9AE}" pid="4" name="KSOTemplateDocerSaveRecord">
    <vt:lpwstr>eyJoZGlkIjoiYjU5YWM1NmE4MDJjOTI2ZjI2NTZiZDA3NjJjNjFmMDEiLCJ1c2VySWQiOiIxMjA2MTkxODA0In0=</vt:lpwstr>
  </property>
</Properties>
</file>