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926DB">
      <w:pPr>
        <w:numPr>
          <w:ilvl w:val="0"/>
          <w:numId w:val="0"/>
        </w:numPr>
        <w:jc w:val="center"/>
        <w:rPr>
          <w:rFonts w:hint="eastAsia" w:ascii="宋体" w:hAnsi="宋体" w:cs="宋体"/>
          <w:b/>
          <w:bCs/>
          <w:color w:val="auto"/>
          <w:sz w:val="36"/>
          <w:szCs w:val="44"/>
          <w:lang w:val="en-US" w:eastAsia="zh-CN"/>
        </w:rPr>
      </w:pPr>
      <w:r>
        <w:rPr>
          <w:rFonts w:hint="eastAsia" w:ascii="宋体" w:hAnsi="宋体" w:cs="宋体"/>
          <w:b/>
          <w:bCs/>
          <w:color w:val="auto"/>
          <w:sz w:val="36"/>
          <w:szCs w:val="44"/>
          <w:lang w:val="en-US" w:eastAsia="zh-CN"/>
        </w:rPr>
        <w:t>河滨小区老旧小区外部排水防涝项目监理费用</w:t>
      </w:r>
    </w:p>
    <w:p w14:paraId="349A905B">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5D280E42">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54F08C41">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河滨小区老旧小区外部排水防涝项目监理费用</w:t>
      </w:r>
    </w:p>
    <w:p w14:paraId="1C685193">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467DAD60">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cs="宋体"/>
          <w:color w:val="auto"/>
          <w:sz w:val="28"/>
          <w:szCs w:val="36"/>
          <w:lang w:val="en-US" w:eastAsia="zh-CN"/>
        </w:rPr>
        <w:t>775900.00</w:t>
      </w:r>
      <w:r>
        <w:rPr>
          <w:rFonts w:hint="eastAsia" w:ascii="宋体" w:hAnsi="宋体" w:eastAsia="宋体" w:cs="宋体"/>
          <w:color w:val="auto"/>
          <w:sz w:val="28"/>
          <w:szCs w:val="36"/>
          <w:lang w:val="en-US" w:eastAsia="zh-CN"/>
        </w:rPr>
        <w:t>元</w:t>
      </w:r>
    </w:p>
    <w:p w14:paraId="3AD3549F">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 xml:space="preserve">资金来源：其他财政资金 </w:t>
      </w:r>
    </w:p>
    <w:p w14:paraId="7B2960CC">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cs="宋体"/>
          <w:color w:val="auto"/>
          <w:sz w:val="28"/>
          <w:szCs w:val="36"/>
          <w:lang w:val="en-US" w:eastAsia="zh-CN"/>
        </w:rPr>
        <w:t>竞争性谈判</w:t>
      </w:r>
    </w:p>
    <w:p w14:paraId="5F93D535">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三</w:t>
      </w:r>
      <w:r>
        <w:rPr>
          <w:rFonts w:hint="eastAsia" w:ascii="宋体" w:hAnsi="宋体" w:eastAsia="宋体" w:cs="宋体"/>
          <w:color w:val="auto"/>
          <w:kern w:val="2"/>
          <w:sz w:val="28"/>
          <w:szCs w:val="36"/>
          <w:lang w:val="en-US" w:eastAsia="zh-CN" w:bidi="ar-SA"/>
        </w:rPr>
        <w:t>、</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EB0D9AC">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eastAsia="宋体" w:cs="宋体"/>
          <w:color w:val="auto"/>
          <w:sz w:val="28"/>
          <w:szCs w:val="36"/>
          <w:highlight w:val="none"/>
          <w:lang w:val="en-US" w:eastAsia="zh-CN"/>
        </w:rPr>
        <w:t>服务期限</w:t>
      </w:r>
      <w:r>
        <w:rPr>
          <w:rFonts w:hint="eastAsia" w:ascii="宋体" w:hAnsi="宋体" w:cs="宋体"/>
          <w:color w:val="auto"/>
          <w:sz w:val="28"/>
          <w:szCs w:val="36"/>
          <w:highlight w:val="none"/>
          <w:lang w:val="en-US" w:eastAsia="zh-CN"/>
        </w:rPr>
        <w:t>：</w:t>
      </w:r>
      <w:r>
        <w:rPr>
          <w:rFonts w:hint="eastAsia" w:ascii="宋体" w:hAnsi="宋体" w:cs="宋体"/>
          <w:color w:val="auto"/>
          <w:sz w:val="28"/>
          <w:szCs w:val="36"/>
          <w:lang w:val="en-US" w:eastAsia="zh-CN"/>
        </w:rPr>
        <w:t>13个月</w:t>
      </w:r>
      <w:r>
        <w:rPr>
          <w:rFonts w:hint="eastAsia" w:ascii="宋体" w:hAnsi="宋体" w:eastAsia="宋体" w:cs="宋体"/>
          <w:color w:val="FF0000"/>
          <w:sz w:val="28"/>
          <w:szCs w:val="36"/>
          <w:highlight w:val="none"/>
          <w:lang w:val="en-US" w:eastAsia="zh-CN"/>
        </w:rPr>
        <w:t>。</w:t>
      </w:r>
    </w:p>
    <w:p w14:paraId="6357EEAE">
      <w:pPr>
        <w:numPr>
          <w:ilvl w:val="0"/>
          <w:numId w:val="1"/>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cs="宋体"/>
          <w:color w:val="auto"/>
          <w:sz w:val="28"/>
          <w:szCs w:val="36"/>
          <w:lang w:val="en-US" w:eastAsia="zh-CN"/>
        </w:rPr>
        <w:t>项目地址：由采购人指定。</w:t>
      </w:r>
    </w:p>
    <w:p w14:paraId="5ECC9E72">
      <w:pPr>
        <w:numPr>
          <w:ilvl w:val="0"/>
          <w:numId w:val="0"/>
        </w:numPr>
        <w:spacing w:line="360" w:lineRule="auto"/>
        <w:ind w:leftChars="0"/>
        <w:rPr>
          <w:rFonts w:hint="eastAsia" w:ascii="宋体" w:hAnsi="宋体" w:cs="宋体"/>
          <w:b w:val="0"/>
          <w:bCs w:val="0"/>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color w:val="auto"/>
          <w:sz w:val="28"/>
          <w:szCs w:val="36"/>
          <w:lang w:val="en-US" w:eastAsia="zh-CN"/>
        </w:rPr>
        <w:t>河滨小区老旧小区外部排水防涝项目监理费用</w:t>
      </w:r>
      <w:r>
        <w:rPr>
          <w:rFonts w:hint="eastAsia" w:ascii="宋体" w:hAnsi="宋体" w:eastAsia="宋体" w:cs="宋体"/>
          <w:sz w:val="24"/>
          <w:szCs w:val="24"/>
          <w:lang w:eastAsia="zh-CN"/>
        </w:rPr>
        <w:t>。</w:t>
      </w:r>
    </w:p>
    <w:p w14:paraId="1E063B91">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cs="宋体"/>
          <w:b/>
          <w:bCs/>
          <w:color w:val="auto"/>
          <w:kern w:val="2"/>
          <w:sz w:val="28"/>
          <w:szCs w:val="36"/>
          <w:lang w:val="en-US" w:eastAsia="zh-CN" w:bidi="ar-SA"/>
        </w:rPr>
        <w:t>四</w:t>
      </w:r>
      <w:r>
        <w:rPr>
          <w:rFonts w:hint="eastAsia" w:ascii="宋体" w:hAnsi="宋体" w:eastAsia="宋体" w:cs="宋体"/>
          <w:b/>
          <w:bCs/>
          <w:color w:val="auto"/>
          <w:kern w:val="2"/>
          <w:sz w:val="28"/>
          <w:szCs w:val="36"/>
          <w:lang w:val="en-US" w:eastAsia="zh-CN" w:bidi="ar-SA"/>
        </w:rPr>
        <w:t>、</w:t>
      </w:r>
      <w:r>
        <w:rPr>
          <w:rFonts w:hint="eastAsia" w:ascii="宋体" w:hAnsi="宋体" w:eastAsia="宋体" w:cs="宋体"/>
          <w:b/>
          <w:bCs/>
          <w:color w:val="auto"/>
          <w:sz w:val="28"/>
          <w:szCs w:val="36"/>
          <w:lang w:val="en-US" w:eastAsia="zh-CN"/>
        </w:rPr>
        <w:t>合同模板：</w:t>
      </w:r>
    </w:p>
    <w:p w14:paraId="70342B14">
      <w:pPr>
        <w:pStyle w:val="7"/>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p>
    <w:p w14:paraId="7ED662FD">
      <w:pPr>
        <w:pStyle w:val="7"/>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19CD74F4">
      <w:pPr>
        <w:jc w:val="center"/>
        <w:rPr>
          <w:rFonts w:hint="eastAsia" w:ascii="宋体" w:hAnsi="宋体" w:cs="宋体"/>
          <w:b/>
          <w:bCs/>
          <w:color w:val="auto"/>
          <w:sz w:val="32"/>
          <w:szCs w:val="32"/>
          <w:lang w:val="en-US" w:eastAsia="zh-CN"/>
        </w:rPr>
      </w:pPr>
      <w:r>
        <w:rPr>
          <w:rFonts w:hint="eastAsia" w:ascii="宋体" w:hAnsi="宋体" w:eastAsia="宋体" w:cs="宋体"/>
          <w:sz w:val="52"/>
          <w:szCs w:val="52"/>
        </w:rPr>
        <w:br w:type="page"/>
      </w:r>
      <w:r>
        <w:rPr>
          <w:rFonts w:hint="eastAsia" w:ascii="宋体" w:hAnsi="宋体" w:cs="宋体"/>
          <w:b/>
          <w:bCs/>
          <w:color w:val="auto"/>
          <w:sz w:val="32"/>
          <w:szCs w:val="32"/>
          <w:lang w:val="en-US" w:eastAsia="zh-CN"/>
        </w:rPr>
        <w:t>河滨小区老旧小区外部排水防涝项目监理费用</w:t>
      </w:r>
    </w:p>
    <w:p w14:paraId="16F39192">
      <w:pPr>
        <w:jc w:val="center"/>
        <w:rPr>
          <w:rFonts w:hint="eastAsia" w:ascii="宋体" w:hAnsi="宋体" w:eastAsia="宋体" w:cs="宋体"/>
          <w:color w:val="auto"/>
          <w:sz w:val="32"/>
          <w:szCs w:val="32"/>
        </w:rPr>
      </w:pPr>
      <w:r>
        <w:rPr>
          <w:rFonts w:hint="eastAsia" w:ascii="宋体" w:hAnsi="宋体" w:eastAsia="宋体" w:cs="宋体"/>
          <w:b/>
          <w:bCs/>
          <w:color w:val="auto"/>
          <w:sz w:val="32"/>
          <w:szCs w:val="32"/>
          <w:lang w:val="en-US" w:eastAsia="zh-CN"/>
        </w:rPr>
        <w:t>采购</w:t>
      </w:r>
      <w:r>
        <w:rPr>
          <w:rFonts w:hint="eastAsia" w:ascii="宋体" w:hAnsi="宋体" w:eastAsia="宋体" w:cs="宋体"/>
          <w:b/>
          <w:bCs/>
          <w:color w:val="auto"/>
          <w:sz w:val="32"/>
          <w:szCs w:val="32"/>
        </w:rPr>
        <w:t>合同</w:t>
      </w:r>
    </w:p>
    <w:p w14:paraId="083CCBC9">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086CFE4">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588B33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 xml:space="preserve">河滨小区老旧小区外部排水防涝项目监理费用 </w:t>
      </w:r>
      <w:r>
        <w:rPr>
          <w:rFonts w:hint="eastAsia" w:ascii="宋体" w:hAnsi="宋体" w:eastAsia="宋体" w:cs="宋体"/>
          <w:snapToGrid w:val="0"/>
          <w:color w:val="auto"/>
          <w:kern w:val="0"/>
          <w:sz w:val="28"/>
          <w:szCs w:val="28"/>
        </w:rPr>
        <w:t>”承办达成合同如下：</w:t>
      </w:r>
    </w:p>
    <w:p w14:paraId="51C4968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63EF383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0E43E3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82FA68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42449FE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6A715C5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28EC770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584956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587525A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0E05CBA8">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0795728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A98D4C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0CDDDFE6">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786FF710">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44CA1A9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56530461">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w:t>
      </w:r>
    </w:p>
    <w:p w14:paraId="7C5805F0">
      <w:pPr>
        <w:spacing w:line="560" w:lineRule="exact"/>
        <w:ind w:firstLine="562" w:firstLineChars="200"/>
        <w:rPr>
          <w:rFonts w:hint="default" w:ascii="宋体" w:hAnsi="宋体" w:eastAsia="宋体" w:cs="宋体"/>
          <w:b/>
          <w:color w:val="auto"/>
          <w:sz w:val="28"/>
          <w:szCs w:val="28"/>
          <w:shd w:val="clear"/>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b/>
          <w:color w:val="auto"/>
          <w:sz w:val="28"/>
          <w:szCs w:val="28"/>
          <w:shd w:val="clear"/>
        </w:rPr>
        <w:t>按工程进度支付</w:t>
      </w:r>
      <w:r>
        <w:rPr>
          <w:rFonts w:hint="eastAsia" w:ascii="宋体" w:hAnsi="宋体" w:cs="宋体"/>
          <w:b/>
          <w:color w:val="auto"/>
          <w:sz w:val="28"/>
          <w:szCs w:val="28"/>
          <w:shd w:val="clear"/>
          <w:lang w:val="en-US" w:eastAsia="zh-CN"/>
        </w:rPr>
        <w:t>合同金额的</w:t>
      </w:r>
      <w:r>
        <w:rPr>
          <w:rFonts w:hint="eastAsia" w:ascii="宋体" w:hAnsi="宋体" w:eastAsia="宋体" w:cs="宋体"/>
          <w:b/>
          <w:color w:val="auto"/>
          <w:sz w:val="28"/>
          <w:szCs w:val="28"/>
          <w:shd w:val="clear"/>
          <w:lang w:val="en-US" w:eastAsia="zh-CN"/>
        </w:rPr>
        <w:t>80%，审计完成后付清剩余</w:t>
      </w:r>
      <w:r>
        <w:rPr>
          <w:rFonts w:hint="eastAsia" w:ascii="宋体" w:hAnsi="宋体" w:cs="宋体"/>
          <w:b/>
          <w:color w:val="auto"/>
          <w:sz w:val="28"/>
          <w:szCs w:val="28"/>
          <w:shd w:val="clear"/>
          <w:lang w:val="en-US" w:eastAsia="zh-CN"/>
        </w:rPr>
        <w:t>合同金额的</w:t>
      </w:r>
      <w:r>
        <w:rPr>
          <w:rFonts w:hint="eastAsia" w:ascii="宋体" w:hAnsi="宋体" w:eastAsia="宋体" w:cs="宋体"/>
          <w:b/>
          <w:color w:val="auto"/>
          <w:sz w:val="28"/>
          <w:szCs w:val="28"/>
          <w:shd w:val="clear"/>
          <w:lang w:val="en-US" w:eastAsia="zh-CN"/>
        </w:rPr>
        <w:t>20%。</w:t>
      </w:r>
    </w:p>
    <w:p w14:paraId="5D7BF6D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3F24976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2A161D1B">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F7012E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24B72B6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2DED02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1340AAE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39D06DE3">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2B22D57F">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14:paraId="429D7638">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443FD96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0D1FBF3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01D71B49">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17A48D8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07E2E10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00C91743">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5528FF1F">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1790DE1D">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2E7DD96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50C358A7">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332F2F2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15485A7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3E56CCB6">
      <w:pPr>
        <w:adjustRightInd w:val="0"/>
        <w:snapToGrid w:val="0"/>
        <w:spacing w:line="360" w:lineRule="auto"/>
        <w:ind w:firstLine="560" w:firstLineChars="200"/>
        <w:rPr>
          <w:rFonts w:hint="eastAsia"/>
        </w:rPr>
      </w:pPr>
      <w:r>
        <w:rPr>
          <w:rFonts w:hint="eastAsia" w:ascii="宋体" w:hAnsi="宋体" w:eastAsia="宋体" w:cs="宋体"/>
          <w:color w:val="auto"/>
          <w:sz w:val="28"/>
          <w:szCs w:val="28"/>
        </w:rPr>
        <w:t>经办人：</w:t>
      </w:r>
    </w:p>
    <w:p w14:paraId="354B976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08D5F38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35EF50A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61C3430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4BCC8449">
      <w:pPr>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738201BD">
      <w:pPr>
        <w:spacing w:line="360" w:lineRule="auto"/>
        <w:ind w:firstLine="3840" w:firstLineChars="1600"/>
        <w:rPr>
          <w:rFonts w:hint="eastAsia" w:ascii="宋体" w:hAnsi="宋体" w:eastAsia="宋体" w:cs="宋体"/>
          <w:color w:val="auto"/>
          <w:sz w:val="24"/>
          <w:szCs w:val="24"/>
        </w:rPr>
      </w:pPr>
    </w:p>
    <w:p w14:paraId="0A908FB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1DD4EC0E">
      <w:pPr>
        <w:spacing w:line="360" w:lineRule="auto"/>
        <w:ind w:firstLine="560" w:firstLineChars="200"/>
        <w:rPr>
          <w:rFonts w:hint="eastAsia" w:ascii="宋体" w:hAnsi="宋体" w:eastAsia="宋体" w:cs="宋体"/>
          <w:color w:val="auto"/>
          <w:sz w:val="28"/>
          <w:szCs w:val="28"/>
        </w:rPr>
      </w:pPr>
    </w:p>
    <w:p w14:paraId="160849E7">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7DCFD4D7">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70D7B4BC">
      <w:pPr>
        <w:pStyle w:val="2"/>
        <w:rPr>
          <w:rFonts w:ascii="宋体" w:hAnsi="宋体"/>
          <w:color w:val="auto"/>
          <w:sz w:val="21"/>
          <w:szCs w:val="21"/>
          <w:u w:val="single"/>
        </w:rPr>
      </w:pPr>
    </w:p>
    <w:p w14:paraId="626EDC4C">
      <w:pPr>
        <w:pStyle w:val="2"/>
        <w:rPr>
          <w:rFonts w:ascii="宋体" w:hAnsi="宋体"/>
          <w:color w:val="auto"/>
          <w:sz w:val="21"/>
          <w:szCs w:val="21"/>
          <w:u w:val="single"/>
        </w:rPr>
      </w:pPr>
    </w:p>
    <w:p w14:paraId="49316F99">
      <w:pPr>
        <w:pStyle w:val="2"/>
        <w:rPr>
          <w:rFonts w:ascii="宋体" w:hAnsi="宋体"/>
          <w:color w:val="auto"/>
          <w:sz w:val="21"/>
          <w:szCs w:val="21"/>
          <w:u w:val="single"/>
        </w:rPr>
      </w:pPr>
    </w:p>
    <w:p w14:paraId="334F6FD7">
      <w:pPr>
        <w:pStyle w:val="2"/>
        <w:rPr>
          <w:rFonts w:ascii="宋体" w:hAnsi="宋体"/>
          <w:color w:val="auto"/>
          <w:sz w:val="21"/>
          <w:szCs w:val="21"/>
          <w:u w:val="single"/>
        </w:rPr>
      </w:pPr>
    </w:p>
    <w:p w14:paraId="64AC05A0">
      <w:pPr>
        <w:pStyle w:val="2"/>
        <w:rPr>
          <w:rFonts w:ascii="宋体" w:hAnsi="宋体"/>
          <w:color w:val="auto"/>
          <w:sz w:val="21"/>
          <w:szCs w:val="21"/>
          <w:u w:val="single"/>
        </w:rPr>
      </w:pPr>
    </w:p>
    <w:p w14:paraId="5D6C4D69">
      <w:pPr>
        <w:pStyle w:val="2"/>
        <w:rPr>
          <w:rFonts w:ascii="宋体" w:hAnsi="宋体"/>
          <w:color w:val="auto"/>
          <w:sz w:val="21"/>
          <w:szCs w:val="21"/>
          <w:u w:val="single"/>
        </w:rPr>
      </w:pPr>
    </w:p>
    <w:p w14:paraId="71CF738B">
      <w:pPr>
        <w:pStyle w:val="2"/>
        <w:rPr>
          <w:rFonts w:ascii="宋体" w:hAnsi="宋体"/>
          <w:color w:val="auto"/>
          <w:sz w:val="21"/>
          <w:szCs w:val="21"/>
          <w:u w:val="single"/>
        </w:rPr>
      </w:pPr>
    </w:p>
    <w:p w14:paraId="01DE8B57">
      <w:pPr>
        <w:pStyle w:val="2"/>
        <w:rPr>
          <w:rFonts w:ascii="宋体" w:hAnsi="宋体"/>
          <w:color w:val="auto"/>
          <w:sz w:val="21"/>
          <w:szCs w:val="21"/>
          <w:u w:val="single"/>
        </w:rPr>
      </w:pPr>
    </w:p>
    <w:p w14:paraId="40CFA8DB">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455135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6C57285F">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4E4903CF">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府谷县住房和城乡建设局</w:t>
      </w:r>
      <w:r>
        <w:rPr>
          <w:rFonts w:hint="eastAsia" w:ascii="宋体" w:hAnsi="宋体" w:eastAsia="宋体" w:cs="宋体"/>
          <w:sz w:val="28"/>
          <w:szCs w:val="28"/>
          <w:lang w:val="en-US" w:eastAsia="zh-CN"/>
        </w:rPr>
        <w:t xml:space="preserve">  </w:t>
      </w:r>
    </w:p>
    <w:p w14:paraId="780CF254">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15A1144F">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5C01743C">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32DA4A4D">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270FE5B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0EFCDA4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04B73A3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021786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5DE17BD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2CBC0F8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6638A493">
      <w:pPr>
        <w:spacing w:line="360" w:lineRule="auto"/>
        <w:rPr>
          <w:rFonts w:hint="eastAsia" w:ascii="宋体" w:hAnsi="宋体" w:eastAsia="宋体" w:cs="宋体"/>
          <w:kern w:val="2"/>
          <w:sz w:val="28"/>
          <w:szCs w:val="28"/>
          <w:lang w:val="en-US" w:eastAsia="zh-CN" w:bidi="ar-SA"/>
        </w:rPr>
      </w:pPr>
      <w:r>
        <w:rPr>
          <w:rFonts w:hint="eastAsia" w:ascii="宋体" w:hAnsi="宋体" w:eastAsia="宋体" w:cs="宋体"/>
          <w:b/>
          <w:bCs/>
          <w:color w:val="auto"/>
          <w:sz w:val="28"/>
          <w:szCs w:val="28"/>
          <w:lang w:val="en-US" w:eastAsia="zh-CN"/>
        </w:rPr>
        <w:t>六、支付方式：</w:t>
      </w:r>
      <w:r>
        <w:rPr>
          <w:rFonts w:hint="eastAsia" w:ascii="宋体" w:hAnsi="宋体" w:eastAsia="宋体" w:cs="宋体"/>
          <w:kern w:val="2"/>
          <w:sz w:val="28"/>
          <w:szCs w:val="28"/>
          <w:lang w:val="en-US" w:eastAsia="zh-CN" w:bidi="ar-SA"/>
        </w:rPr>
        <w:t>按工程进度支付合同金额的80%，审计完成后付清剩余合同金额的20%。</w:t>
      </w:r>
      <w:bookmarkStart w:id="6" w:name="_GoBack"/>
      <w:bookmarkEnd w:id="6"/>
    </w:p>
    <w:p w14:paraId="0AD8181E">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AF67D10">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1、采购单位：府谷县住房和城乡建设局</w:t>
      </w:r>
    </w:p>
    <w:p w14:paraId="659B26B9">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2、采购单位地址：陕西省榆林市府谷县金世纪大楼东辅楼B座</w:t>
      </w:r>
    </w:p>
    <w:p w14:paraId="3C341384">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温工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0912-</w:t>
      </w:r>
      <w:r>
        <w:rPr>
          <w:rFonts w:hint="eastAsia" w:ascii="宋体" w:hAnsi="宋体" w:eastAsia="宋体" w:cs="宋体"/>
          <w:kern w:val="2"/>
          <w:sz w:val="28"/>
          <w:szCs w:val="28"/>
          <w:lang w:val="en-US" w:eastAsia="zh-CN" w:bidi="ar-SA"/>
        </w:rPr>
        <w:t>8720593</w:t>
      </w:r>
    </w:p>
    <w:p w14:paraId="56F1A491">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府谷县住房和城乡建设局</w:t>
      </w:r>
    </w:p>
    <w:p w14:paraId="5D613499">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shd w:val="clear"/>
          <w:lang w:val="en-US" w:eastAsia="zh-CN" w:bidi="ar-SA"/>
        </w:rPr>
        <w:t xml:space="preserve">        202</w:t>
      </w:r>
      <w:r>
        <w:rPr>
          <w:rFonts w:hint="eastAsia" w:ascii="宋体" w:hAnsi="宋体" w:cs="宋体"/>
          <w:kern w:val="2"/>
          <w:sz w:val="28"/>
          <w:szCs w:val="28"/>
          <w:shd w:val="clear"/>
          <w:lang w:val="en-US" w:eastAsia="zh-CN" w:bidi="ar-SA"/>
        </w:rPr>
        <w:t>5</w:t>
      </w:r>
      <w:r>
        <w:rPr>
          <w:rFonts w:hint="eastAsia" w:ascii="宋体" w:hAnsi="宋体" w:eastAsia="宋体" w:cs="宋体"/>
          <w:kern w:val="2"/>
          <w:sz w:val="28"/>
          <w:szCs w:val="28"/>
          <w:shd w:val="clear"/>
          <w:lang w:val="en-US" w:eastAsia="zh-CN" w:bidi="ar-SA"/>
        </w:rPr>
        <w:t>年</w:t>
      </w:r>
      <w:r>
        <w:rPr>
          <w:rFonts w:hint="eastAsia" w:ascii="宋体" w:hAnsi="宋体" w:cs="宋体"/>
          <w:kern w:val="2"/>
          <w:sz w:val="28"/>
          <w:szCs w:val="28"/>
          <w:shd w:val="clear"/>
          <w:lang w:val="en-US" w:eastAsia="zh-CN" w:bidi="ar-SA"/>
        </w:rPr>
        <w:t>02</w:t>
      </w:r>
      <w:r>
        <w:rPr>
          <w:rFonts w:hint="eastAsia" w:ascii="宋体" w:hAnsi="宋体" w:eastAsia="宋体" w:cs="宋体"/>
          <w:kern w:val="2"/>
          <w:sz w:val="28"/>
          <w:szCs w:val="28"/>
          <w:shd w:val="clear"/>
          <w:lang w:val="en-US" w:eastAsia="zh-CN" w:bidi="ar-SA"/>
        </w:rPr>
        <w:t>月</w:t>
      </w:r>
      <w:r>
        <w:rPr>
          <w:rFonts w:hint="eastAsia" w:ascii="宋体" w:hAnsi="宋体" w:cs="宋体"/>
          <w:kern w:val="2"/>
          <w:sz w:val="28"/>
          <w:szCs w:val="28"/>
          <w:shd w:val="clear"/>
          <w:lang w:val="en-US" w:eastAsia="zh-CN" w:bidi="ar-SA"/>
        </w:rPr>
        <w:t>08</w:t>
      </w:r>
      <w:r>
        <w:rPr>
          <w:rFonts w:hint="eastAsia" w:ascii="宋体" w:hAnsi="宋体" w:eastAsia="宋体" w:cs="宋体"/>
          <w:kern w:val="2"/>
          <w:sz w:val="28"/>
          <w:szCs w:val="28"/>
          <w:shd w:val="clear"/>
          <w:lang w:val="en-US" w:eastAsia="zh-CN" w:bidi="ar-SA"/>
        </w:rPr>
        <w:t>日</w:t>
      </w:r>
    </w:p>
    <w:p w14:paraId="5EC241E8"/>
    <w:p w14:paraId="4C013EB6"/>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M3OGRkYWFjYmFjN2U0ZWRjMTNhMmYxMTNmYWMifQ=="/>
  </w:docVars>
  <w:rsids>
    <w:rsidRoot w:val="488F75B9"/>
    <w:rsid w:val="0C9D0019"/>
    <w:rsid w:val="220655BF"/>
    <w:rsid w:val="249F74AC"/>
    <w:rsid w:val="2CE22B34"/>
    <w:rsid w:val="3C5B5F74"/>
    <w:rsid w:val="46A03964"/>
    <w:rsid w:val="46ED2328"/>
    <w:rsid w:val="488F75B9"/>
    <w:rsid w:val="4ABC3F6B"/>
    <w:rsid w:val="4D7729E2"/>
    <w:rsid w:val="603832E9"/>
    <w:rsid w:val="660A5C05"/>
    <w:rsid w:val="68E73C8D"/>
    <w:rsid w:val="69723126"/>
    <w:rsid w:val="776F2682"/>
    <w:rsid w:val="7EC9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Normal Indent"/>
    <w:basedOn w:val="1"/>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1702</Words>
  <Characters>1762</Characters>
  <Lines>0</Lines>
  <Paragraphs>0</Paragraphs>
  <TotalTime>4</TotalTime>
  <ScaleCrop>false</ScaleCrop>
  <LinksUpToDate>false</LinksUpToDate>
  <CharactersWithSpaces>1867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小</cp:lastModifiedBy>
  <dcterms:modified xsi:type="dcterms:W3CDTF">2025-02-08T09:14:47Z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3E7479CD02D74F078C4F01EECBB4C6BF_13</vt:lpwstr>
  </property>
  <property fmtid="{D5CDD505-2E9C-101B-9397-08002B2CF9AE}" pid="4" name="KSOTemplateDocerSaveRecord">
    <vt:lpwstr>eyJoZGlkIjoiMTNhZWJkOGEwOWUyYmI3Yjk2MzAyYzVjNGI2YmIxYTgiLCJ1c2VySWQiOiI0NDU5NjMwMzgifQ==</vt:lpwstr>
  </property>
</Properties>
</file>