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159ADC">
      <w:pPr>
        <w:pStyle w:val="4"/>
        <w:keepNext w:val="0"/>
        <w:keepLines w:val="0"/>
        <w:pageBreakBefore w:val="0"/>
        <w:widowControl w:val="0"/>
        <w:shd w:val="clear"/>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kern w:val="1"/>
          <w:sz w:val="40"/>
          <w:szCs w:val="40"/>
          <w:highlight w:val="none"/>
        </w:rPr>
      </w:pPr>
      <w:r>
        <w:rPr>
          <w:rFonts w:hint="eastAsia" w:ascii="仿宋" w:hAnsi="仿宋" w:eastAsia="仿宋" w:cs="仿宋"/>
          <w:b/>
          <w:color w:val="auto"/>
          <w:kern w:val="2"/>
          <w:sz w:val="28"/>
          <w:szCs w:val="28"/>
          <w:highlight w:val="none"/>
          <w:lang w:val="en-US" w:eastAsia="zh-CN" w:bidi="ar-SA"/>
        </w:rPr>
        <w:t>汉中市南郑区高层次人才创新创业园孵化园项目3#厂房幕墙工程</w:t>
      </w:r>
    </w:p>
    <w:p w14:paraId="002EB0AC">
      <w:pPr>
        <w:keepNext w:val="0"/>
        <w:keepLines w:val="0"/>
        <w:pageBreakBefore w:val="0"/>
        <w:widowControl w:val="0"/>
        <w:numPr>
          <w:ilvl w:val="0"/>
          <w:numId w:val="0"/>
        </w:numPr>
        <w:shd w:val="clear"/>
        <w:kinsoku w:val="0"/>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竞争性磋商公告</w:t>
      </w:r>
    </w:p>
    <w:p w14:paraId="4CE950B6">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right="0" w:rightChars="0" w:firstLine="422" w:firstLineChars="200"/>
        <w:jc w:val="left"/>
        <w:textAlignment w:val="auto"/>
        <w:rPr>
          <w:rFonts w:hint="eastAsia" w:ascii="仿宋" w:hAnsi="仿宋" w:eastAsia="仿宋" w:cs="仿宋"/>
          <w:b w:val="0"/>
          <w:bCs w:val="0"/>
          <w:color w:val="auto"/>
          <w:sz w:val="21"/>
          <w:szCs w:val="21"/>
        </w:rPr>
      </w:pPr>
      <w:r>
        <w:rPr>
          <w:rStyle w:val="8"/>
          <w:rFonts w:hint="eastAsia" w:ascii="仿宋" w:hAnsi="仿宋" w:eastAsia="仿宋" w:cs="仿宋"/>
          <w:b/>
          <w:bCs/>
          <w:i w:val="0"/>
          <w:iCs w:val="0"/>
          <w:caps w:val="0"/>
          <w:color w:val="auto"/>
          <w:spacing w:val="0"/>
          <w:sz w:val="21"/>
          <w:szCs w:val="21"/>
          <w:shd w:val="clear" w:fill="FFFFFF"/>
        </w:rPr>
        <w:t>项目概况</w:t>
      </w:r>
    </w:p>
    <w:p w14:paraId="5D78EDE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right="0" w:rightChars="0" w:firstLine="420" w:firstLineChars="200"/>
        <w:jc w:val="both"/>
        <w:textAlignment w:val="auto"/>
        <w:rPr>
          <w:rFonts w:hint="eastAsia"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汉中市南郑区高层次人才创新创业园孵化园项目3#厂房幕墙工程的潜在供应商应在陕西鹏泽项目管理有限公司（汉中市南郑区中所营街道办董家营十字）获取采购文件，并于 2025年02月17日 14时30分 （北京时间）前提交响应文件。</w:t>
      </w:r>
    </w:p>
    <w:p w14:paraId="77DF965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Autospacing="0" w:afterAutospacing="0" w:line="360" w:lineRule="auto"/>
        <w:ind w:left="0" w:right="0" w:rightChars="0" w:firstLine="422" w:firstLineChars="200"/>
        <w:jc w:val="left"/>
        <w:textAlignment w:val="auto"/>
        <w:rPr>
          <w:rFonts w:hint="eastAsia" w:ascii="仿宋" w:hAnsi="仿宋" w:eastAsia="仿宋" w:cs="仿宋"/>
          <w:b w:val="0"/>
          <w:bCs w:val="0"/>
          <w:color w:val="auto"/>
          <w:sz w:val="21"/>
          <w:szCs w:val="21"/>
        </w:rPr>
      </w:pPr>
      <w:r>
        <w:rPr>
          <w:rStyle w:val="8"/>
          <w:rFonts w:hint="eastAsia" w:ascii="仿宋" w:hAnsi="仿宋" w:eastAsia="仿宋" w:cs="仿宋"/>
          <w:b/>
          <w:bCs/>
          <w:i w:val="0"/>
          <w:iCs w:val="0"/>
          <w:caps w:val="0"/>
          <w:color w:val="auto"/>
          <w:spacing w:val="0"/>
          <w:sz w:val="21"/>
          <w:szCs w:val="21"/>
          <w:shd w:val="clear" w:fill="FFFFFF"/>
        </w:rPr>
        <w:t>一、项目基本情况</w:t>
      </w:r>
    </w:p>
    <w:p w14:paraId="61A877A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right="0" w:rightChars="0" w:firstLine="420" w:firstLineChars="200"/>
        <w:jc w:val="both"/>
        <w:textAlignment w:val="auto"/>
        <w:rPr>
          <w:rFonts w:hint="eastAsia"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项目编号：SXPZ-2025-02-01</w:t>
      </w:r>
    </w:p>
    <w:p w14:paraId="4D76B57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right="0" w:rightChars="0" w:firstLine="420" w:firstLineChars="200"/>
        <w:jc w:val="both"/>
        <w:textAlignment w:val="auto"/>
        <w:rPr>
          <w:rFonts w:hint="eastAsia"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项目名称：汉中市南郑区高层次人才创新创业园孵化园项目3#厂房幕墙工程</w:t>
      </w:r>
    </w:p>
    <w:p w14:paraId="1D36E14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right="0" w:rightChars="0" w:firstLine="420" w:firstLineChars="200"/>
        <w:jc w:val="both"/>
        <w:textAlignment w:val="auto"/>
        <w:rPr>
          <w:rFonts w:hint="eastAsia"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采购方式：竞争性磋商</w:t>
      </w:r>
    </w:p>
    <w:p w14:paraId="64A2E9B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right="0" w:rightChars="0" w:firstLine="420" w:firstLineChars="200"/>
        <w:jc w:val="both"/>
        <w:textAlignment w:val="auto"/>
        <w:rPr>
          <w:rFonts w:hint="eastAsia"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预算金额：2,200,000.00元</w:t>
      </w:r>
    </w:p>
    <w:p w14:paraId="6FD4A54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right="0" w:rightChars="0" w:firstLine="420" w:firstLineChars="200"/>
        <w:jc w:val="both"/>
        <w:textAlignment w:val="auto"/>
        <w:rPr>
          <w:rFonts w:hint="eastAsia"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采购需求：</w:t>
      </w:r>
    </w:p>
    <w:p w14:paraId="23E4D902">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right="0" w:rightChars="0" w:firstLine="420" w:firstLineChars="200"/>
        <w:jc w:val="both"/>
        <w:textAlignment w:val="auto"/>
        <w:rPr>
          <w:rFonts w:hint="eastAsia"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合同包1(汉中市南郑区高层次人才创新创业园孵化园项目3#厂房幕墙工程):</w:t>
      </w:r>
    </w:p>
    <w:p w14:paraId="7432A0A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right="0" w:rightChars="0" w:firstLine="420" w:firstLineChars="200"/>
        <w:jc w:val="both"/>
        <w:textAlignment w:val="auto"/>
        <w:rPr>
          <w:rFonts w:hint="eastAsia"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合同包预算金额：2,200,000.00元</w:t>
      </w:r>
    </w:p>
    <w:p w14:paraId="264FF97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right="0" w:rightChars="0" w:firstLine="420" w:firstLineChars="200"/>
        <w:jc w:val="both"/>
        <w:textAlignment w:val="auto"/>
        <w:rPr>
          <w:rFonts w:hint="eastAsia"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合同包最高限价：2,123,865.72元</w:t>
      </w:r>
    </w:p>
    <w:tbl>
      <w:tblPr>
        <w:tblStyle w:val="6"/>
        <w:tblW w:w="9880" w:type="dxa"/>
        <w:tblInd w:w="-43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85"/>
        <w:gridCol w:w="1552"/>
        <w:gridCol w:w="1800"/>
        <w:gridCol w:w="1023"/>
        <w:gridCol w:w="1500"/>
        <w:gridCol w:w="1527"/>
        <w:gridCol w:w="1493"/>
      </w:tblGrid>
      <w:tr w14:paraId="68A304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98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98316B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0" w:firstLineChars="0"/>
              <w:jc w:val="center"/>
              <w:textAlignment w:val="auto"/>
              <w:rPr>
                <w:rFonts w:hint="eastAsia"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品目号</w:t>
            </w:r>
          </w:p>
        </w:tc>
        <w:tc>
          <w:tcPr>
            <w:tcW w:w="155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62C30F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0" w:firstLineChars="0"/>
              <w:jc w:val="center"/>
              <w:textAlignment w:val="auto"/>
              <w:rPr>
                <w:rFonts w:hint="eastAsia"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品目名称</w:t>
            </w:r>
          </w:p>
        </w:tc>
        <w:tc>
          <w:tcPr>
            <w:tcW w:w="180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45F6D6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0" w:firstLineChars="0"/>
              <w:jc w:val="center"/>
              <w:textAlignment w:val="auto"/>
              <w:rPr>
                <w:rFonts w:hint="eastAsia"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采购标的</w:t>
            </w:r>
          </w:p>
        </w:tc>
        <w:tc>
          <w:tcPr>
            <w:tcW w:w="102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922C66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0" w:firstLineChars="0"/>
              <w:jc w:val="center"/>
              <w:textAlignment w:val="auto"/>
              <w:rPr>
                <w:rFonts w:hint="eastAsia"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数量</w:t>
            </w:r>
          </w:p>
          <w:p w14:paraId="2F0DCCF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0" w:firstLineChars="0"/>
              <w:jc w:val="center"/>
              <w:textAlignment w:val="auto"/>
              <w:rPr>
                <w:rFonts w:hint="eastAsia"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（单位）</w:t>
            </w:r>
          </w:p>
        </w:tc>
        <w:tc>
          <w:tcPr>
            <w:tcW w:w="150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22B190C">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0" w:firstLineChars="0"/>
              <w:jc w:val="center"/>
              <w:textAlignment w:val="auto"/>
              <w:rPr>
                <w:rFonts w:hint="eastAsia"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技术规格、</w:t>
            </w:r>
          </w:p>
          <w:p w14:paraId="4F75275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0" w:firstLineChars="0"/>
              <w:jc w:val="center"/>
              <w:textAlignment w:val="auto"/>
              <w:rPr>
                <w:rFonts w:hint="eastAsia"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参数及要求</w:t>
            </w:r>
          </w:p>
        </w:tc>
        <w:tc>
          <w:tcPr>
            <w:tcW w:w="152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CB1CDA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0" w:firstLineChars="0"/>
              <w:jc w:val="center"/>
              <w:textAlignment w:val="auto"/>
              <w:rPr>
                <w:rFonts w:hint="eastAsia"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品目预算(元)</w:t>
            </w:r>
          </w:p>
        </w:tc>
        <w:tc>
          <w:tcPr>
            <w:tcW w:w="149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8D63CB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0" w:firstLineChars="0"/>
              <w:jc w:val="center"/>
              <w:textAlignment w:val="auto"/>
              <w:rPr>
                <w:rFonts w:hint="eastAsia"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最高限价(元)</w:t>
            </w:r>
          </w:p>
        </w:tc>
      </w:tr>
      <w:tr w14:paraId="725094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98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31A53F0">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0" w:firstLineChars="0"/>
              <w:jc w:val="center"/>
              <w:textAlignment w:val="auto"/>
              <w:rPr>
                <w:rFonts w:hint="eastAsia"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1-1</w:t>
            </w:r>
          </w:p>
        </w:tc>
        <w:tc>
          <w:tcPr>
            <w:tcW w:w="155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855091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0" w:firstLineChars="0"/>
              <w:jc w:val="center"/>
              <w:textAlignment w:val="auto"/>
              <w:rPr>
                <w:rFonts w:hint="eastAsia"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建筑幕墙工程</w:t>
            </w:r>
          </w:p>
        </w:tc>
        <w:tc>
          <w:tcPr>
            <w:tcW w:w="180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1E5D86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0" w:firstLineChars="0"/>
              <w:jc w:val="center"/>
              <w:textAlignment w:val="auto"/>
              <w:rPr>
                <w:rFonts w:hint="eastAsia"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3#厂房幕墙工程</w:t>
            </w:r>
          </w:p>
        </w:tc>
        <w:tc>
          <w:tcPr>
            <w:tcW w:w="102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E108F42">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0" w:firstLineChars="0"/>
              <w:jc w:val="center"/>
              <w:textAlignment w:val="auto"/>
              <w:rPr>
                <w:rFonts w:hint="eastAsia"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1(项)</w:t>
            </w:r>
          </w:p>
        </w:tc>
        <w:tc>
          <w:tcPr>
            <w:tcW w:w="150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A95473C">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0" w:firstLineChars="0"/>
              <w:jc w:val="both"/>
              <w:textAlignment w:val="auto"/>
              <w:rPr>
                <w:rFonts w:hint="eastAsia"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详见采购文件</w:t>
            </w:r>
          </w:p>
        </w:tc>
        <w:tc>
          <w:tcPr>
            <w:tcW w:w="152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BD84CB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0" w:firstLineChars="0"/>
              <w:jc w:val="center"/>
              <w:textAlignment w:val="auto"/>
              <w:rPr>
                <w:rFonts w:hint="eastAsia"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2,200,000.00</w:t>
            </w:r>
          </w:p>
        </w:tc>
        <w:tc>
          <w:tcPr>
            <w:tcW w:w="149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F9F977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0" w:firstLineChars="0"/>
              <w:jc w:val="center"/>
              <w:textAlignment w:val="auto"/>
              <w:rPr>
                <w:rFonts w:hint="eastAsia"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2,123,865.72</w:t>
            </w:r>
          </w:p>
        </w:tc>
      </w:tr>
    </w:tbl>
    <w:p w14:paraId="76238C5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right="0" w:rightChars="0" w:firstLine="420" w:firstLineChars="200"/>
        <w:jc w:val="both"/>
        <w:textAlignment w:val="auto"/>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shd w:val="clear" w:fill="FFFFFF"/>
        </w:rPr>
        <w:t>本合同包不接受联合体投标</w:t>
      </w:r>
    </w:p>
    <w:p w14:paraId="038B3C6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right="0" w:rightChars="0" w:firstLine="420" w:firstLineChars="200"/>
        <w:jc w:val="both"/>
        <w:textAlignment w:val="auto"/>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shd w:val="clear" w:fill="FFFFFF"/>
        </w:rPr>
        <w:t>合同履行期限：详见采购文件</w:t>
      </w:r>
    </w:p>
    <w:p w14:paraId="56892DA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Autospacing="0" w:afterAutospacing="0" w:line="360" w:lineRule="auto"/>
        <w:ind w:left="0" w:right="0" w:rightChars="0" w:firstLine="422" w:firstLineChars="200"/>
        <w:jc w:val="left"/>
        <w:textAlignment w:val="auto"/>
        <w:rPr>
          <w:rFonts w:hint="eastAsia" w:ascii="仿宋" w:hAnsi="仿宋" w:eastAsia="仿宋" w:cs="仿宋"/>
          <w:b w:val="0"/>
          <w:bCs w:val="0"/>
          <w:color w:val="auto"/>
          <w:sz w:val="21"/>
          <w:szCs w:val="21"/>
        </w:rPr>
      </w:pPr>
      <w:r>
        <w:rPr>
          <w:rStyle w:val="8"/>
          <w:rFonts w:hint="eastAsia" w:ascii="仿宋" w:hAnsi="仿宋" w:eastAsia="仿宋" w:cs="仿宋"/>
          <w:b/>
          <w:bCs/>
          <w:i w:val="0"/>
          <w:iCs w:val="0"/>
          <w:caps w:val="0"/>
          <w:color w:val="auto"/>
          <w:spacing w:val="0"/>
          <w:sz w:val="21"/>
          <w:szCs w:val="21"/>
          <w:shd w:val="clear" w:fill="FFFFFF"/>
        </w:rPr>
        <w:t>二、申请人的资格要求：</w:t>
      </w:r>
    </w:p>
    <w:p w14:paraId="089AC33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shd w:val="clear" w:color="auto" w:fill="FFFFFF"/>
        </w:rPr>
        <w:t>1.满足《中华人民共和国政府采购法》第二十二条规定;</w:t>
      </w:r>
    </w:p>
    <w:p w14:paraId="2070430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shd w:val="clear" w:color="auto" w:fill="FFFFFF"/>
        </w:rPr>
        <w:t>2.落实政府采购政策需满足的资格要求：</w:t>
      </w:r>
    </w:p>
    <w:p w14:paraId="5BA075B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shd w:val="clear" w:color="auto" w:fill="FFFFFF"/>
        </w:rPr>
        <w:t>合同包1(</w:t>
      </w:r>
      <w:r>
        <w:rPr>
          <w:rFonts w:hint="eastAsia" w:ascii="仿宋" w:hAnsi="仿宋" w:eastAsia="仿宋" w:cs="仿宋"/>
          <w:i w:val="0"/>
          <w:iCs w:val="0"/>
          <w:caps w:val="0"/>
          <w:color w:val="auto"/>
          <w:spacing w:val="0"/>
          <w:sz w:val="21"/>
          <w:szCs w:val="21"/>
          <w:shd w:val="clear" w:color="auto" w:fill="FFFFFF"/>
          <w:lang w:eastAsia="zh-CN"/>
        </w:rPr>
        <w:t>汉中市南郑区高层次人才创新创业园孵化园项目3#厂房幕墙工程</w:t>
      </w:r>
      <w:r>
        <w:rPr>
          <w:rFonts w:hint="eastAsia" w:ascii="仿宋" w:hAnsi="仿宋" w:eastAsia="仿宋" w:cs="仿宋"/>
          <w:i w:val="0"/>
          <w:iCs w:val="0"/>
          <w:caps w:val="0"/>
          <w:color w:val="auto"/>
          <w:spacing w:val="0"/>
          <w:sz w:val="21"/>
          <w:szCs w:val="21"/>
          <w:shd w:val="clear" w:color="auto" w:fill="FFFFFF"/>
        </w:rPr>
        <w:t>)落实政府采购政策需满足的资格要求如下:</w:t>
      </w:r>
    </w:p>
    <w:p w14:paraId="7DCB1C8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auto"/>
          <w:spacing w:val="0"/>
          <w:sz w:val="21"/>
          <w:szCs w:val="21"/>
          <w:shd w:val="clear" w:color="auto" w:fill="FFFFFF"/>
          <w:lang w:val="en-US" w:eastAsia="zh-CN"/>
        </w:rPr>
      </w:pPr>
      <w:r>
        <w:rPr>
          <w:rFonts w:hint="eastAsia" w:ascii="仿宋" w:hAnsi="仿宋" w:eastAsia="仿宋" w:cs="仿宋"/>
          <w:i w:val="0"/>
          <w:iCs w:val="0"/>
          <w:caps w:val="0"/>
          <w:color w:val="auto"/>
          <w:spacing w:val="0"/>
          <w:sz w:val="21"/>
          <w:szCs w:val="21"/>
          <w:shd w:val="clear" w:color="auto" w:fill="FFFFFF"/>
          <w:lang w:val="en-US" w:eastAsia="zh-CN"/>
        </w:rPr>
        <w:t>本项目为专门面向中小企业项目，供应商应为中型企业或小型、微型企业或监狱企业或残疾人福利性单位。供应商为中小企业的，提供《中小企业声明函》；本项目采购标的对应的中小企业划分标准所属行业为：建筑业；供应商为监狱企业的，应提供监狱企业的证明文件；供应商为残疾人福利性单位的，应提供《残疾人福利性单位声明函》（监狱企业或残疾人福利性单位视同小型、微型企业）。</w:t>
      </w:r>
    </w:p>
    <w:p w14:paraId="0DB3A0E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shd w:val="clear" w:color="auto" w:fill="FFFFFF"/>
        </w:rPr>
        <w:t>3.本项目的特定资格要求：合同包1(</w:t>
      </w:r>
      <w:r>
        <w:rPr>
          <w:rFonts w:hint="eastAsia" w:ascii="仿宋" w:hAnsi="仿宋" w:eastAsia="仿宋" w:cs="仿宋"/>
          <w:i w:val="0"/>
          <w:iCs w:val="0"/>
          <w:caps w:val="0"/>
          <w:color w:val="auto"/>
          <w:spacing w:val="0"/>
          <w:sz w:val="21"/>
          <w:szCs w:val="21"/>
          <w:shd w:val="clear" w:color="auto" w:fill="FFFFFF"/>
          <w:lang w:eastAsia="zh-CN"/>
        </w:rPr>
        <w:t>汉中市南郑区高层次人才创新创业园孵化园项目3#厂房幕墙工程</w:t>
      </w:r>
      <w:r>
        <w:rPr>
          <w:rFonts w:hint="eastAsia" w:ascii="仿宋" w:hAnsi="仿宋" w:eastAsia="仿宋" w:cs="仿宋"/>
          <w:i w:val="0"/>
          <w:iCs w:val="0"/>
          <w:caps w:val="0"/>
          <w:color w:val="auto"/>
          <w:spacing w:val="0"/>
          <w:sz w:val="21"/>
          <w:szCs w:val="21"/>
          <w:shd w:val="clear" w:color="auto" w:fill="FFFFFF"/>
        </w:rPr>
        <w:t>)特定资格要求如下:</w:t>
      </w:r>
    </w:p>
    <w:p w14:paraId="37552441">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both"/>
        <w:textAlignment w:val="auto"/>
        <w:rPr>
          <w:rFonts w:hint="eastAsia"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kern w:val="2"/>
          <w:sz w:val="21"/>
          <w:szCs w:val="21"/>
          <w:shd w:val="clear" w:fill="FFFFFF"/>
          <w:lang w:val="en-US" w:eastAsia="zh-CN" w:bidi="ar-SA"/>
        </w:rPr>
        <w:t>（1）</w:t>
      </w:r>
      <w:r>
        <w:rPr>
          <w:rFonts w:hint="eastAsia" w:ascii="仿宋" w:hAnsi="仿宋" w:eastAsia="仿宋" w:cs="仿宋"/>
          <w:i w:val="0"/>
          <w:iCs w:val="0"/>
          <w:caps w:val="0"/>
          <w:color w:val="auto"/>
          <w:spacing w:val="0"/>
          <w:sz w:val="21"/>
          <w:szCs w:val="21"/>
          <w:shd w:val="clear" w:fill="FFFFFF"/>
          <w:lang w:val="en-US" w:eastAsia="zh-CN"/>
        </w:rPr>
        <w:t>法定代表人直接参加磋商的，须出具法人身份证；法定代表人授权代表参加磋商的，须出具法定代表人授权书及授权代表身份证；</w:t>
      </w:r>
    </w:p>
    <w:p w14:paraId="26FFA9B4">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both"/>
        <w:textAlignment w:val="auto"/>
        <w:rPr>
          <w:rFonts w:hint="eastAsia"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kern w:val="2"/>
          <w:sz w:val="21"/>
          <w:szCs w:val="21"/>
          <w:shd w:val="clear" w:fill="FFFFFF"/>
          <w:lang w:val="en-US" w:eastAsia="zh-CN" w:bidi="ar-SA"/>
        </w:rPr>
        <w:t>（2）</w:t>
      </w:r>
      <w:r>
        <w:rPr>
          <w:rFonts w:hint="eastAsia" w:ascii="仿宋" w:hAnsi="仿宋" w:eastAsia="仿宋" w:cs="仿宋"/>
          <w:i w:val="0"/>
          <w:iCs w:val="0"/>
          <w:caps w:val="0"/>
          <w:color w:val="auto"/>
          <w:spacing w:val="0"/>
          <w:sz w:val="21"/>
          <w:szCs w:val="21"/>
          <w:shd w:val="clear" w:fill="FFFFFF"/>
          <w:lang w:val="en-US" w:eastAsia="zh-CN"/>
        </w:rPr>
        <w:t>供应商须具备建设行政主管部门颁发的建筑幕墙工程专业承包二级及以上资质，并具有有效的安全生产许可证；</w:t>
      </w:r>
    </w:p>
    <w:p w14:paraId="4502641D">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both"/>
        <w:textAlignment w:val="auto"/>
        <w:rPr>
          <w:rFonts w:hint="eastAsia"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kern w:val="2"/>
          <w:sz w:val="21"/>
          <w:szCs w:val="21"/>
          <w:shd w:val="clear" w:fill="FFFFFF"/>
          <w:lang w:val="en-US" w:eastAsia="zh-CN" w:bidi="ar-SA"/>
        </w:rPr>
        <w:t>（3）</w:t>
      </w:r>
      <w:r>
        <w:rPr>
          <w:rFonts w:hint="eastAsia" w:ascii="仿宋" w:hAnsi="仿宋" w:eastAsia="仿宋" w:cs="仿宋"/>
          <w:i w:val="0"/>
          <w:iCs w:val="0"/>
          <w:caps w:val="0"/>
          <w:color w:val="auto"/>
          <w:spacing w:val="0"/>
          <w:sz w:val="21"/>
          <w:szCs w:val="21"/>
          <w:shd w:val="clear" w:fill="FFFFFF"/>
          <w:lang w:val="en-US" w:eastAsia="zh-CN"/>
        </w:rPr>
        <w:t>拟派项目经理须具备建筑工程专业二级及以上注册建造师执业资格，并取得安全生产考核合格证书，且无在建工程（出具无在建工程承诺书）；</w:t>
      </w:r>
      <w:r>
        <w:rPr>
          <w:rFonts w:hint="eastAsia" w:ascii="仿宋" w:hAnsi="仿宋" w:eastAsia="仿宋" w:cs="仿宋"/>
          <w:i w:val="0"/>
          <w:iCs w:val="0"/>
          <w:caps w:val="0"/>
          <w:color w:val="auto"/>
          <w:spacing w:val="0"/>
          <w:sz w:val="21"/>
          <w:szCs w:val="21"/>
          <w:shd w:val="clear" w:fill="FFFFFF"/>
          <w:lang w:val="en-US" w:eastAsia="zh-CN"/>
        </w:rPr>
        <w:br w:type="textWrapping"/>
      </w:r>
      <w:r>
        <w:rPr>
          <w:rFonts w:hint="eastAsia" w:ascii="仿宋" w:hAnsi="仿宋" w:eastAsia="仿宋" w:cs="仿宋"/>
          <w:i w:val="0"/>
          <w:iCs w:val="0"/>
          <w:caps w:val="0"/>
          <w:color w:val="auto"/>
          <w:spacing w:val="0"/>
          <w:sz w:val="21"/>
          <w:szCs w:val="21"/>
          <w:shd w:val="clear" w:fill="FFFFFF"/>
          <w:lang w:val="en-US" w:eastAsia="zh-CN"/>
        </w:rPr>
        <w:t xml:space="preserve">    （4）供应商不得为“信用中国”网站（www.creditchina.gov.cn）中列入失信被执行人（中国执</w:t>
      </w:r>
      <w:bookmarkStart w:id="0" w:name="_GoBack"/>
      <w:bookmarkEnd w:id="0"/>
      <w:r>
        <w:rPr>
          <w:rFonts w:hint="eastAsia" w:ascii="仿宋" w:hAnsi="仿宋" w:eastAsia="仿宋" w:cs="仿宋"/>
          <w:i w:val="0"/>
          <w:iCs w:val="0"/>
          <w:caps w:val="0"/>
          <w:color w:val="auto"/>
          <w:spacing w:val="0"/>
          <w:sz w:val="21"/>
          <w:szCs w:val="21"/>
          <w:shd w:val="clear" w:fill="FFFFFF"/>
          <w:lang w:val="en-US" w:eastAsia="zh-CN"/>
        </w:rPr>
        <w:t>行信息公开网http://zxgk.court.gov.cn）和重大税收违法失信主体名单的供应商，不得为中国政府采购网（www.ccgp.gov.cn）政府采购严重违法失信行为记录名单中被财政部门禁止参加政府采购活动的供应商，并提供《汉中市政府采购供应商资格承诺函》。</w:t>
      </w:r>
    </w:p>
    <w:p w14:paraId="4A06A38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Autospacing="0" w:afterAutospacing="0" w:line="360" w:lineRule="auto"/>
        <w:ind w:left="0" w:right="0" w:rightChars="0" w:firstLine="422" w:firstLineChars="200"/>
        <w:jc w:val="left"/>
        <w:textAlignment w:val="auto"/>
        <w:rPr>
          <w:rFonts w:hint="eastAsia" w:ascii="仿宋" w:hAnsi="仿宋" w:eastAsia="仿宋" w:cs="仿宋"/>
          <w:b w:val="0"/>
          <w:bCs w:val="0"/>
          <w:color w:val="auto"/>
          <w:sz w:val="21"/>
          <w:szCs w:val="21"/>
        </w:rPr>
      </w:pPr>
      <w:r>
        <w:rPr>
          <w:rStyle w:val="8"/>
          <w:rFonts w:hint="eastAsia" w:ascii="仿宋" w:hAnsi="仿宋" w:eastAsia="仿宋" w:cs="仿宋"/>
          <w:b/>
          <w:bCs/>
          <w:i w:val="0"/>
          <w:iCs w:val="0"/>
          <w:caps w:val="0"/>
          <w:color w:val="auto"/>
          <w:spacing w:val="0"/>
          <w:sz w:val="21"/>
          <w:szCs w:val="21"/>
          <w:shd w:val="clear" w:fill="FFFFFF"/>
        </w:rPr>
        <w:t>三、获取采购文件</w:t>
      </w:r>
    </w:p>
    <w:p w14:paraId="028EDB2B">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both"/>
        <w:textAlignment w:val="auto"/>
        <w:rPr>
          <w:rFonts w:hint="eastAsia"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时间： 2025年02月05日 至 2025年02月10日 ，每天上午 09:00:00 至 12:00:00 ，下午 14:00:00 至 18:00:00 （北京时间）</w:t>
      </w:r>
    </w:p>
    <w:p w14:paraId="52FE142D">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both"/>
        <w:textAlignment w:val="auto"/>
        <w:rPr>
          <w:rFonts w:hint="eastAsia"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途径：陕西鹏泽项目管理有限公司（汉中市南郑区中所营街道办董家营十字）</w:t>
      </w:r>
    </w:p>
    <w:p w14:paraId="5D2B5992">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both"/>
        <w:textAlignment w:val="auto"/>
        <w:rPr>
          <w:rFonts w:hint="eastAsia"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方式：现场获取</w:t>
      </w:r>
    </w:p>
    <w:p w14:paraId="2A191524">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both"/>
        <w:textAlignment w:val="auto"/>
        <w:rPr>
          <w:rFonts w:hint="eastAsia"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售价： 500元</w:t>
      </w:r>
    </w:p>
    <w:p w14:paraId="0FB07B1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Autospacing="0" w:afterAutospacing="0" w:line="360" w:lineRule="auto"/>
        <w:ind w:left="0" w:right="0" w:rightChars="0" w:firstLine="422" w:firstLineChars="200"/>
        <w:jc w:val="left"/>
        <w:textAlignment w:val="auto"/>
        <w:rPr>
          <w:rFonts w:hint="eastAsia" w:ascii="仿宋" w:hAnsi="仿宋" w:eastAsia="仿宋" w:cs="仿宋"/>
          <w:b w:val="0"/>
          <w:bCs w:val="0"/>
          <w:color w:val="auto"/>
          <w:sz w:val="21"/>
          <w:szCs w:val="21"/>
        </w:rPr>
      </w:pPr>
      <w:r>
        <w:rPr>
          <w:rStyle w:val="8"/>
          <w:rFonts w:hint="eastAsia" w:ascii="仿宋" w:hAnsi="仿宋" w:eastAsia="仿宋" w:cs="仿宋"/>
          <w:b/>
          <w:bCs/>
          <w:i w:val="0"/>
          <w:iCs w:val="0"/>
          <w:caps w:val="0"/>
          <w:color w:val="auto"/>
          <w:spacing w:val="0"/>
          <w:sz w:val="21"/>
          <w:szCs w:val="21"/>
          <w:shd w:val="clear" w:fill="FFFFFF"/>
        </w:rPr>
        <w:t>四、响应文件提交</w:t>
      </w:r>
    </w:p>
    <w:p w14:paraId="009EB702">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both"/>
        <w:textAlignment w:val="auto"/>
        <w:rPr>
          <w:rFonts w:hint="eastAsia"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截止时间： 2025年02月17日 14时30分 （北京时间）</w:t>
      </w:r>
    </w:p>
    <w:p w14:paraId="2FE0AB2E">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both"/>
        <w:textAlignment w:val="auto"/>
        <w:rPr>
          <w:rFonts w:hint="eastAsia"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地点：陕西鹏泽项目管理有限公司（汉中市南郑区中所营街道办董家营十字）二楼会议室</w:t>
      </w:r>
    </w:p>
    <w:p w14:paraId="24EDA6E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Autospacing="0" w:afterAutospacing="0" w:line="360" w:lineRule="auto"/>
        <w:ind w:left="0" w:right="0" w:rightChars="0" w:firstLine="422" w:firstLineChars="200"/>
        <w:jc w:val="left"/>
        <w:textAlignment w:val="auto"/>
        <w:rPr>
          <w:rFonts w:hint="eastAsia" w:ascii="仿宋" w:hAnsi="仿宋" w:eastAsia="仿宋" w:cs="仿宋"/>
          <w:b w:val="0"/>
          <w:bCs w:val="0"/>
          <w:color w:val="auto"/>
          <w:sz w:val="21"/>
          <w:szCs w:val="21"/>
        </w:rPr>
      </w:pPr>
      <w:r>
        <w:rPr>
          <w:rStyle w:val="8"/>
          <w:rFonts w:hint="eastAsia" w:ascii="仿宋" w:hAnsi="仿宋" w:eastAsia="仿宋" w:cs="仿宋"/>
          <w:b/>
          <w:bCs/>
          <w:i w:val="0"/>
          <w:iCs w:val="0"/>
          <w:caps w:val="0"/>
          <w:color w:val="auto"/>
          <w:spacing w:val="0"/>
          <w:sz w:val="21"/>
          <w:szCs w:val="21"/>
          <w:shd w:val="clear" w:fill="FFFFFF"/>
        </w:rPr>
        <w:t>五、开启</w:t>
      </w:r>
    </w:p>
    <w:p w14:paraId="08DCC1AE">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both"/>
        <w:textAlignment w:val="auto"/>
        <w:rPr>
          <w:rFonts w:hint="eastAsia"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时间： 2025年02月17日 14时30分  （北京时间）</w:t>
      </w:r>
    </w:p>
    <w:p w14:paraId="54DB43CB">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both"/>
        <w:textAlignment w:val="auto"/>
        <w:rPr>
          <w:rFonts w:hint="eastAsia"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地点：陕西鹏泽项目管理有限公司（汉中市南郑区中所营街道办董家营十字）二楼会议室</w:t>
      </w:r>
    </w:p>
    <w:p w14:paraId="4F5B901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Autospacing="0" w:afterAutospacing="0" w:line="360" w:lineRule="auto"/>
        <w:ind w:left="0" w:right="0" w:rightChars="0" w:firstLine="422" w:firstLineChars="200"/>
        <w:jc w:val="left"/>
        <w:textAlignment w:val="auto"/>
        <w:rPr>
          <w:rFonts w:hint="eastAsia" w:ascii="仿宋" w:hAnsi="仿宋" w:eastAsia="仿宋" w:cs="仿宋"/>
          <w:b w:val="0"/>
          <w:bCs w:val="0"/>
          <w:color w:val="auto"/>
          <w:sz w:val="21"/>
          <w:szCs w:val="21"/>
        </w:rPr>
      </w:pPr>
      <w:r>
        <w:rPr>
          <w:rStyle w:val="8"/>
          <w:rFonts w:hint="eastAsia" w:ascii="仿宋" w:hAnsi="仿宋" w:eastAsia="仿宋" w:cs="仿宋"/>
          <w:b/>
          <w:bCs/>
          <w:i w:val="0"/>
          <w:iCs w:val="0"/>
          <w:caps w:val="0"/>
          <w:color w:val="auto"/>
          <w:spacing w:val="0"/>
          <w:sz w:val="21"/>
          <w:szCs w:val="21"/>
          <w:shd w:val="clear" w:fill="FFFFFF"/>
        </w:rPr>
        <w:t>六、公告期限</w:t>
      </w:r>
    </w:p>
    <w:p w14:paraId="0B48148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right="0" w:rightChars="0" w:firstLine="420" w:firstLineChars="200"/>
        <w:jc w:val="both"/>
        <w:textAlignment w:val="auto"/>
        <w:rPr>
          <w:rFonts w:hint="eastAsia" w:ascii="仿宋" w:hAnsi="仿宋" w:eastAsia="仿宋" w:cs="仿宋"/>
          <w:color w:val="auto"/>
          <w:kern w:val="2"/>
          <w:sz w:val="21"/>
          <w:szCs w:val="21"/>
          <w:highlight w:val="none"/>
          <w:shd w:val="clear" w:color="auto" w:fill="FFFFFF"/>
          <w:lang w:val="en-US" w:eastAsia="zh-CN" w:bidi="ar-SA"/>
        </w:rPr>
      </w:pPr>
      <w:r>
        <w:rPr>
          <w:rFonts w:hint="eastAsia" w:ascii="仿宋" w:hAnsi="仿宋" w:eastAsia="仿宋" w:cs="仿宋"/>
          <w:color w:val="auto"/>
          <w:kern w:val="2"/>
          <w:sz w:val="21"/>
          <w:szCs w:val="21"/>
          <w:highlight w:val="none"/>
          <w:shd w:val="clear" w:color="auto" w:fill="FFFFFF"/>
          <w:lang w:val="en-US" w:eastAsia="zh-CN" w:bidi="ar-SA"/>
        </w:rPr>
        <w:t>自本公告发布之日起3个工作日。</w:t>
      </w:r>
    </w:p>
    <w:p w14:paraId="5AC60E8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Autospacing="0" w:afterAutospacing="0" w:line="360" w:lineRule="auto"/>
        <w:ind w:left="0" w:right="0" w:rightChars="0" w:firstLine="422" w:firstLineChars="200"/>
        <w:jc w:val="left"/>
        <w:textAlignment w:val="auto"/>
        <w:rPr>
          <w:rFonts w:hint="eastAsia" w:ascii="仿宋" w:hAnsi="仿宋" w:eastAsia="仿宋" w:cs="仿宋"/>
          <w:b w:val="0"/>
          <w:bCs w:val="0"/>
          <w:color w:val="auto"/>
          <w:sz w:val="21"/>
          <w:szCs w:val="21"/>
        </w:rPr>
      </w:pPr>
      <w:r>
        <w:rPr>
          <w:rStyle w:val="8"/>
          <w:rFonts w:hint="eastAsia" w:ascii="仿宋" w:hAnsi="仿宋" w:eastAsia="仿宋" w:cs="仿宋"/>
          <w:b/>
          <w:bCs/>
          <w:i w:val="0"/>
          <w:iCs w:val="0"/>
          <w:caps w:val="0"/>
          <w:color w:val="auto"/>
          <w:spacing w:val="0"/>
          <w:sz w:val="21"/>
          <w:szCs w:val="21"/>
          <w:shd w:val="clear" w:fill="FFFFFF"/>
        </w:rPr>
        <w:t>七、其他补充事宜</w:t>
      </w:r>
    </w:p>
    <w:p w14:paraId="6F5FD9FC">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val="0"/>
        <w:snapToGrid w:val="0"/>
        <w:spacing w:before="0" w:beforeAutospacing="0" w:after="0" w:afterAutospacing="0" w:line="360" w:lineRule="auto"/>
        <w:ind w:right="0" w:firstLine="420" w:firstLineChars="200"/>
        <w:jc w:val="left"/>
        <w:textAlignment w:val="auto"/>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shd w:val="clear" w:color="auto" w:fill="FFFFFF"/>
          <w:lang w:val="en-US" w:eastAsia="zh-CN"/>
        </w:rPr>
        <w:t>1</w:t>
      </w:r>
      <w:r>
        <w:rPr>
          <w:rFonts w:hint="eastAsia" w:ascii="仿宋" w:hAnsi="仿宋" w:eastAsia="仿宋" w:cs="仿宋"/>
          <w:i w:val="0"/>
          <w:iCs w:val="0"/>
          <w:caps w:val="0"/>
          <w:color w:val="auto"/>
          <w:spacing w:val="0"/>
          <w:sz w:val="21"/>
          <w:szCs w:val="21"/>
          <w:shd w:val="clear" w:color="auto" w:fill="FFFFFF"/>
        </w:rPr>
        <w:t>、获取磋商文件时需出示经办人身份证原件，并提交企业介绍信原件及经办人身份证复印件一份（加盖公章），本项目竞争性磋商文件不提供邮寄，现场现金购买。</w:t>
      </w:r>
    </w:p>
    <w:p w14:paraId="563146EC">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right="0" w:rightChars="0" w:firstLine="420" w:firstLineChars="200"/>
        <w:jc w:val="left"/>
        <w:textAlignment w:val="auto"/>
        <w:rPr>
          <w:rFonts w:hint="eastAsia" w:ascii="仿宋" w:hAnsi="仿宋" w:eastAsia="仿宋" w:cs="仿宋"/>
          <w:i w:val="0"/>
          <w:iCs w:val="0"/>
          <w:caps w:val="0"/>
          <w:color w:val="auto"/>
          <w:spacing w:val="0"/>
          <w:sz w:val="21"/>
          <w:szCs w:val="21"/>
          <w:shd w:val="clear" w:color="auto" w:fill="FFFFFF"/>
          <w:lang w:val="en-US" w:eastAsia="zh-CN"/>
        </w:rPr>
      </w:pPr>
      <w:r>
        <w:rPr>
          <w:rFonts w:hint="eastAsia" w:ascii="仿宋" w:hAnsi="仿宋" w:eastAsia="仿宋" w:cs="仿宋"/>
          <w:i w:val="0"/>
          <w:iCs w:val="0"/>
          <w:caps w:val="0"/>
          <w:color w:val="auto"/>
          <w:spacing w:val="0"/>
          <w:sz w:val="21"/>
          <w:szCs w:val="21"/>
          <w:shd w:val="clear" w:color="auto" w:fill="FFFFFF"/>
          <w:lang w:val="en-US" w:eastAsia="zh-CN"/>
        </w:rPr>
        <w:t>2</w:t>
      </w:r>
      <w:r>
        <w:rPr>
          <w:rFonts w:hint="eastAsia" w:ascii="仿宋" w:hAnsi="仿宋" w:eastAsia="仿宋" w:cs="仿宋"/>
          <w:i w:val="0"/>
          <w:iCs w:val="0"/>
          <w:caps w:val="0"/>
          <w:color w:val="auto"/>
          <w:spacing w:val="0"/>
          <w:sz w:val="21"/>
          <w:szCs w:val="21"/>
          <w:shd w:val="clear" w:color="auto" w:fill="FFFFFF"/>
        </w:rPr>
        <w:t>、潜在供应商务必按照《陕西省财政厅关于政府采购供应商注册登记有关事项的通知》要求，通过陕西省政府采购网（http://www.ccgp-shaanxi.gov.cn/）进行陕西政府采购统一身份认证注册登记。</w:t>
      </w:r>
    </w:p>
    <w:p w14:paraId="0FC9A4B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Autospacing="0" w:afterAutospacing="0" w:line="360" w:lineRule="auto"/>
        <w:ind w:left="0" w:right="0" w:rightChars="0" w:firstLine="422" w:firstLineChars="200"/>
        <w:jc w:val="left"/>
        <w:textAlignment w:val="auto"/>
        <w:rPr>
          <w:rFonts w:hint="eastAsia" w:ascii="仿宋" w:hAnsi="仿宋" w:eastAsia="仿宋" w:cs="仿宋"/>
          <w:b w:val="0"/>
          <w:bCs w:val="0"/>
          <w:color w:val="auto"/>
          <w:sz w:val="21"/>
          <w:szCs w:val="21"/>
        </w:rPr>
      </w:pPr>
      <w:r>
        <w:rPr>
          <w:rStyle w:val="8"/>
          <w:rFonts w:hint="eastAsia" w:ascii="仿宋" w:hAnsi="仿宋" w:eastAsia="仿宋" w:cs="仿宋"/>
          <w:b/>
          <w:bCs/>
          <w:i w:val="0"/>
          <w:iCs w:val="0"/>
          <w:caps w:val="0"/>
          <w:color w:val="auto"/>
          <w:spacing w:val="0"/>
          <w:sz w:val="21"/>
          <w:szCs w:val="21"/>
          <w:shd w:val="clear" w:fill="FFFFFF"/>
        </w:rPr>
        <w:t>八、对本次招标提出询问，请按以下方式联系。</w:t>
      </w:r>
    </w:p>
    <w:p w14:paraId="4039301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right="0" w:rightChars="0" w:firstLine="420" w:firstLineChars="200"/>
        <w:jc w:val="both"/>
        <w:textAlignment w:val="auto"/>
        <w:rPr>
          <w:rFonts w:hint="eastAsia" w:ascii="仿宋" w:hAnsi="仿宋" w:eastAsia="仿宋" w:cs="仿宋"/>
          <w:color w:val="auto"/>
          <w:sz w:val="21"/>
          <w:szCs w:val="21"/>
          <w:highlight w:val="none"/>
          <w:shd w:val="clear" w:color="auto" w:fill="FFFFFF"/>
        </w:rPr>
      </w:pPr>
      <w:r>
        <w:rPr>
          <w:rFonts w:hint="eastAsia" w:ascii="仿宋" w:hAnsi="仿宋" w:eastAsia="仿宋" w:cs="仿宋"/>
          <w:color w:val="auto"/>
          <w:sz w:val="21"/>
          <w:szCs w:val="21"/>
          <w:highlight w:val="none"/>
          <w:shd w:val="clear" w:color="auto" w:fill="FFFFFF"/>
        </w:rPr>
        <w:t>1、采购人信息</w:t>
      </w:r>
    </w:p>
    <w:p w14:paraId="7BC6845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right="0" w:rightChars="0" w:firstLine="420" w:firstLineChars="200"/>
        <w:jc w:val="both"/>
        <w:textAlignment w:val="auto"/>
        <w:rPr>
          <w:rFonts w:hint="eastAsia" w:ascii="仿宋" w:hAnsi="仿宋" w:eastAsia="仿宋" w:cs="仿宋"/>
          <w:color w:val="auto"/>
          <w:sz w:val="21"/>
          <w:szCs w:val="21"/>
          <w:highlight w:val="none"/>
          <w:shd w:val="clear" w:color="auto" w:fill="FFFFFF"/>
        </w:rPr>
      </w:pPr>
      <w:r>
        <w:rPr>
          <w:rFonts w:hint="eastAsia" w:ascii="仿宋" w:hAnsi="仿宋" w:eastAsia="仿宋" w:cs="仿宋"/>
          <w:color w:val="auto"/>
          <w:sz w:val="21"/>
          <w:szCs w:val="21"/>
          <w:highlight w:val="none"/>
          <w:shd w:val="clear" w:color="auto" w:fill="FFFFFF"/>
        </w:rPr>
        <w:t>名称：</w:t>
      </w:r>
      <w:r>
        <w:rPr>
          <w:rFonts w:hint="eastAsia" w:ascii="仿宋" w:hAnsi="仿宋" w:eastAsia="仿宋" w:cs="仿宋"/>
          <w:color w:val="auto"/>
          <w:sz w:val="21"/>
          <w:szCs w:val="21"/>
          <w:highlight w:val="none"/>
          <w:shd w:val="clear" w:color="auto" w:fill="FFFFFF"/>
          <w:lang w:val="en-US" w:eastAsia="zh-CN"/>
        </w:rPr>
        <w:t>南郑县工业发展投资有限公司</w:t>
      </w:r>
    </w:p>
    <w:p w14:paraId="0DE2699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right="0" w:rightChars="0" w:firstLine="420" w:firstLineChars="200"/>
        <w:jc w:val="both"/>
        <w:textAlignment w:val="auto"/>
        <w:rPr>
          <w:rFonts w:hint="eastAsia" w:ascii="仿宋" w:hAnsi="仿宋" w:eastAsia="仿宋" w:cs="仿宋"/>
          <w:color w:val="auto"/>
          <w:sz w:val="21"/>
          <w:szCs w:val="21"/>
          <w:highlight w:val="none"/>
          <w:shd w:val="clear" w:color="auto" w:fill="FFFFFF"/>
          <w:lang w:eastAsia="zh-CN"/>
        </w:rPr>
      </w:pPr>
      <w:r>
        <w:rPr>
          <w:rFonts w:hint="eastAsia" w:ascii="仿宋" w:hAnsi="仿宋" w:eastAsia="仿宋" w:cs="仿宋"/>
          <w:color w:val="auto"/>
          <w:sz w:val="21"/>
          <w:szCs w:val="21"/>
          <w:highlight w:val="none"/>
          <w:shd w:val="clear" w:color="auto" w:fill="FFFFFF"/>
        </w:rPr>
        <w:t>地址：汉中市南郑区高庄村</w:t>
      </w:r>
    </w:p>
    <w:p w14:paraId="35B7C01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right="0" w:rightChars="0" w:firstLine="420" w:firstLineChars="200"/>
        <w:jc w:val="both"/>
        <w:textAlignment w:val="auto"/>
        <w:rPr>
          <w:rFonts w:hint="eastAsia" w:ascii="仿宋" w:hAnsi="仿宋" w:eastAsia="仿宋" w:cs="仿宋"/>
          <w:color w:val="auto"/>
          <w:sz w:val="21"/>
          <w:szCs w:val="21"/>
          <w:highlight w:val="none"/>
          <w:shd w:val="clear" w:color="auto" w:fill="FFFFFF"/>
        </w:rPr>
      </w:pPr>
      <w:r>
        <w:rPr>
          <w:rFonts w:hint="eastAsia" w:ascii="仿宋" w:hAnsi="仿宋" w:eastAsia="仿宋" w:cs="仿宋"/>
          <w:color w:val="auto"/>
          <w:sz w:val="21"/>
          <w:szCs w:val="21"/>
          <w:highlight w:val="none"/>
          <w:shd w:val="clear" w:color="auto" w:fill="FFFFFF"/>
        </w:rPr>
        <w:t>联系方式：13992691801</w:t>
      </w:r>
    </w:p>
    <w:p w14:paraId="7E9D3A4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right="0" w:rightChars="0" w:firstLine="420" w:firstLineChars="200"/>
        <w:jc w:val="both"/>
        <w:textAlignment w:val="auto"/>
        <w:rPr>
          <w:rFonts w:hint="eastAsia" w:ascii="仿宋" w:hAnsi="仿宋" w:eastAsia="仿宋" w:cs="仿宋"/>
          <w:color w:val="auto"/>
          <w:sz w:val="21"/>
          <w:szCs w:val="21"/>
          <w:highlight w:val="none"/>
          <w:shd w:val="clear" w:color="auto" w:fill="FFFFFF"/>
        </w:rPr>
      </w:pPr>
      <w:r>
        <w:rPr>
          <w:rFonts w:hint="eastAsia" w:ascii="仿宋" w:hAnsi="仿宋" w:eastAsia="仿宋" w:cs="仿宋"/>
          <w:color w:val="auto"/>
          <w:sz w:val="21"/>
          <w:szCs w:val="21"/>
          <w:highlight w:val="none"/>
          <w:shd w:val="clear" w:color="auto" w:fill="FFFFFF"/>
        </w:rPr>
        <w:t>2、采购代理机构信息</w:t>
      </w:r>
    </w:p>
    <w:p w14:paraId="4791832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right="0" w:rightChars="0" w:firstLine="420" w:firstLineChars="200"/>
        <w:jc w:val="both"/>
        <w:textAlignment w:val="auto"/>
        <w:rPr>
          <w:rFonts w:hint="eastAsia" w:ascii="仿宋" w:hAnsi="仿宋" w:eastAsia="仿宋" w:cs="仿宋"/>
          <w:color w:val="auto"/>
          <w:sz w:val="21"/>
          <w:szCs w:val="21"/>
          <w:highlight w:val="none"/>
          <w:shd w:val="clear" w:color="auto" w:fill="FFFFFF"/>
          <w:lang w:eastAsia="zh-CN"/>
        </w:rPr>
      </w:pPr>
      <w:r>
        <w:rPr>
          <w:rFonts w:hint="eastAsia" w:ascii="仿宋" w:hAnsi="仿宋" w:eastAsia="仿宋" w:cs="仿宋"/>
          <w:color w:val="auto"/>
          <w:sz w:val="21"/>
          <w:szCs w:val="21"/>
          <w:highlight w:val="none"/>
          <w:shd w:val="clear" w:color="auto" w:fill="FFFFFF"/>
        </w:rPr>
        <w:t>名称：</w:t>
      </w:r>
      <w:r>
        <w:rPr>
          <w:rFonts w:hint="eastAsia" w:ascii="仿宋" w:hAnsi="仿宋" w:eastAsia="仿宋" w:cs="仿宋"/>
          <w:color w:val="auto"/>
          <w:sz w:val="21"/>
          <w:szCs w:val="21"/>
          <w:highlight w:val="none"/>
          <w:shd w:val="clear" w:color="auto" w:fill="FFFFFF"/>
          <w:lang w:eastAsia="zh-CN"/>
        </w:rPr>
        <w:t>陕西鹏泽项目管理有限公司</w:t>
      </w:r>
    </w:p>
    <w:p w14:paraId="108A7B6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right="0" w:rightChars="0" w:firstLine="420" w:firstLineChars="200"/>
        <w:jc w:val="both"/>
        <w:textAlignment w:val="auto"/>
        <w:rPr>
          <w:rFonts w:hint="eastAsia" w:ascii="仿宋" w:hAnsi="仿宋" w:eastAsia="仿宋" w:cs="仿宋"/>
          <w:color w:val="auto"/>
          <w:sz w:val="21"/>
          <w:szCs w:val="21"/>
          <w:highlight w:val="none"/>
          <w:shd w:val="clear" w:color="auto" w:fill="FFFFFF"/>
        </w:rPr>
      </w:pPr>
      <w:r>
        <w:rPr>
          <w:rFonts w:hint="eastAsia" w:ascii="仿宋" w:hAnsi="仿宋" w:eastAsia="仿宋" w:cs="仿宋"/>
          <w:color w:val="auto"/>
          <w:sz w:val="21"/>
          <w:szCs w:val="21"/>
          <w:highlight w:val="none"/>
          <w:shd w:val="clear" w:color="auto" w:fill="FFFFFF"/>
        </w:rPr>
        <w:t>地址：</w:t>
      </w:r>
      <w:r>
        <w:rPr>
          <w:rFonts w:hint="eastAsia" w:ascii="仿宋" w:hAnsi="仿宋" w:eastAsia="仿宋" w:cs="仿宋"/>
          <w:color w:val="auto"/>
          <w:sz w:val="21"/>
          <w:szCs w:val="21"/>
          <w:highlight w:val="none"/>
          <w:shd w:val="clear" w:color="auto" w:fill="FFFFFF"/>
          <w:lang w:eastAsia="zh-CN"/>
        </w:rPr>
        <w:t>汉中市南郑区中所营街道办董家营十字</w:t>
      </w:r>
    </w:p>
    <w:p w14:paraId="21DBB05C">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right="0" w:rightChars="0" w:firstLine="420" w:firstLineChars="200"/>
        <w:jc w:val="both"/>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rPr>
        <w:t>联系方式：</w:t>
      </w:r>
      <w:r>
        <w:rPr>
          <w:rFonts w:hint="eastAsia" w:ascii="仿宋" w:hAnsi="仿宋" w:eastAsia="仿宋" w:cs="仿宋"/>
          <w:color w:val="auto"/>
          <w:sz w:val="21"/>
          <w:szCs w:val="21"/>
          <w:highlight w:val="none"/>
          <w:shd w:val="clear" w:color="auto" w:fill="FFFFFF"/>
          <w:lang w:eastAsia="zh-CN"/>
        </w:rPr>
        <w:t>0916-</w:t>
      </w:r>
      <w:r>
        <w:rPr>
          <w:rFonts w:hint="eastAsia" w:ascii="仿宋" w:hAnsi="仿宋" w:eastAsia="仿宋" w:cs="仿宋"/>
          <w:color w:val="auto"/>
          <w:sz w:val="21"/>
          <w:szCs w:val="21"/>
          <w:highlight w:val="none"/>
          <w:shd w:val="clear" w:color="auto" w:fill="FFFFFF"/>
          <w:lang w:val="en-US" w:eastAsia="zh-CN"/>
        </w:rPr>
        <w:t>5364188</w:t>
      </w:r>
    </w:p>
    <w:p w14:paraId="5FA31E8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right="0" w:rightChars="0" w:firstLine="420" w:firstLineChars="200"/>
        <w:jc w:val="both"/>
        <w:textAlignment w:val="auto"/>
        <w:rPr>
          <w:rFonts w:hint="eastAsia" w:ascii="仿宋" w:hAnsi="仿宋" w:eastAsia="仿宋" w:cs="仿宋"/>
          <w:color w:val="auto"/>
          <w:sz w:val="21"/>
          <w:szCs w:val="21"/>
          <w:highlight w:val="none"/>
          <w:shd w:val="clear" w:color="auto" w:fill="FFFFFF"/>
        </w:rPr>
      </w:pPr>
      <w:r>
        <w:rPr>
          <w:rFonts w:hint="eastAsia" w:ascii="仿宋" w:hAnsi="仿宋" w:eastAsia="仿宋" w:cs="仿宋"/>
          <w:color w:val="auto"/>
          <w:sz w:val="21"/>
          <w:szCs w:val="21"/>
          <w:highlight w:val="none"/>
          <w:shd w:val="clear" w:color="auto" w:fill="FFFFFF"/>
        </w:rPr>
        <w:t>3、项目联系方式</w:t>
      </w:r>
    </w:p>
    <w:p w14:paraId="05276C60">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right="0" w:rightChars="0" w:firstLine="420" w:firstLineChars="200"/>
        <w:jc w:val="both"/>
        <w:textAlignment w:val="auto"/>
        <w:rPr>
          <w:rFonts w:hint="eastAsia" w:ascii="仿宋" w:hAnsi="仿宋" w:eastAsia="仿宋" w:cs="仿宋"/>
          <w:color w:val="auto"/>
          <w:sz w:val="21"/>
          <w:szCs w:val="21"/>
          <w:highlight w:val="none"/>
          <w:shd w:val="clear" w:color="auto" w:fill="FFFFFF"/>
        </w:rPr>
      </w:pPr>
      <w:r>
        <w:rPr>
          <w:rFonts w:hint="eastAsia" w:ascii="仿宋" w:hAnsi="仿宋" w:eastAsia="仿宋" w:cs="仿宋"/>
          <w:color w:val="auto"/>
          <w:sz w:val="21"/>
          <w:szCs w:val="21"/>
          <w:highlight w:val="none"/>
          <w:shd w:val="clear" w:color="auto" w:fill="FFFFFF"/>
        </w:rPr>
        <w:t>项目联系人：</w:t>
      </w:r>
      <w:r>
        <w:rPr>
          <w:rFonts w:hint="eastAsia" w:ascii="仿宋" w:hAnsi="仿宋" w:eastAsia="仿宋" w:cs="仿宋"/>
          <w:color w:val="auto"/>
          <w:sz w:val="21"/>
          <w:szCs w:val="21"/>
          <w:highlight w:val="none"/>
          <w:shd w:val="clear" w:color="auto" w:fill="FFFFFF"/>
          <w:lang w:eastAsia="zh-CN"/>
        </w:rPr>
        <w:t>杜</w:t>
      </w:r>
      <w:r>
        <w:rPr>
          <w:rFonts w:hint="eastAsia" w:ascii="仿宋" w:hAnsi="仿宋" w:eastAsia="仿宋" w:cs="仿宋"/>
          <w:color w:val="auto"/>
          <w:sz w:val="21"/>
          <w:szCs w:val="21"/>
          <w:highlight w:val="none"/>
          <w:shd w:val="clear" w:color="auto" w:fill="FFFFFF"/>
        </w:rPr>
        <w:t>工</w:t>
      </w:r>
    </w:p>
    <w:p w14:paraId="4EB6A66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right="0" w:rightChars="0" w:firstLine="420" w:firstLineChars="200"/>
        <w:jc w:val="both"/>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rPr>
        <w:t>电话：</w:t>
      </w:r>
      <w:r>
        <w:rPr>
          <w:rFonts w:hint="eastAsia" w:ascii="仿宋" w:hAnsi="仿宋" w:eastAsia="仿宋" w:cs="仿宋"/>
          <w:color w:val="auto"/>
          <w:sz w:val="21"/>
          <w:szCs w:val="21"/>
          <w:highlight w:val="none"/>
          <w:shd w:val="clear" w:color="auto" w:fill="FFFFFF"/>
          <w:lang w:val="en-US" w:eastAsia="zh-CN"/>
        </w:rPr>
        <w:t>17681897600</w:t>
      </w:r>
    </w:p>
    <w:p w14:paraId="6D3286C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right="0" w:rightChars="0" w:firstLine="420" w:firstLineChars="200"/>
        <w:jc w:val="both"/>
        <w:textAlignment w:val="auto"/>
        <w:rPr>
          <w:rFonts w:hint="eastAsia" w:ascii="仿宋" w:hAnsi="仿宋" w:eastAsia="仿宋" w:cs="仿宋"/>
          <w:color w:val="auto"/>
          <w:sz w:val="21"/>
          <w:szCs w:val="21"/>
          <w:highlight w:val="none"/>
          <w:shd w:val="clear" w:color="auto" w:fill="FFFFFF"/>
        </w:rPr>
      </w:pPr>
    </w:p>
    <w:p w14:paraId="16C1AAA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right="0" w:rightChars="0" w:firstLine="420" w:firstLineChars="200"/>
        <w:jc w:val="both"/>
        <w:textAlignment w:val="auto"/>
        <w:rPr>
          <w:rFonts w:hint="eastAsia" w:ascii="仿宋" w:hAnsi="仿宋" w:eastAsia="仿宋" w:cs="仿宋"/>
          <w:color w:val="auto"/>
          <w:sz w:val="21"/>
          <w:szCs w:val="21"/>
          <w:highlight w:val="none"/>
          <w:shd w:val="clear" w:color="auto" w:fill="FFFFFF"/>
        </w:rPr>
      </w:pPr>
    </w:p>
    <w:p w14:paraId="067C8C7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right="0" w:rightChars="0" w:firstLine="420" w:firstLineChars="200"/>
        <w:jc w:val="right"/>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highlight w:val="none"/>
          <w:shd w:val="clear" w:color="auto" w:fill="FFFFFF"/>
          <w:lang w:eastAsia="zh-CN"/>
        </w:rPr>
        <w:t>陕西鹏泽项目管理有限公司</w:t>
      </w:r>
    </w:p>
    <w:p w14:paraId="536C36F0">
      <w:pPr>
        <w:keepNext w:val="0"/>
        <w:keepLines w:val="0"/>
        <w:pageBreakBefore w:val="0"/>
        <w:widowControl w:val="0"/>
        <w:overflowPunct/>
        <w:topLinePunct w:val="0"/>
        <w:autoSpaceDE/>
        <w:autoSpaceDN/>
        <w:bidi w:val="0"/>
        <w:adjustRightInd w:val="0"/>
        <w:snapToGrid w:val="0"/>
        <w:spacing w:line="360" w:lineRule="auto"/>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F54FC8"/>
    <w:rsid w:val="67BA3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99"/>
    <w:pPr>
      <w:keepNext/>
      <w:outlineLvl w:val="3"/>
    </w:pPr>
    <w:rPr>
      <w:color w:val="FF0000"/>
      <w:sz w:val="28"/>
      <w:u w:val="single"/>
    </w:rPr>
  </w:style>
  <w:style w:type="paragraph" w:styleId="3">
    <w:name w:val="heading 6"/>
    <w:basedOn w:val="1"/>
    <w:next w:val="1"/>
    <w:semiHidden/>
    <w:unhideWhenUsed/>
    <w:qFormat/>
    <w:uiPriority w:val="9"/>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rPr>
  </w:style>
  <w:style w:type="paragraph" w:styleId="5">
    <w:name w:val="Normal (Web)"/>
    <w:basedOn w:val="1"/>
    <w:qFormat/>
    <w:uiPriority w:val="99"/>
    <w:pPr>
      <w:widowControl/>
      <w:spacing w:before="100" w:beforeAutospacing="1" w:after="100" w:afterAutospacing="1"/>
      <w:jc w:val="left"/>
    </w:pPr>
    <w:rPr>
      <w:rFonts w:ascii="宋体" w:hAnsi="宋体" w:cs="宋体"/>
      <w:sz w:val="24"/>
    </w:rPr>
  </w:style>
  <w:style w:type="character" w:styleId="8">
    <w:name w:val="Strong"/>
    <w:basedOn w:val="7"/>
    <w:qFormat/>
    <w:uiPriority w:val="99"/>
    <w:rPr>
      <w:rFonts w:cs="Times New Roman"/>
      <w:b/>
      <w:color w:val="555555"/>
      <w:sz w:val="21"/>
      <w:szCs w:val="21"/>
      <w:bdr w:val="single" w:color="CCCCCC" w:sz="6" w:space="0"/>
      <w:shd w:val="clear" w:color="auto" w:fill="FFFFF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1536</Words>
  <Characters>1802</Characters>
  <Lines>0</Lines>
  <Paragraphs>0</Paragraphs>
  <TotalTime>8</TotalTime>
  <ScaleCrop>false</ScaleCrop>
  <LinksUpToDate>false</LinksUpToDate>
  <CharactersWithSpaces>1829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2025-02-04T13:03:00Z</dcterms:created>
  <dc:creator>zd</dc:creator>
  <cp:lastModifiedBy>A~杜玲</cp:lastModifiedBy>
  <dcterms:modified xsi:type="dcterms:W3CDTF">2025-02-04T13:15:15Z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eyJoZGlkIjoiZTNiMmJjMGUyMDNhMGI0MjllZTc4OTE3ODRjOTBjMWQiLCJ1c2VySWQiOiIzNDkxOTgyMTgifQ==</vt:lpwstr>
  </property>
  <property fmtid="{D5CDD505-2E9C-101B-9397-08002B2CF9AE}" pid="4" name="ICV">
    <vt:lpwstr>EBB8658BA7F14D23B0AF78134AF25E6A_12</vt:lpwstr>
  </property>
</Properties>
</file>