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DB4DA">
      <w:pPr>
        <w:pStyle w:val="2"/>
        <w:numPr>
          <w:ilvl w:val="0"/>
          <w:numId w:val="0"/>
        </w:numPr>
        <w:tabs>
          <w:tab w:val="left" w:pos="630"/>
        </w:tabs>
        <w:spacing w:line="600" w:lineRule="exact"/>
        <w:jc w:val="center"/>
        <w:rPr>
          <w:rFonts w:ascii="宋体" w:hAnsi="宋体" w:cs="宋体"/>
          <w:sz w:val="24"/>
          <w:szCs w:val="24"/>
        </w:rPr>
      </w:pPr>
      <w:r>
        <w:rPr>
          <w:rFonts w:hint="eastAsia" w:ascii="宋体" w:hAnsi="宋体" w:cs="宋体"/>
          <w:b/>
          <w:bCs/>
          <w:color w:val="000000"/>
          <w:sz w:val="32"/>
          <w:szCs w:val="32"/>
          <w:highlight w:val="none"/>
        </w:rPr>
        <w:t>采购内容</w:t>
      </w:r>
      <w:bookmarkStart w:id="0" w:name="_GoBack"/>
      <w:bookmarkEnd w:id="0"/>
    </w:p>
    <w:p w14:paraId="18EAFAFC">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b/>
          <w:bCs/>
          <w:spacing w:val="-5"/>
          <w:kern w:val="2"/>
          <w:sz w:val="24"/>
          <w:szCs w:val="24"/>
          <w:lang w:val="zh-CN" w:eastAsia="zh-CN" w:bidi="zh-CN"/>
        </w:rPr>
      </w:pPr>
      <w:r>
        <w:rPr>
          <w:rFonts w:hint="eastAsia" w:ascii="宋体" w:hAnsi="宋体" w:eastAsia="宋体" w:cs="宋体"/>
          <w:b/>
          <w:bCs/>
          <w:spacing w:val="-5"/>
          <w:kern w:val="2"/>
          <w:sz w:val="24"/>
          <w:szCs w:val="24"/>
          <w:lang w:val="zh-CN" w:eastAsia="zh-CN" w:bidi="zh-CN"/>
        </w:rPr>
        <w:t>一、项目概况：</w:t>
      </w:r>
    </w:p>
    <w:p w14:paraId="5C0155A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2"/>
          <w:sz w:val="24"/>
          <w:szCs w:val="24"/>
          <w:u w:val="none"/>
          <w:shd w:val="clear" w:color="auto" w:fill="auto"/>
          <w:lang w:val="zh-CN" w:eastAsia="zh-CN" w:bidi="ar-SA"/>
        </w:rPr>
      </w:pPr>
      <w:r>
        <w:rPr>
          <w:rFonts w:hint="eastAsia" w:ascii="宋体" w:hAnsi="宋体" w:eastAsia="宋体" w:cs="宋体"/>
          <w:kern w:val="2"/>
          <w:sz w:val="24"/>
          <w:szCs w:val="24"/>
          <w:u w:val="none"/>
          <w:shd w:val="clear" w:color="auto" w:fill="auto"/>
          <w:lang w:val="en-US" w:eastAsia="zh-CN" w:bidi="ar-SA"/>
        </w:rPr>
        <w:t>全区现有农村污水处理设施42处，其中设备正常可以运维的共有32处（其余10处因收水量不足退出运维）。本项目是为了选择第三方公司负责对杨陵区建成的能够正常运行的农村污水治理设施进行运维管理，确保生活污水治理设施稳定运行达标排放。</w:t>
      </w:r>
    </w:p>
    <w:p w14:paraId="588EED2E">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spacing w:val="-5"/>
          <w:kern w:val="2"/>
          <w:sz w:val="24"/>
          <w:szCs w:val="24"/>
          <w:lang w:val="zh-CN" w:eastAsia="zh-CN" w:bidi="zh-CN"/>
        </w:rPr>
      </w:pPr>
      <w:r>
        <w:rPr>
          <w:rFonts w:hint="eastAsia" w:ascii="宋体" w:hAnsi="宋体" w:eastAsia="宋体" w:cs="宋体"/>
          <w:b/>
          <w:bCs/>
          <w:spacing w:val="-5"/>
          <w:kern w:val="2"/>
          <w:sz w:val="24"/>
          <w:szCs w:val="24"/>
          <w:lang w:val="en-US" w:eastAsia="zh-CN" w:bidi="zh-CN"/>
        </w:rPr>
        <w:t>二</w:t>
      </w:r>
      <w:r>
        <w:rPr>
          <w:rFonts w:hint="eastAsia" w:ascii="宋体" w:hAnsi="宋体" w:eastAsia="宋体" w:cs="宋体"/>
          <w:b/>
          <w:bCs/>
          <w:spacing w:val="-5"/>
          <w:kern w:val="2"/>
          <w:sz w:val="24"/>
          <w:szCs w:val="24"/>
          <w:lang w:val="zh-CN" w:eastAsia="zh-CN" w:bidi="zh-CN"/>
        </w:rPr>
        <w:t>、运维污水处理站现状（</w:t>
      </w:r>
      <w:r>
        <w:rPr>
          <w:rFonts w:hint="eastAsia" w:ascii="宋体" w:hAnsi="宋体" w:eastAsia="宋体" w:cs="宋体"/>
          <w:b/>
          <w:bCs/>
          <w:spacing w:val="-5"/>
          <w:kern w:val="2"/>
          <w:sz w:val="24"/>
          <w:szCs w:val="24"/>
          <w:lang w:val="en-US" w:eastAsia="zh-CN" w:bidi="zh-CN"/>
        </w:rPr>
        <w:t>目前正常运行的32处站点，以现场实际情况为准，供应商若需踏勘现场，可自行踏勘</w:t>
      </w:r>
      <w:r>
        <w:rPr>
          <w:rFonts w:hint="eastAsia" w:ascii="宋体" w:hAnsi="宋体" w:eastAsia="宋体" w:cs="宋体"/>
          <w:b/>
          <w:bCs/>
          <w:spacing w:val="-5"/>
          <w:kern w:val="2"/>
          <w:sz w:val="24"/>
          <w:szCs w:val="24"/>
          <w:lang w:val="zh-CN" w:eastAsia="zh-CN" w:bidi="zh-CN"/>
        </w:rPr>
        <w:t>）</w:t>
      </w:r>
    </w:p>
    <w:tbl>
      <w:tblPr>
        <w:tblStyle w:val="5"/>
        <w:tblW w:w="89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16"/>
        <w:gridCol w:w="1316"/>
        <w:gridCol w:w="2321"/>
        <w:gridCol w:w="2102"/>
        <w:gridCol w:w="1883"/>
      </w:tblGrid>
      <w:tr w14:paraId="0DA38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5"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232DE48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4A13CCE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镇</w:t>
            </w:r>
            <w:r>
              <w:rPr>
                <w:rFonts w:hint="default" w:ascii="Times New Roman" w:hAnsi="Times New Roman" w:eastAsia="宋体" w:cs="Times New Roman"/>
                <w:b/>
                <w:bCs/>
                <w:i w:val="0"/>
                <w:iCs w:val="0"/>
                <w:color w:val="auto"/>
                <w:kern w:val="0"/>
                <w:sz w:val="24"/>
                <w:szCs w:val="24"/>
                <w:u w:val="none"/>
                <w:lang w:val="en-US" w:eastAsia="zh-CN" w:bidi="ar"/>
              </w:rPr>
              <w:t>/</w:t>
            </w:r>
            <w:r>
              <w:rPr>
                <w:rFonts w:hint="eastAsia" w:ascii="宋体" w:hAnsi="宋体" w:eastAsia="宋体" w:cs="宋体"/>
                <w:b/>
                <w:bCs/>
                <w:i w:val="0"/>
                <w:iCs w:val="0"/>
                <w:color w:val="auto"/>
                <w:kern w:val="0"/>
                <w:sz w:val="24"/>
                <w:szCs w:val="24"/>
                <w:u w:val="none"/>
                <w:lang w:val="en-US" w:eastAsia="zh-CN" w:bidi="ar"/>
              </w:rPr>
              <w:t>街</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14:paraId="12251D4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名称</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7E234C5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规模（T/d）</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2C49F96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现状情况</w:t>
            </w:r>
          </w:p>
        </w:tc>
      </w:tr>
      <w:tr w14:paraId="2A91A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47E3AF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316" w:type="dxa"/>
            <w:vMerge w:val="restart"/>
            <w:tcBorders>
              <w:top w:val="single" w:color="000000" w:sz="4" w:space="0"/>
              <w:left w:val="single" w:color="000000" w:sz="4" w:space="0"/>
              <w:bottom w:val="nil"/>
              <w:right w:val="single" w:color="000000" w:sz="4" w:space="0"/>
            </w:tcBorders>
            <w:noWrap w:val="0"/>
            <w:vAlign w:val="center"/>
          </w:tcPr>
          <w:p w14:paraId="1C5E07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大寨街道办事处</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14:paraId="67BED6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寨东村</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57A895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2A8FAF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正常运维</w:t>
            </w:r>
          </w:p>
        </w:tc>
      </w:tr>
      <w:tr w14:paraId="24320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CBA3B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316" w:type="dxa"/>
            <w:vMerge w:val="continue"/>
            <w:tcBorders>
              <w:top w:val="single" w:color="000000" w:sz="4" w:space="0"/>
              <w:left w:val="single" w:color="000000" w:sz="4" w:space="0"/>
              <w:bottom w:val="nil"/>
              <w:right w:val="single" w:color="000000" w:sz="4" w:space="0"/>
            </w:tcBorders>
            <w:noWrap w:val="0"/>
            <w:vAlign w:val="center"/>
          </w:tcPr>
          <w:p w14:paraId="6E6E63D6">
            <w:pPr>
              <w:jc w:val="center"/>
              <w:rPr>
                <w:rFonts w:hint="eastAsia" w:ascii="宋体" w:hAnsi="宋体" w:eastAsia="宋体" w:cs="宋体"/>
                <w:i w:val="0"/>
                <w:iCs w:val="0"/>
                <w:color w:val="auto"/>
                <w:sz w:val="24"/>
                <w:szCs w:val="24"/>
                <w:u w:val="none"/>
              </w:rPr>
            </w:pPr>
          </w:p>
        </w:tc>
        <w:tc>
          <w:tcPr>
            <w:tcW w:w="2321" w:type="dxa"/>
            <w:tcBorders>
              <w:top w:val="single" w:color="000000" w:sz="4" w:space="0"/>
              <w:left w:val="single" w:color="000000" w:sz="4" w:space="0"/>
              <w:bottom w:val="single" w:color="000000" w:sz="4" w:space="0"/>
              <w:right w:val="single" w:color="000000" w:sz="4" w:space="0"/>
            </w:tcBorders>
            <w:noWrap w:val="0"/>
            <w:vAlign w:val="center"/>
          </w:tcPr>
          <w:p w14:paraId="25E214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西小寨村</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3BA804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4BAD82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正常运维</w:t>
            </w:r>
          </w:p>
        </w:tc>
      </w:tr>
      <w:tr w14:paraId="67DFA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4AAF04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316" w:type="dxa"/>
            <w:vMerge w:val="continue"/>
            <w:tcBorders>
              <w:top w:val="single" w:color="000000" w:sz="4" w:space="0"/>
              <w:left w:val="single" w:color="000000" w:sz="4" w:space="0"/>
              <w:bottom w:val="nil"/>
              <w:right w:val="single" w:color="000000" w:sz="4" w:space="0"/>
            </w:tcBorders>
            <w:noWrap w:val="0"/>
            <w:vAlign w:val="center"/>
          </w:tcPr>
          <w:p w14:paraId="0997CD21">
            <w:pPr>
              <w:jc w:val="center"/>
              <w:rPr>
                <w:rFonts w:hint="eastAsia" w:ascii="宋体" w:hAnsi="宋体" w:eastAsia="宋体" w:cs="宋体"/>
                <w:i w:val="0"/>
                <w:iCs w:val="0"/>
                <w:color w:val="auto"/>
                <w:sz w:val="24"/>
                <w:szCs w:val="24"/>
                <w:u w:val="none"/>
              </w:rPr>
            </w:pPr>
          </w:p>
        </w:tc>
        <w:tc>
          <w:tcPr>
            <w:tcW w:w="2321" w:type="dxa"/>
            <w:tcBorders>
              <w:top w:val="single" w:color="000000" w:sz="4" w:space="0"/>
              <w:left w:val="single" w:color="000000" w:sz="4" w:space="0"/>
              <w:bottom w:val="single" w:color="000000" w:sz="4" w:space="0"/>
              <w:right w:val="single" w:color="000000" w:sz="4" w:space="0"/>
            </w:tcBorders>
            <w:noWrap w:val="0"/>
            <w:vAlign w:val="center"/>
          </w:tcPr>
          <w:p w14:paraId="37F7AE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杜寨村南</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0435D6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294C03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正常运维</w:t>
            </w:r>
          </w:p>
        </w:tc>
      </w:tr>
      <w:tr w14:paraId="1C5F7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A1CFA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316" w:type="dxa"/>
            <w:vMerge w:val="continue"/>
            <w:tcBorders>
              <w:top w:val="single" w:color="000000" w:sz="4" w:space="0"/>
              <w:left w:val="single" w:color="000000" w:sz="4" w:space="0"/>
              <w:bottom w:val="nil"/>
              <w:right w:val="single" w:color="000000" w:sz="4" w:space="0"/>
            </w:tcBorders>
            <w:noWrap w:val="0"/>
            <w:vAlign w:val="center"/>
          </w:tcPr>
          <w:p w14:paraId="642C6E42">
            <w:pPr>
              <w:jc w:val="center"/>
              <w:rPr>
                <w:rFonts w:hint="eastAsia" w:ascii="宋体" w:hAnsi="宋体" w:eastAsia="宋体" w:cs="宋体"/>
                <w:i w:val="0"/>
                <w:iCs w:val="0"/>
                <w:color w:val="auto"/>
                <w:sz w:val="24"/>
                <w:szCs w:val="24"/>
                <w:u w:val="none"/>
              </w:rPr>
            </w:pPr>
          </w:p>
        </w:tc>
        <w:tc>
          <w:tcPr>
            <w:tcW w:w="2321" w:type="dxa"/>
            <w:tcBorders>
              <w:top w:val="single" w:color="000000" w:sz="4" w:space="0"/>
              <w:left w:val="single" w:color="000000" w:sz="4" w:space="0"/>
              <w:bottom w:val="single" w:color="000000" w:sz="4" w:space="0"/>
              <w:right w:val="single" w:color="000000" w:sz="4" w:space="0"/>
            </w:tcBorders>
            <w:noWrap w:val="0"/>
            <w:vAlign w:val="center"/>
          </w:tcPr>
          <w:p w14:paraId="153502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黎陈北台</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52A5B3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64995F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正常运维</w:t>
            </w:r>
          </w:p>
        </w:tc>
      </w:tr>
      <w:tr w14:paraId="14484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313FF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316" w:type="dxa"/>
            <w:vMerge w:val="restart"/>
            <w:tcBorders>
              <w:top w:val="single" w:color="000000" w:sz="4" w:space="0"/>
              <w:left w:val="single" w:color="000000" w:sz="4" w:space="0"/>
              <w:bottom w:val="single" w:color="000000" w:sz="4" w:space="0"/>
              <w:right w:val="single" w:color="000000" w:sz="4" w:space="0"/>
            </w:tcBorders>
            <w:noWrap w:val="0"/>
            <w:vAlign w:val="center"/>
          </w:tcPr>
          <w:p w14:paraId="3E2152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杨陵街道办事处</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14:paraId="3CDD09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马家底村</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77DF73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02DBF2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正常运维</w:t>
            </w:r>
          </w:p>
        </w:tc>
      </w:tr>
      <w:tr w14:paraId="28F58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7ED34B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3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7302E8">
            <w:pPr>
              <w:jc w:val="center"/>
              <w:rPr>
                <w:rFonts w:hint="eastAsia" w:ascii="宋体" w:hAnsi="宋体" w:eastAsia="宋体" w:cs="宋体"/>
                <w:i w:val="0"/>
                <w:iCs w:val="0"/>
                <w:color w:val="auto"/>
                <w:sz w:val="24"/>
                <w:szCs w:val="24"/>
                <w:u w:val="none"/>
              </w:rPr>
            </w:pPr>
          </w:p>
        </w:tc>
        <w:tc>
          <w:tcPr>
            <w:tcW w:w="2321" w:type="dxa"/>
            <w:tcBorders>
              <w:top w:val="single" w:color="000000" w:sz="4" w:space="0"/>
              <w:left w:val="single" w:color="000000" w:sz="4" w:space="0"/>
              <w:bottom w:val="single" w:color="000000" w:sz="4" w:space="0"/>
              <w:right w:val="single" w:color="000000" w:sz="4" w:space="0"/>
            </w:tcBorders>
            <w:noWrap w:val="0"/>
            <w:vAlign w:val="center"/>
          </w:tcPr>
          <w:p w14:paraId="69FE6E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北杨村</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02C4A0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18D948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正常运维</w:t>
            </w:r>
          </w:p>
        </w:tc>
      </w:tr>
      <w:tr w14:paraId="6C2C8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274CAB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3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A826A4">
            <w:pPr>
              <w:jc w:val="center"/>
              <w:rPr>
                <w:rFonts w:hint="eastAsia" w:ascii="宋体" w:hAnsi="宋体" w:eastAsia="宋体" w:cs="宋体"/>
                <w:i w:val="0"/>
                <w:iCs w:val="0"/>
                <w:color w:val="auto"/>
                <w:sz w:val="24"/>
                <w:szCs w:val="24"/>
                <w:u w:val="none"/>
              </w:rPr>
            </w:pPr>
          </w:p>
        </w:tc>
        <w:tc>
          <w:tcPr>
            <w:tcW w:w="2321" w:type="dxa"/>
            <w:tcBorders>
              <w:top w:val="single" w:color="000000" w:sz="4" w:space="0"/>
              <w:left w:val="single" w:color="000000" w:sz="4" w:space="0"/>
              <w:bottom w:val="single" w:color="000000" w:sz="4" w:space="0"/>
              <w:right w:val="single" w:color="000000" w:sz="4" w:space="0"/>
            </w:tcBorders>
            <w:noWrap w:val="0"/>
            <w:vAlign w:val="center"/>
          </w:tcPr>
          <w:p w14:paraId="1FF2C3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曹新庄村</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187F56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1BEC66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正常运维</w:t>
            </w:r>
          </w:p>
        </w:tc>
      </w:tr>
      <w:tr w14:paraId="2F909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4076CA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3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F82886">
            <w:pPr>
              <w:jc w:val="center"/>
              <w:rPr>
                <w:rFonts w:hint="eastAsia" w:ascii="宋体" w:hAnsi="宋体" w:eastAsia="宋体" w:cs="宋体"/>
                <w:i w:val="0"/>
                <w:iCs w:val="0"/>
                <w:color w:val="auto"/>
                <w:sz w:val="24"/>
                <w:szCs w:val="24"/>
                <w:u w:val="none"/>
              </w:rPr>
            </w:pPr>
          </w:p>
        </w:tc>
        <w:tc>
          <w:tcPr>
            <w:tcW w:w="2321" w:type="dxa"/>
            <w:tcBorders>
              <w:top w:val="single" w:color="000000" w:sz="4" w:space="0"/>
              <w:left w:val="single" w:color="000000" w:sz="4" w:space="0"/>
              <w:bottom w:val="single" w:color="000000" w:sz="4" w:space="0"/>
              <w:right w:val="single" w:color="000000" w:sz="4" w:space="0"/>
            </w:tcBorders>
            <w:noWrap w:val="0"/>
            <w:vAlign w:val="center"/>
          </w:tcPr>
          <w:p w14:paraId="3C8B84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下川口村</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232D74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387C6D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正常运维</w:t>
            </w:r>
          </w:p>
        </w:tc>
      </w:tr>
      <w:tr w14:paraId="56B3D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7C744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316" w:type="dxa"/>
            <w:vMerge w:val="restart"/>
            <w:tcBorders>
              <w:top w:val="single" w:color="000000" w:sz="4" w:space="0"/>
              <w:left w:val="single" w:color="000000" w:sz="4" w:space="0"/>
              <w:bottom w:val="nil"/>
              <w:right w:val="single" w:color="000000" w:sz="4" w:space="0"/>
            </w:tcBorders>
            <w:noWrap w:val="0"/>
            <w:vAlign w:val="center"/>
          </w:tcPr>
          <w:p w14:paraId="6B803D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五泉镇</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14:paraId="17AE16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王上村一组（东）</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24BBD2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10293E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正常运维</w:t>
            </w:r>
          </w:p>
        </w:tc>
      </w:tr>
      <w:tr w14:paraId="0B8E3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55421A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316" w:type="dxa"/>
            <w:vMerge w:val="continue"/>
            <w:tcBorders>
              <w:top w:val="single" w:color="000000" w:sz="4" w:space="0"/>
              <w:left w:val="single" w:color="000000" w:sz="4" w:space="0"/>
              <w:bottom w:val="nil"/>
              <w:right w:val="single" w:color="000000" w:sz="4" w:space="0"/>
            </w:tcBorders>
            <w:noWrap w:val="0"/>
            <w:vAlign w:val="center"/>
          </w:tcPr>
          <w:p w14:paraId="7F91B701">
            <w:pPr>
              <w:jc w:val="center"/>
              <w:rPr>
                <w:rFonts w:hint="eastAsia" w:ascii="宋体" w:hAnsi="宋体" w:eastAsia="宋体" w:cs="宋体"/>
                <w:i w:val="0"/>
                <w:iCs w:val="0"/>
                <w:color w:val="auto"/>
                <w:sz w:val="24"/>
                <w:szCs w:val="24"/>
                <w:u w:val="none"/>
              </w:rPr>
            </w:pPr>
          </w:p>
        </w:tc>
        <w:tc>
          <w:tcPr>
            <w:tcW w:w="2321" w:type="dxa"/>
            <w:tcBorders>
              <w:top w:val="single" w:color="000000" w:sz="4" w:space="0"/>
              <w:left w:val="single" w:color="000000" w:sz="4" w:space="0"/>
              <w:bottom w:val="single" w:color="000000" w:sz="4" w:space="0"/>
              <w:right w:val="single" w:color="000000" w:sz="4" w:space="0"/>
            </w:tcBorders>
            <w:noWrap w:val="0"/>
            <w:vAlign w:val="center"/>
          </w:tcPr>
          <w:p w14:paraId="6A7EE9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王上村一组（西）</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21FC40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775BD8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正常运维</w:t>
            </w:r>
          </w:p>
        </w:tc>
      </w:tr>
      <w:tr w14:paraId="6B1C6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0CC59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316" w:type="dxa"/>
            <w:vMerge w:val="continue"/>
            <w:tcBorders>
              <w:top w:val="single" w:color="000000" w:sz="4" w:space="0"/>
              <w:left w:val="single" w:color="000000" w:sz="4" w:space="0"/>
              <w:bottom w:val="nil"/>
              <w:right w:val="single" w:color="000000" w:sz="4" w:space="0"/>
            </w:tcBorders>
            <w:noWrap w:val="0"/>
            <w:vAlign w:val="center"/>
          </w:tcPr>
          <w:p w14:paraId="34477B7A">
            <w:pPr>
              <w:jc w:val="center"/>
              <w:rPr>
                <w:rFonts w:hint="eastAsia" w:ascii="宋体" w:hAnsi="宋体" w:eastAsia="宋体" w:cs="宋体"/>
                <w:i w:val="0"/>
                <w:iCs w:val="0"/>
                <w:color w:val="auto"/>
                <w:sz w:val="24"/>
                <w:szCs w:val="24"/>
                <w:u w:val="none"/>
              </w:rPr>
            </w:pPr>
          </w:p>
        </w:tc>
        <w:tc>
          <w:tcPr>
            <w:tcW w:w="2321" w:type="dxa"/>
            <w:tcBorders>
              <w:top w:val="single" w:color="000000" w:sz="4" w:space="0"/>
              <w:left w:val="single" w:color="000000" w:sz="4" w:space="0"/>
              <w:bottom w:val="single" w:color="000000" w:sz="4" w:space="0"/>
              <w:right w:val="single" w:color="000000" w:sz="4" w:space="0"/>
            </w:tcBorders>
            <w:noWrap w:val="0"/>
            <w:vAlign w:val="center"/>
          </w:tcPr>
          <w:p w14:paraId="64B570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王上村二组</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24531A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28025D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正常运维</w:t>
            </w:r>
          </w:p>
        </w:tc>
      </w:tr>
      <w:tr w14:paraId="68E29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427B8C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316" w:type="dxa"/>
            <w:vMerge w:val="continue"/>
            <w:tcBorders>
              <w:top w:val="single" w:color="000000" w:sz="4" w:space="0"/>
              <w:left w:val="single" w:color="000000" w:sz="4" w:space="0"/>
              <w:bottom w:val="nil"/>
              <w:right w:val="single" w:color="000000" w:sz="4" w:space="0"/>
            </w:tcBorders>
            <w:noWrap w:val="0"/>
            <w:vAlign w:val="center"/>
          </w:tcPr>
          <w:p w14:paraId="5F905B37">
            <w:pPr>
              <w:jc w:val="center"/>
              <w:rPr>
                <w:rFonts w:hint="eastAsia" w:ascii="宋体" w:hAnsi="宋体" w:eastAsia="宋体" w:cs="宋体"/>
                <w:i w:val="0"/>
                <w:iCs w:val="0"/>
                <w:color w:val="auto"/>
                <w:sz w:val="24"/>
                <w:szCs w:val="24"/>
                <w:u w:val="none"/>
              </w:rPr>
            </w:pPr>
          </w:p>
        </w:tc>
        <w:tc>
          <w:tcPr>
            <w:tcW w:w="2321" w:type="dxa"/>
            <w:tcBorders>
              <w:top w:val="single" w:color="000000" w:sz="4" w:space="0"/>
              <w:left w:val="single" w:color="000000" w:sz="4" w:space="0"/>
              <w:bottom w:val="single" w:color="000000" w:sz="4" w:space="0"/>
              <w:right w:val="single" w:color="000000" w:sz="4" w:space="0"/>
            </w:tcBorders>
            <w:noWrap w:val="0"/>
            <w:vAlign w:val="center"/>
          </w:tcPr>
          <w:p w14:paraId="575D7A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毕公村一组</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275997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17116C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正常运维</w:t>
            </w:r>
          </w:p>
        </w:tc>
      </w:tr>
      <w:tr w14:paraId="633F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9955D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316" w:type="dxa"/>
            <w:vMerge w:val="continue"/>
            <w:tcBorders>
              <w:top w:val="single" w:color="000000" w:sz="4" w:space="0"/>
              <w:left w:val="single" w:color="000000" w:sz="4" w:space="0"/>
              <w:bottom w:val="nil"/>
              <w:right w:val="single" w:color="000000" w:sz="4" w:space="0"/>
            </w:tcBorders>
            <w:noWrap w:val="0"/>
            <w:vAlign w:val="center"/>
          </w:tcPr>
          <w:p w14:paraId="0E7EDEBE">
            <w:pPr>
              <w:jc w:val="center"/>
              <w:rPr>
                <w:rFonts w:hint="eastAsia" w:ascii="宋体" w:hAnsi="宋体" w:eastAsia="宋体" w:cs="宋体"/>
                <w:i w:val="0"/>
                <w:iCs w:val="0"/>
                <w:color w:val="auto"/>
                <w:sz w:val="24"/>
                <w:szCs w:val="24"/>
                <w:u w:val="none"/>
              </w:rPr>
            </w:pPr>
          </w:p>
        </w:tc>
        <w:tc>
          <w:tcPr>
            <w:tcW w:w="2321" w:type="dxa"/>
            <w:tcBorders>
              <w:top w:val="single" w:color="000000" w:sz="4" w:space="0"/>
              <w:left w:val="single" w:color="000000" w:sz="4" w:space="0"/>
              <w:bottom w:val="single" w:color="000000" w:sz="4" w:space="0"/>
              <w:right w:val="single" w:color="000000" w:sz="4" w:space="0"/>
            </w:tcBorders>
            <w:noWrap w:val="0"/>
            <w:vAlign w:val="center"/>
          </w:tcPr>
          <w:p w14:paraId="631D88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毕公村二组</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0AA8EA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20230B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正常运维</w:t>
            </w:r>
          </w:p>
        </w:tc>
      </w:tr>
      <w:tr w14:paraId="76BE8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729203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316" w:type="dxa"/>
            <w:vMerge w:val="continue"/>
            <w:tcBorders>
              <w:top w:val="single" w:color="000000" w:sz="4" w:space="0"/>
              <w:left w:val="single" w:color="000000" w:sz="4" w:space="0"/>
              <w:bottom w:val="nil"/>
              <w:right w:val="single" w:color="000000" w:sz="4" w:space="0"/>
            </w:tcBorders>
            <w:noWrap w:val="0"/>
            <w:vAlign w:val="center"/>
          </w:tcPr>
          <w:p w14:paraId="60E28C15">
            <w:pPr>
              <w:jc w:val="center"/>
              <w:rPr>
                <w:rFonts w:hint="eastAsia" w:ascii="宋体" w:hAnsi="宋体" w:eastAsia="宋体" w:cs="宋体"/>
                <w:i w:val="0"/>
                <w:iCs w:val="0"/>
                <w:color w:val="auto"/>
                <w:sz w:val="24"/>
                <w:szCs w:val="24"/>
                <w:u w:val="none"/>
              </w:rPr>
            </w:pPr>
          </w:p>
        </w:tc>
        <w:tc>
          <w:tcPr>
            <w:tcW w:w="2321" w:type="dxa"/>
            <w:tcBorders>
              <w:top w:val="single" w:color="000000" w:sz="4" w:space="0"/>
              <w:left w:val="single" w:color="000000" w:sz="4" w:space="0"/>
              <w:bottom w:val="single" w:color="000000" w:sz="4" w:space="0"/>
              <w:right w:val="single" w:color="000000" w:sz="4" w:space="0"/>
            </w:tcBorders>
            <w:noWrap w:val="0"/>
            <w:vAlign w:val="center"/>
          </w:tcPr>
          <w:p w14:paraId="62A4E5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毕公村三组</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758199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6F087A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正常运维</w:t>
            </w:r>
          </w:p>
        </w:tc>
      </w:tr>
      <w:tr w14:paraId="40BAD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2893F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316" w:type="dxa"/>
            <w:vMerge w:val="continue"/>
            <w:tcBorders>
              <w:top w:val="single" w:color="000000" w:sz="4" w:space="0"/>
              <w:left w:val="single" w:color="000000" w:sz="4" w:space="0"/>
              <w:bottom w:val="nil"/>
              <w:right w:val="single" w:color="000000" w:sz="4" w:space="0"/>
            </w:tcBorders>
            <w:noWrap w:val="0"/>
            <w:vAlign w:val="center"/>
          </w:tcPr>
          <w:p w14:paraId="7E046938">
            <w:pPr>
              <w:jc w:val="center"/>
              <w:rPr>
                <w:rFonts w:hint="eastAsia" w:ascii="宋体" w:hAnsi="宋体" w:eastAsia="宋体" w:cs="宋体"/>
                <w:i w:val="0"/>
                <w:iCs w:val="0"/>
                <w:color w:val="auto"/>
                <w:sz w:val="24"/>
                <w:szCs w:val="24"/>
                <w:u w:val="none"/>
              </w:rPr>
            </w:pPr>
          </w:p>
        </w:tc>
        <w:tc>
          <w:tcPr>
            <w:tcW w:w="2321" w:type="dxa"/>
            <w:tcBorders>
              <w:top w:val="single" w:color="000000" w:sz="4" w:space="0"/>
              <w:left w:val="single" w:color="000000" w:sz="4" w:space="0"/>
              <w:bottom w:val="single" w:color="000000" w:sz="4" w:space="0"/>
              <w:right w:val="single" w:color="000000" w:sz="4" w:space="0"/>
            </w:tcBorders>
            <w:noWrap w:val="0"/>
            <w:vAlign w:val="center"/>
          </w:tcPr>
          <w:p w14:paraId="15A215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周李村（乌亩沟）</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742AFF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220AA6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正常运维</w:t>
            </w:r>
          </w:p>
        </w:tc>
      </w:tr>
      <w:tr w14:paraId="34A46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7C4C1D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1316" w:type="dxa"/>
            <w:vMerge w:val="continue"/>
            <w:tcBorders>
              <w:top w:val="single" w:color="000000" w:sz="4" w:space="0"/>
              <w:left w:val="single" w:color="000000" w:sz="4" w:space="0"/>
              <w:bottom w:val="nil"/>
              <w:right w:val="single" w:color="000000" w:sz="4" w:space="0"/>
            </w:tcBorders>
            <w:noWrap w:val="0"/>
            <w:vAlign w:val="center"/>
          </w:tcPr>
          <w:p w14:paraId="6574281A">
            <w:pPr>
              <w:jc w:val="center"/>
              <w:rPr>
                <w:rFonts w:hint="eastAsia" w:ascii="宋体" w:hAnsi="宋体" w:eastAsia="宋体" w:cs="宋体"/>
                <w:i w:val="0"/>
                <w:iCs w:val="0"/>
                <w:color w:val="auto"/>
                <w:sz w:val="24"/>
                <w:szCs w:val="24"/>
                <w:u w:val="none"/>
              </w:rPr>
            </w:pPr>
          </w:p>
        </w:tc>
        <w:tc>
          <w:tcPr>
            <w:tcW w:w="2321" w:type="dxa"/>
            <w:tcBorders>
              <w:top w:val="single" w:color="000000" w:sz="4" w:space="0"/>
              <w:left w:val="single" w:color="000000" w:sz="4" w:space="0"/>
              <w:bottom w:val="single" w:color="000000" w:sz="4" w:space="0"/>
              <w:right w:val="single" w:color="000000" w:sz="4" w:space="0"/>
            </w:tcBorders>
            <w:noWrap w:val="0"/>
            <w:vAlign w:val="center"/>
          </w:tcPr>
          <w:p w14:paraId="3086E4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斜上村东</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700E4B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601288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正常运维</w:t>
            </w:r>
          </w:p>
        </w:tc>
      </w:tr>
      <w:tr w14:paraId="63C10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74DC7C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1316" w:type="dxa"/>
            <w:vMerge w:val="continue"/>
            <w:tcBorders>
              <w:top w:val="single" w:color="000000" w:sz="4" w:space="0"/>
              <w:left w:val="single" w:color="000000" w:sz="4" w:space="0"/>
              <w:bottom w:val="nil"/>
              <w:right w:val="single" w:color="000000" w:sz="4" w:space="0"/>
            </w:tcBorders>
            <w:noWrap w:val="0"/>
            <w:vAlign w:val="center"/>
          </w:tcPr>
          <w:p w14:paraId="68C951C2">
            <w:pPr>
              <w:jc w:val="center"/>
              <w:rPr>
                <w:rFonts w:hint="eastAsia" w:ascii="宋体" w:hAnsi="宋体" w:eastAsia="宋体" w:cs="宋体"/>
                <w:i w:val="0"/>
                <w:iCs w:val="0"/>
                <w:color w:val="auto"/>
                <w:sz w:val="24"/>
                <w:szCs w:val="24"/>
                <w:u w:val="none"/>
              </w:rPr>
            </w:pPr>
          </w:p>
        </w:tc>
        <w:tc>
          <w:tcPr>
            <w:tcW w:w="2321" w:type="dxa"/>
            <w:tcBorders>
              <w:top w:val="single" w:color="000000" w:sz="4" w:space="0"/>
              <w:left w:val="single" w:color="000000" w:sz="4" w:space="0"/>
              <w:bottom w:val="single" w:color="000000" w:sz="4" w:space="0"/>
              <w:right w:val="single" w:color="000000" w:sz="4" w:space="0"/>
            </w:tcBorders>
            <w:noWrap w:val="0"/>
            <w:vAlign w:val="center"/>
          </w:tcPr>
          <w:p w14:paraId="238F17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茂陵村</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552BE0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603987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正常运维</w:t>
            </w:r>
          </w:p>
        </w:tc>
      </w:tr>
      <w:tr w14:paraId="27A3B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5CD0EB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1316" w:type="dxa"/>
            <w:vMerge w:val="continue"/>
            <w:tcBorders>
              <w:top w:val="single" w:color="000000" w:sz="4" w:space="0"/>
              <w:left w:val="single" w:color="000000" w:sz="4" w:space="0"/>
              <w:bottom w:val="nil"/>
              <w:right w:val="single" w:color="000000" w:sz="4" w:space="0"/>
            </w:tcBorders>
            <w:noWrap w:val="0"/>
            <w:vAlign w:val="center"/>
          </w:tcPr>
          <w:p w14:paraId="6E9DE229">
            <w:pPr>
              <w:jc w:val="center"/>
              <w:rPr>
                <w:rFonts w:hint="eastAsia" w:ascii="宋体" w:hAnsi="宋体" w:eastAsia="宋体" w:cs="宋体"/>
                <w:i w:val="0"/>
                <w:iCs w:val="0"/>
                <w:color w:val="auto"/>
                <w:sz w:val="24"/>
                <w:szCs w:val="24"/>
                <w:u w:val="none"/>
              </w:rPr>
            </w:pPr>
          </w:p>
        </w:tc>
        <w:tc>
          <w:tcPr>
            <w:tcW w:w="2321" w:type="dxa"/>
            <w:tcBorders>
              <w:top w:val="single" w:color="000000" w:sz="4" w:space="0"/>
              <w:left w:val="single" w:color="000000" w:sz="4" w:space="0"/>
              <w:bottom w:val="single" w:color="000000" w:sz="4" w:space="0"/>
              <w:right w:val="single" w:color="000000" w:sz="4" w:space="0"/>
            </w:tcBorders>
            <w:noWrap w:val="0"/>
            <w:vAlign w:val="center"/>
          </w:tcPr>
          <w:p w14:paraId="014D90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高家村、万家</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51D7C3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77C162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正常运维</w:t>
            </w:r>
          </w:p>
        </w:tc>
      </w:tr>
      <w:tr w14:paraId="446D4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7272A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1316" w:type="dxa"/>
            <w:vMerge w:val="continue"/>
            <w:tcBorders>
              <w:top w:val="single" w:color="000000" w:sz="4" w:space="0"/>
              <w:left w:val="single" w:color="000000" w:sz="4" w:space="0"/>
              <w:bottom w:val="nil"/>
              <w:right w:val="single" w:color="000000" w:sz="4" w:space="0"/>
            </w:tcBorders>
            <w:noWrap w:val="0"/>
            <w:vAlign w:val="center"/>
          </w:tcPr>
          <w:p w14:paraId="03423062">
            <w:pPr>
              <w:jc w:val="center"/>
              <w:rPr>
                <w:rFonts w:hint="eastAsia" w:ascii="宋体" w:hAnsi="宋体" w:eastAsia="宋体" w:cs="宋体"/>
                <w:i w:val="0"/>
                <w:iCs w:val="0"/>
                <w:color w:val="auto"/>
                <w:sz w:val="24"/>
                <w:szCs w:val="24"/>
                <w:u w:val="none"/>
              </w:rPr>
            </w:pPr>
          </w:p>
        </w:tc>
        <w:tc>
          <w:tcPr>
            <w:tcW w:w="2321" w:type="dxa"/>
            <w:tcBorders>
              <w:top w:val="single" w:color="000000" w:sz="4" w:space="0"/>
              <w:left w:val="single" w:color="000000" w:sz="4" w:space="0"/>
              <w:bottom w:val="single" w:color="000000" w:sz="4" w:space="0"/>
              <w:right w:val="single" w:color="000000" w:sz="4" w:space="0"/>
            </w:tcBorders>
            <w:noWrap w:val="0"/>
            <w:vAlign w:val="center"/>
          </w:tcPr>
          <w:p w14:paraId="3C5A19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上湾村</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1AD3DA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01CBA6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正常运维</w:t>
            </w:r>
          </w:p>
        </w:tc>
      </w:tr>
      <w:tr w14:paraId="7B54F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1B7C6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316" w:type="dxa"/>
            <w:vMerge w:val="continue"/>
            <w:tcBorders>
              <w:top w:val="single" w:color="000000" w:sz="4" w:space="0"/>
              <w:left w:val="single" w:color="000000" w:sz="4" w:space="0"/>
              <w:bottom w:val="nil"/>
              <w:right w:val="single" w:color="000000" w:sz="4" w:space="0"/>
            </w:tcBorders>
            <w:noWrap w:val="0"/>
            <w:vAlign w:val="center"/>
          </w:tcPr>
          <w:p w14:paraId="205153A5">
            <w:pPr>
              <w:jc w:val="center"/>
              <w:rPr>
                <w:rFonts w:hint="eastAsia" w:ascii="宋体" w:hAnsi="宋体" w:eastAsia="宋体" w:cs="宋体"/>
                <w:i w:val="0"/>
                <w:iCs w:val="0"/>
                <w:color w:val="auto"/>
                <w:sz w:val="24"/>
                <w:szCs w:val="24"/>
                <w:u w:val="none"/>
              </w:rPr>
            </w:pPr>
          </w:p>
        </w:tc>
        <w:tc>
          <w:tcPr>
            <w:tcW w:w="2321" w:type="dxa"/>
            <w:tcBorders>
              <w:top w:val="single" w:color="000000" w:sz="4" w:space="0"/>
              <w:left w:val="single" w:color="000000" w:sz="4" w:space="0"/>
              <w:bottom w:val="single" w:color="000000" w:sz="4" w:space="0"/>
              <w:right w:val="single" w:color="000000" w:sz="4" w:space="0"/>
            </w:tcBorders>
            <w:noWrap w:val="0"/>
            <w:vAlign w:val="center"/>
          </w:tcPr>
          <w:p w14:paraId="54B923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曹沟村</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677E11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25500E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正常运维</w:t>
            </w:r>
          </w:p>
        </w:tc>
      </w:tr>
      <w:tr w14:paraId="25C94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420A52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1316" w:type="dxa"/>
            <w:vMerge w:val="restart"/>
            <w:tcBorders>
              <w:top w:val="single" w:color="000000" w:sz="4" w:space="0"/>
              <w:left w:val="single" w:color="000000" w:sz="4" w:space="0"/>
              <w:bottom w:val="single" w:color="000000" w:sz="4" w:space="0"/>
              <w:right w:val="single" w:color="000000" w:sz="4" w:space="0"/>
            </w:tcBorders>
            <w:noWrap w:val="0"/>
            <w:vAlign w:val="center"/>
          </w:tcPr>
          <w:p w14:paraId="398AAC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揉谷镇</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14:paraId="1CE1F3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揉谷社区</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3C10A5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028970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正常运维</w:t>
            </w:r>
          </w:p>
        </w:tc>
      </w:tr>
      <w:tr w14:paraId="39C6F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3E38B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13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B88D38">
            <w:pPr>
              <w:jc w:val="center"/>
              <w:rPr>
                <w:rFonts w:hint="eastAsia" w:ascii="宋体" w:hAnsi="宋体" w:eastAsia="宋体" w:cs="宋体"/>
                <w:i w:val="0"/>
                <w:iCs w:val="0"/>
                <w:color w:val="auto"/>
                <w:sz w:val="24"/>
                <w:szCs w:val="24"/>
                <w:u w:val="none"/>
              </w:rPr>
            </w:pPr>
          </w:p>
        </w:tc>
        <w:tc>
          <w:tcPr>
            <w:tcW w:w="2321" w:type="dxa"/>
            <w:tcBorders>
              <w:top w:val="single" w:color="000000" w:sz="4" w:space="0"/>
              <w:left w:val="single" w:color="000000" w:sz="4" w:space="0"/>
              <w:bottom w:val="single" w:color="000000" w:sz="4" w:space="0"/>
              <w:right w:val="single" w:color="000000" w:sz="4" w:space="0"/>
            </w:tcBorders>
            <w:noWrap w:val="0"/>
            <w:vAlign w:val="center"/>
          </w:tcPr>
          <w:p w14:paraId="52F5F9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光明村</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2649D9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737C2D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正常运维</w:t>
            </w:r>
          </w:p>
        </w:tc>
      </w:tr>
      <w:tr w14:paraId="1EFAB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59A663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13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F88E8B">
            <w:pPr>
              <w:jc w:val="center"/>
              <w:rPr>
                <w:rFonts w:hint="eastAsia" w:ascii="宋体" w:hAnsi="宋体" w:eastAsia="宋体" w:cs="宋体"/>
                <w:i w:val="0"/>
                <w:iCs w:val="0"/>
                <w:color w:val="auto"/>
                <w:sz w:val="24"/>
                <w:szCs w:val="24"/>
                <w:u w:val="none"/>
              </w:rPr>
            </w:pPr>
          </w:p>
        </w:tc>
        <w:tc>
          <w:tcPr>
            <w:tcW w:w="2321" w:type="dxa"/>
            <w:tcBorders>
              <w:top w:val="single" w:color="000000" w:sz="4" w:space="0"/>
              <w:left w:val="single" w:color="000000" w:sz="4" w:space="0"/>
              <w:bottom w:val="single" w:color="000000" w:sz="4" w:space="0"/>
              <w:right w:val="single" w:color="000000" w:sz="4" w:space="0"/>
            </w:tcBorders>
            <w:noWrap w:val="0"/>
            <w:vAlign w:val="center"/>
          </w:tcPr>
          <w:p w14:paraId="316362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光明村</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14B1B3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7E862B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正常运维</w:t>
            </w:r>
          </w:p>
        </w:tc>
      </w:tr>
      <w:tr w14:paraId="28C9F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2895C9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13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837287">
            <w:pPr>
              <w:jc w:val="center"/>
              <w:rPr>
                <w:rFonts w:hint="eastAsia" w:ascii="宋体" w:hAnsi="宋体" w:eastAsia="宋体" w:cs="宋体"/>
                <w:i w:val="0"/>
                <w:iCs w:val="0"/>
                <w:color w:val="auto"/>
                <w:sz w:val="24"/>
                <w:szCs w:val="24"/>
                <w:u w:val="none"/>
              </w:rPr>
            </w:pPr>
          </w:p>
        </w:tc>
        <w:tc>
          <w:tcPr>
            <w:tcW w:w="2321" w:type="dxa"/>
            <w:tcBorders>
              <w:top w:val="single" w:color="000000" w:sz="4" w:space="0"/>
              <w:left w:val="single" w:color="000000" w:sz="4" w:space="0"/>
              <w:bottom w:val="single" w:color="000000" w:sz="4" w:space="0"/>
              <w:right w:val="single" w:color="000000" w:sz="4" w:space="0"/>
            </w:tcBorders>
            <w:noWrap w:val="0"/>
            <w:vAlign w:val="center"/>
          </w:tcPr>
          <w:p w14:paraId="1F30A6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除张村</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3C9DDD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36415F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正常运维</w:t>
            </w:r>
          </w:p>
        </w:tc>
      </w:tr>
      <w:tr w14:paraId="31399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B86C2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13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22EB56">
            <w:pPr>
              <w:jc w:val="center"/>
              <w:rPr>
                <w:rFonts w:hint="eastAsia" w:ascii="宋体" w:hAnsi="宋体" w:eastAsia="宋体" w:cs="宋体"/>
                <w:i w:val="0"/>
                <w:iCs w:val="0"/>
                <w:color w:val="auto"/>
                <w:sz w:val="24"/>
                <w:szCs w:val="24"/>
                <w:u w:val="none"/>
              </w:rPr>
            </w:pPr>
          </w:p>
        </w:tc>
        <w:tc>
          <w:tcPr>
            <w:tcW w:w="2321" w:type="dxa"/>
            <w:tcBorders>
              <w:top w:val="single" w:color="000000" w:sz="4" w:space="0"/>
              <w:left w:val="single" w:color="000000" w:sz="4" w:space="0"/>
              <w:bottom w:val="single" w:color="000000" w:sz="4" w:space="0"/>
              <w:right w:val="single" w:color="000000" w:sz="4" w:space="0"/>
            </w:tcBorders>
            <w:noWrap w:val="0"/>
            <w:vAlign w:val="center"/>
          </w:tcPr>
          <w:p w14:paraId="331C62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除张村</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54EFB8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537A28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正常运维</w:t>
            </w:r>
          </w:p>
        </w:tc>
      </w:tr>
      <w:tr w14:paraId="6D2C2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511665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13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62AC26">
            <w:pPr>
              <w:jc w:val="center"/>
              <w:rPr>
                <w:rFonts w:hint="eastAsia" w:ascii="宋体" w:hAnsi="宋体" w:eastAsia="宋体" w:cs="宋体"/>
                <w:i w:val="0"/>
                <w:iCs w:val="0"/>
                <w:color w:val="auto"/>
                <w:sz w:val="24"/>
                <w:szCs w:val="24"/>
                <w:u w:val="none"/>
              </w:rPr>
            </w:pPr>
          </w:p>
        </w:tc>
        <w:tc>
          <w:tcPr>
            <w:tcW w:w="2321" w:type="dxa"/>
            <w:tcBorders>
              <w:top w:val="single" w:color="000000" w:sz="4" w:space="0"/>
              <w:left w:val="single" w:color="000000" w:sz="4" w:space="0"/>
              <w:bottom w:val="single" w:color="000000" w:sz="4" w:space="0"/>
              <w:right w:val="single" w:color="000000" w:sz="4" w:space="0"/>
            </w:tcBorders>
            <w:noWrap w:val="0"/>
            <w:vAlign w:val="center"/>
          </w:tcPr>
          <w:p w14:paraId="4F502A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新集1.2</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65452D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00700D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正常运维</w:t>
            </w:r>
          </w:p>
        </w:tc>
      </w:tr>
      <w:tr w14:paraId="1497D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00E74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13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334C3E">
            <w:pPr>
              <w:jc w:val="center"/>
              <w:rPr>
                <w:rFonts w:hint="eastAsia" w:ascii="宋体" w:hAnsi="宋体" w:eastAsia="宋体" w:cs="宋体"/>
                <w:i w:val="0"/>
                <w:iCs w:val="0"/>
                <w:color w:val="auto"/>
                <w:sz w:val="24"/>
                <w:szCs w:val="24"/>
                <w:u w:val="none"/>
              </w:rPr>
            </w:pPr>
          </w:p>
        </w:tc>
        <w:tc>
          <w:tcPr>
            <w:tcW w:w="2321" w:type="dxa"/>
            <w:tcBorders>
              <w:top w:val="single" w:color="000000" w:sz="4" w:space="0"/>
              <w:left w:val="single" w:color="000000" w:sz="4" w:space="0"/>
              <w:bottom w:val="single" w:color="000000" w:sz="4" w:space="0"/>
              <w:right w:val="single" w:color="000000" w:sz="4" w:space="0"/>
            </w:tcBorders>
            <w:noWrap w:val="0"/>
            <w:vAlign w:val="center"/>
          </w:tcPr>
          <w:p w14:paraId="106B86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新集3.4</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33FB8C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32332B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正常运维</w:t>
            </w:r>
          </w:p>
        </w:tc>
      </w:tr>
      <w:tr w14:paraId="6E72D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28D9BE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13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421543">
            <w:pPr>
              <w:jc w:val="center"/>
              <w:rPr>
                <w:rFonts w:hint="eastAsia" w:ascii="宋体" w:hAnsi="宋体" w:eastAsia="宋体" w:cs="宋体"/>
                <w:i w:val="0"/>
                <w:iCs w:val="0"/>
                <w:color w:val="auto"/>
                <w:sz w:val="24"/>
                <w:szCs w:val="24"/>
                <w:u w:val="none"/>
              </w:rPr>
            </w:pPr>
          </w:p>
        </w:tc>
        <w:tc>
          <w:tcPr>
            <w:tcW w:w="2321" w:type="dxa"/>
            <w:tcBorders>
              <w:top w:val="single" w:color="000000" w:sz="4" w:space="0"/>
              <w:left w:val="single" w:color="000000" w:sz="4" w:space="0"/>
              <w:bottom w:val="single" w:color="000000" w:sz="4" w:space="0"/>
              <w:right w:val="single" w:color="000000" w:sz="4" w:space="0"/>
            </w:tcBorders>
            <w:noWrap w:val="0"/>
            <w:vAlign w:val="center"/>
          </w:tcPr>
          <w:p w14:paraId="49131A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新集5.6.7</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10C397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1FCA28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正常运维</w:t>
            </w:r>
          </w:p>
        </w:tc>
      </w:tr>
      <w:tr w14:paraId="7C115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85467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13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966E18">
            <w:pPr>
              <w:jc w:val="center"/>
              <w:rPr>
                <w:rFonts w:hint="eastAsia" w:ascii="宋体" w:hAnsi="宋体" w:eastAsia="宋体" w:cs="宋体"/>
                <w:i w:val="0"/>
                <w:iCs w:val="0"/>
                <w:color w:val="auto"/>
                <w:sz w:val="24"/>
                <w:szCs w:val="24"/>
                <w:u w:val="none"/>
              </w:rPr>
            </w:pPr>
          </w:p>
        </w:tc>
        <w:tc>
          <w:tcPr>
            <w:tcW w:w="2321" w:type="dxa"/>
            <w:tcBorders>
              <w:top w:val="single" w:color="000000" w:sz="4" w:space="0"/>
              <w:left w:val="single" w:color="000000" w:sz="4" w:space="0"/>
              <w:bottom w:val="single" w:color="000000" w:sz="4" w:space="0"/>
              <w:right w:val="single" w:color="000000" w:sz="4" w:space="0"/>
            </w:tcBorders>
            <w:noWrap w:val="0"/>
            <w:vAlign w:val="center"/>
          </w:tcPr>
          <w:p w14:paraId="179AD9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新集8.9.10</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43DA93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47AABD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正常运维</w:t>
            </w:r>
          </w:p>
        </w:tc>
      </w:tr>
      <w:tr w14:paraId="3939C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483A47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13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A11F2F">
            <w:pPr>
              <w:jc w:val="center"/>
              <w:rPr>
                <w:rFonts w:hint="eastAsia" w:ascii="宋体" w:hAnsi="宋体" w:eastAsia="宋体" w:cs="宋体"/>
                <w:i w:val="0"/>
                <w:iCs w:val="0"/>
                <w:color w:val="auto"/>
                <w:sz w:val="24"/>
                <w:szCs w:val="24"/>
                <w:u w:val="none"/>
              </w:rPr>
            </w:pPr>
          </w:p>
        </w:tc>
        <w:tc>
          <w:tcPr>
            <w:tcW w:w="2321" w:type="dxa"/>
            <w:tcBorders>
              <w:top w:val="single" w:color="000000" w:sz="4" w:space="0"/>
              <w:left w:val="single" w:color="000000" w:sz="4" w:space="0"/>
              <w:bottom w:val="single" w:color="000000" w:sz="4" w:space="0"/>
              <w:right w:val="single" w:color="000000" w:sz="4" w:space="0"/>
            </w:tcBorders>
            <w:noWrap w:val="0"/>
            <w:vAlign w:val="center"/>
          </w:tcPr>
          <w:p w14:paraId="745C4F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姜嫄东</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31FE7D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1C9671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正常运维</w:t>
            </w:r>
          </w:p>
        </w:tc>
      </w:tr>
      <w:tr w14:paraId="68812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6D9902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13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344CBF">
            <w:pPr>
              <w:jc w:val="center"/>
              <w:rPr>
                <w:rFonts w:hint="eastAsia" w:ascii="宋体" w:hAnsi="宋体" w:eastAsia="宋体" w:cs="宋体"/>
                <w:i w:val="0"/>
                <w:iCs w:val="0"/>
                <w:color w:val="auto"/>
                <w:sz w:val="24"/>
                <w:szCs w:val="24"/>
                <w:u w:val="none"/>
              </w:rPr>
            </w:pPr>
          </w:p>
        </w:tc>
        <w:tc>
          <w:tcPr>
            <w:tcW w:w="2321" w:type="dxa"/>
            <w:tcBorders>
              <w:top w:val="single" w:color="000000" w:sz="4" w:space="0"/>
              <w:left w:val="single" w:color="000000" w:sz="4" w:space="0"/>
              <w:bottom w:val="single" w:color="000000" w:sz="4" w:space="0"/>
              <w:right w:val="single" w:color="000000" w:sz="4" w:space="0"/>
            </w:tcBorders>
            <w:noWrap w:val="0"/>
            <w:vAlign w:val="center"/>
          </w:tcPr>
          <w:p w14:paraId="67FFAE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权家寨村</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1AAB49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2095AC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正常运维</w:t>
            </w:r>
          </w:p>
        </w:tc>
      </w:tr>
      <w:tr w14:paraId="71A99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497FF6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13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7486DE">
            <w:pPr>
              <w:jc w:val="center"/>
              <w:rPr>
                <w:rFonts w:hint="eastAsia" w:ascii="宋体" w:hAnsi="宋体" w:eastAsia="宋体" w:cs="宋体"/>
                <w:i w:val="0"/>
                <w:iCs w:val="0"/>
                <w:color w:val="auto"/>
                <w:sz w:val="24"/>
                <w:szCs w:val="24"/>
                <w:u w:val="none"/>
              </w:rPr>
            </w:pPr>
          </w:p>
        </w:tc>
        <w:tc>
          <w:tcPr>
            <w:tcW w:w="2321" w:type="dxa"/>
            <w:tcBorders>
              <w:top w:val="single" w:color="000000" w:sz="4" w:space="0"/>
              <w:left w:val="single" w:color="000000" w:sz="4" w:space="0"/>
              <w:bottom w:val="single" w:color="000000" w:sz="4" w:space="0"/>
              <w:right w:val="single" w:color="000000" w:sz="4" w:space="0"/>
            </w:tcBorders>
            <w:noWrap w:val="0"/>
            <w:vAlign w:val="center"/>
          </w:tcPr>
          <w:p w14:paraId="5BACC1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田西</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0EF247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3AB34A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正常运维</w:t>
            </w:r>
          </w:p>
        </w:tc>
      </w:tr>
    </w:tbl>
    <w:p w14:paraId="4F1EB492">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b/>
          <w:bCs/>
          <w:spacing w:val="-5"/>
          <w:kern w:val="2"/>
          <w:sz w:val="24"/>
          <w:szCs w:val="24"/>
          <w:lang w:val="zh-CN" w:eastAsia="zh-CN" w:bidi="zh-CN"/>
        </w:rPr>
      </w:pPr>
      <w:r>
        <w:rPr>
          <w:rFonts w:hint="eastAsia" w:ascii="宋体" w:hAnsi="宋体" w:eastAsia="宋体" w:cs="宋体"/>
          <w:b/>
          <w:bCs/>
          <w:spacing w:val="-5"/>
          <w:kern w:val="2"/>
          <w:sz w:val="24"/>
          <w:szCs w:val="24"/>
          <w:lang w:val="en-US" w:eastAsia="zh-CN" w:bidi="zh-CN"/>
        </w:rPr>
        <w:t>三</w:t>
      </w:r>
      <w:r>
        <w:rPr>
          <w:rFonts w:hint="eastAsia" w:ascii="宋体" w:hAnsi="宋体" w:eastAsia="宋体" w:cs="宋体"/>
          <w:b/>
          <w:bCs/>
          <w:spacing w:val="-5"/>
          <w:kern w:val="2"/>
          <w:sz w:val="24"/>
          <w:szCs w:val="24"/>
          <w:lang w:val="zh-CN" w:eastAsia="zh-CN" w:bidi="zh-CN"/>
        </w:rPr>
        <w:t>、采购人要求</w:t>
      </w:r>
    </w:p>
    <w:p w14:paraId="123C58A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2"/>
          <w:sz w:val="24"/>
          <w:szCs w:val="24"/>
          <w:u w:val="none"/>
          <w:shd w:val="clear" w:color="auto" w:fill="auto"/>
          <w:lang w:val="en-US" w:eastAsia="zh-CN" w:bidi="ar-SA"/>
        </w:rPr>
      </w:pPr>
      <w:r>
        <w:rPr>
          <w:rFonts w:hint="eastAsia" w:ascii="宋体" w:hAnsi="宋体" w:eastAsia="宋体" w:cs="宋体"/>
          <w:kern w:val="2"/>
          <w:sz w:val="24"/>
          <w:szCs w:val="24"/>
          <w:u w:val="none"/>
          <w:shd w:val="clear" w:color="auto" w:fill="auto"/>
          <w:lang w:val="en-US" w:eastAsia="zh-CN" w:bidi="ar-SA"/>
        </w:rPr>
        <w:t>1、成交后供应商应针对本项目提供固定的联系人员、项目所在地固定运维场所，巡检人员应记录巡检日志及运维台帐，台帐内容包含处理水量、出水水质、安全生产、污泥处理、设备运行记录等情况，每月对每个站点进行一次水质检测并形成检测报告，报至采购人。</w:t>
      </w:r>
    </w:p>
    <w:p w14:paraId="1FFB93F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2"/>
          <w:sz w:val="24"/>
          <w:szCs w:val="24"/>
          <w:u w:val="none"/>
          <w:shd w:val="clear" w:color="auto" w:fill="auto"/>
          <w:lang w:val="en-US" w:eastAsia="zh-CN" w:bidi="ar-SA"/>
        </w:rPr>
      </w:pPr>
      <w:r>
        <w:rPr>
          <w:rFonts w:hint="eastAsia" w:ascii="宋体" w:hAnsi="宋体" w:eastAsia="宋体" w:cs="宋体"/>
          <w:kern w:val="2"/>
          <w:sz w:val="24"/>
          <w:szCs w:val="24"/>
          <w:u w:val="none"/>
          <w:shd w:val="clear" w:color="auto" w:fill="auto"/>
          <w:lang w:val="en-US" w:eastAsia="zh-CN" w:bidi="ar-SA"/>
        </w:rPr>
        <w:t>2、成交供应商应在签订合同后一个月内制定运维管理制度并报送采购人。</w:t>
      </w:r>
    </w:p>
    <w:p w14:paraId="17DC7B0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2"/>
          <w:sz w:val="24"/>
          <w:szCs w:val="24"/>
          <w:u w:val="none"/>
          <w:shd w:val="clear" w:color="auto" w:fill="auto"/>
          <w:lang w:val="en-US" w:eastAsia="zh-CN" w:bidi="ar-SA"/>
        </w:rPr>
      </w:pPr>
      <w:r>
        <w:rPr>
          <w:rFonts w:hint="eastAsia" w:ascii="宋体" w:hAnsi="宋体" w:eastAsia="宋体" w:cs="宋体"/>
          <w:kern w:val="2"/>
          <w:sz w:val="24"/>
          <w:szCs w:val="24"/>
          <w:u w:val="none"/>
          <w:shd w:val="clear" w:color="auto" w:fill="auto"/>
          <w:lang w:val="en-US" w:eastAsia="zh-CN" w:bidi="ar-SA"/>
        </w:rPr>
        <w:t>3、设备正常运维后，现场专业技术团队人员应不少于3人。</w:t>
      </w:r>
    </w:p>
    <w:p w14:paraId="5C9DE7B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2"/>
          <w:sz w:val="24"/>
          <w:szCs w:val="24"/>
          <w:u w:val="none"/>
          <w:shd w:val="clear" w:color="auto" w:fill="auto"/>
          <w:lang w:val="en-US" w:eastAsia="zh-CN" w:bidi="ar-SA"/>
        </w:rPr>
      </w:pPr>
      <w:r>
        <w:rPr>
          <w:rFonts w:hint="eastAsia" w:ascii="宋体" w:hAnsi="宋体" w:eastAsia="宋体" w:cs="宋体"/>
          <w:kern w:val="2"/>
          <w:sz w:val="24"/>
          <w:szCs w:val="24"/>
          <w:u w:val="none"/>
          <w:shd w:val="clear" w:color="auto" w:fill="auto"/>
          <w:lang w:val="en-US" w:eastAsia="zh-CN" w:bidi="ar-SA"/>
        </w:rPr>
        <w:t>4、运维主要内容包含32处可运行站点设备维修、生产设备的预防保养、日常维护、故障检修、备品零件管理、大修重置等管理维护保养规定。目的是确保生活污水治理设施稳定运行污水达标排放。</w:t>
      </w:r>
    </w:p>
    <w:p w14:paraId="7105BC4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2"/>
          <w:sz w:val="24"/>
          <w:szCs w:val="24"/>
          <w:u w:val="none"/>
          <w:shd w:val="clear" w:color="auto" w:fill="auto"/>
          <w:lang w:val="en-US" w:eastAsia="zh-CN" w:bidi="ar-SA"/>
        </w:rPr>
      </w:pPr>
      <w:r>
        <w:rPr>
          <w:rFonts w:hint="eastAsia" w:ascii="宋体" w:hAnsi="宋体" w:eastAsia="宋体" w:cs="宋体"/>
          <w:kern w:val="2"/>
          <w:sz w:val="24"/>
          <w:szCs w:val="24"/>
          <w:u w:val="none"/>
          <w:shd w:val="clear" w:color="auto" w:fill="auto"/>
          <w:lang w:val="en-US" w:eastAsia="zh-CN" w:bidi="ar-SA"/>
        </w:rPr>
        <w:t>5、运维过程中采购人不定期对污水处理站点进行抽查、考核，考核结果将作为付运维费用的主要依据。</w:t>
      </w:r>
    </w:p>
    <w:p w14:paraId="10C1241C">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FF0000"/>
          <w:kern w:val="2"/>
          <w:sz w:val="24"/>
          <w:szCs w:val="24"/>
          <w:u w:val="none"/>
          <w:shd w:val="clear" w:color="auto" w:fill="auto"/>
          <w:lang w:val="en-US" w:eastAsia="zh-CN" w:bidi="ar-SA"/>
        </w:rPr>
      </w:pPr>
      <w:r>
        <w:rPr>
          <w:rFonts w:hint="eastAsia" w:ascii="宋体" w:hAnsi="宋体" w:eastAsia="宋体" w:cs="宋体"/>
          <w:b/>
          <w:bCs/>
          <w:spacing w:val="-5"/>
          <w:kern w:val="2"/>
          <w:sz w:val="24"/>
          <w:szCs w:val="24"/>
          <w:lang w:val="en-US" w:eastAsia="zh-CN" w:bidi="zh-CN"/>
        </w:rPr>
        <w:t>四</w:t>
      </w:r>
      <w:r>
        <w:rPr>
          <w:rFonts w:hint="eastAsia" w:ascii="宋体" w:hAnsi="宋体" w:eastAsia="宋体" w:cs="宋体"/>
          <w:b/>
          <w:bCs/>
          <w:spacing w:val="-5"/>
          <w:kern w:val="2"/>
          <w:sz w:val="24"/>
          <w:szCs w:val="24"/>
          <w:lang w:val="zh-CN" w:eastAsia="zh-CN" w:bidi="zh-CN"/>
        </w:rPr>
        <w:t>、考核办法（本考核办法为初步的考核办法，实际考核以采购人制定的办法为准）</w:t>
      </w:r>
    </w:p>
    <w:p w14:paraId="3CAC7115">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2"/>
          <w:sz w:val="24"/>
          <w:szCs w:val="24"/>
          <w:highlight w:val="none"/>
          <w:u w:val="none"/>
          <w:shd w:val="clear" w:color="auto" w:fill="auto"/>
          <w:lang w:val="en-US" w:eastAsia="zh-CN" w:bidi="ar-SA"/>
        </w:rPr>
      </w:pPr>
      <w:r>
        <w:rPr>
          <w:rFonts w:hint="eastAsia" w:ascii="宋体" w:hAnsi="宋体" w:eastAsia="宋体" w:cs="宋体"/>
          <w:color w:val="000000"/>
          <w:kern w:val="2"/>
          <w:sz w:val="24"/>
          <w:szCs w:val="24"/>
          <w:highlight w:val="none"/>
          <w:u w:val="none"/>
          <w:shd w:val="clear" w:color="auto" w:fill="auto"/>
          <w:lang w:val="en-US" w:eastAsia="zh-CN" w:bidi="ar-SA"/>
        </w:rPr>
        <w:t>1、考核内容与标准</w:t>
      </w:r>
    </w:p>
    <w:p w14:paraId="54E1E22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trike w:val="0"/>
          <w:dstrike w:val="0"/>
          <w:color w:val="000000"/>
          <w:kern w:val="2"/>
          <w:sz w:val="24"/>
          <w:szCs w:val="24"/>
          <w:highlight w:val="none"/>
          <w:u w:val="none"/>
          <w:shd w:val="clear" w:color="auto" w:fill="auto"/>
          <w:lang w:val="en-US" w:eastAsia="zh-CN" w:bidi="ar-SA"/>
        </w:rPr>
      </w:pPr>
      <w:r>
        <w:rPr>
          <w:rFonts w:hint="eastAsia" w:ascii="宋体" w:hAnsi="宋体" w:eastAsia="宋体" w:cs="宋体"/>
          <w:strike w:val="0"/>
          <w:dstrike w:val="0"/>
          <w:color w:val="000000"/>
          <w:kern w:val="2"/>
          <w:sz w:val="24"/>
          <w:szCs w:val="24"/>
          <w:highlight w:val="none"/>
          <w:u w:val="none"/>
          <w:shd w:val="clear" w:color="auto" w:fill="auto"/>
          <w:lang w:val="en-US" w:eastAsia="zh-CN" w:bidi="ar-SA"/>
        </w:rPr>
        <w:t>考核内容分为管理制度、水质监测、运维情况、安全保障等四部分。考核各项内容均应有备查资料佐证，否则相应项不计分。</w:t>
      </w:r>
    </w:p>
    <w:p w14:paraId="6A3D5EFC">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trike w:val="0"/>
          <w:dstrike w:val="0"/>
          <w:color w:val="000000"/>
          <w:kern w:val="2"/>
          <w:sz w:val="24"/>
          <w:szCs w:val="24"/>
          <w:highlight w:val="none"/>
          <w:u w:val="none"/>
          <w:shd w:val="clear" w:color="auto" w:fill="auto"/>
          <w:lang w:val="en-US" w:eastAsia="zh-CN" w:bidi="ar-SA"/>
        </w:rPr>
      </w:pPr>
      <w:r>
        <w:rPr>
          <w:rFonts w:hint="eastAsia" w:ascii="宋体" w:hAnsi="宋体" w:eastAsia="宋体" w:cs="宋体"/>
          <w:strike w:val="0"/>
          <w:dstrike w:val="0"/>
          <w:color w:val="000000"/>
          <w:kern w:val="2"/>
          <w:sz w:val="24"/>
          <w:szCs w:val="24"/>
          <w:highlight w:val="none"/>
          <w:u w:val="none"/>
          <w:shd w:val="clear" w:color="auto" w:fill="auto"/>
          <w:lang w:val="en-US" w:eastAsia="zh-CN" w:bidi="ar-SA"/>
        </w:rPr>
        <w:t>（一）管理和制度（15分）</w:t>
      </w:r>
    </w:p>
    <w:p w14:paraId="29A732D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trike w:val="0"/>
          <w:dstrike w:val="0"/>
          <w:color w:val="000000"/>
          <w:kern w:val="2"/>
          <w:sz w:val="24"/>
          <w:szCs w:val="24"/>
          <w:highlight w:val="none"/>
          <w:u w:val="none"/>
          <w:shd w:val="clear" w:color="auto" w:fill="auto"/>
          <w:lang w:val="en-US" w:eastAsia="zh-CN" w:bidi="ar-SA"/>
        </w:rPr>
      </w:pPr>
      <w:r>
        <w:rPr>
          <w:rFonts w:hint="eastAsia" w:ascii="宋体" w:hAnsi="宋体" w:eastAsia="宋体" w:cs="宋体"/>
          <w:strike w:val="0"/>
          <w:dstrike w:val="0"/>
          <w:color w:val="000000"/>
          <w:kern w:val="2"/>
          <w:sz w:val="24"/>
          <w:szCs w:val="24"/>
          <w:highlight w:val="none"/>
          <w:u w:val="none"/>
          <w:shd w:val="clear" w:color="auto" w:fill="auto"/>
          <w:lang w:val="en-US" w:eastAsia="zh-CN" w:bidi="ar-SA"/>
        </w:rPr>
        <w:t>1.建立基础信息档案。包括工艺模式、处理规模、设计出水水质等内容及原建设、运维单位移交的相关档案资料。（3分）</w:t>
      </w:r>
    </w:p>
    <w:p w14:paraId="00657DE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trike w:val="0"/>
          <w:dstrike w:val="0"/>
          <w:color w:val="000000"/>
          <w:kern w:val="2"/>
          <w:sz w:val="24"/>
          <w:szCs w:val="24"/>
          <w:highlight w:val="none"/>
          <w:u w:val="none"/>
          <w:shd w:val="clear" w:color="auto" w:fill="auto"/>
          <w:lang w:val="en-US" w:eastAsia="zh-CN" w:bidi="ar-SA"/>
        </w:rPr>
      </w:pPr>
      <w:r>
        <w:rPr>
          <w:rFonts w:hint="eastAsia" w:ascii="宋体" w:hAnsi="宋体" w:eastAsia="宋体" w:cs="宋体"/>
          <w:strike w:val="0"/>
          <w:dstrike w:val="0"/>
          <w:color w:val="000000"/>
          <w:kern w:val="2"/>
          <w:sz w:val="24"/>
          <w:szCs w:val="24"/>
          <w:highlight w:val="none"/>
          <w:u w:val="none"/>
          <w:shd w:val="clear" w:color="auto" w:fill="auto"/>
          <w:lang w:val="en-US" w:eastAsia="zh-CN" w:bidi="ar-SA"/>
        </w:rPr>
        <w:t>2.制定运行维护手册、操作规程和工作制度等。（3分）</w:t>
      </w:r>
    </w:p>
    <w:p w14:paraId="60E2AAA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trike w:val="0"/>
          <w:dstrike w:val="0"/>
          <w:color w:val="000000"/>
          <w:kern w:val="2"/>
          <w:sz w:val="24"/>
          <w:szCs w:val="24"/>
          <w:highlight w:val="none"/>
          <w:u w:val="none"/>
          <w:shd w:val="clear" w:color="auto" w:fill="auto"/>
          <w:lang w:val="en-US" w:eastAsia="zh-CN" w:bidi="ar-SA"/>
        </w:rPr>
      </w:pPr>
      <w:r>
        <w:rPr>
          <w:rFonts w:hint="eastAsia" w:ascii="宋体" w:hAnsi="宋体" w:eastAsia="宋体" w:cs="宋体"/>
          <w:strike w:val="0"/>
          <w:dstrike w:val="0"/>
          <w:color w:val="000000"/>
          <w:kern w:val="2"/>
          <w:sz w:val="24"/>
          <w:szCs w:val="24"/>
          <w:highlight w:val="none"/>
          <w:u w:val="none"/>
          <w:shd w:val="clear" w:color="auto" w:fill="auto"/>
          <w:lang w:val="en-US" w:eastAsia="zh-CN" w:bidi="ar-SA"/>
        </w:rPr>
        <w:t>3.建立运行管理台账，包括设施运转情况、设备维护情况和进出水水质水量情况等，每季度要有运维管护总结。（3分）</w:t>
      </w:r>
    </w:p>
    <w:p w14:paraId="13747E4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trike w:val="0"/>
          <w:dstrike w:val="0"/>
          <w:color w:val="000000"/>
          <w:kern w:val="2"/>
          <w:sz w:val="24"/>
          <w:szCs w:val="24"/>
          <w:highlight w:val="none"/>
          <w:u w:val="none"/>
          <w:shd w:val="clear" w:color="auto" w:fill="auto"/>
          <w:lang w:val="en-US" w:eastAsia="zh-CN" w:bidi="ar-SA"/>
        </w:rPr>
      </w:pPr>
      <w:r>
        <w:rPr>
          <w:rFonts w:hint="eastAsia" w:ascii="宋体" w:hAnsi="宋体" w:eastAsia="宋体" w:cs="宋体"/>
          <w:strike w:val="0"/>
          <w:dstrike w:val="0"/>
          <w:color w:val="000000"/>
          <w:kern w:val="2"/>
          <w:sz w:val="24"/>
          <w:szCs w:val="24"/>
          <w:highlight w:val="none"/>
          <w:u w:val="none"/>
          <w:shd w:val="clear" w:color="auto" w:fill="auto"/>
          <w:lang w:val="en-US" w:eastAsia="zh-CN" w:bidi="ar-SA"/>
        </w:rPr>
        <w:t>4．建立污水管网的巡查制度和应急处理预案。（3分）</w:t>
      </w:r>
    </w:p>
    <w:p w14:paraId="5DFA59C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trike w:val="0"/>
          <w:dstrike w:val="0"/>
          <w:color w:val="000000"/>
          <w:kern w:val="2"/>
          <w:sz w:val="24"/>
          <w:szCs w:val="24"/>
          <w:highlight w:val="none"/>
          <w:u w:val="none"/>
          <w:shd w:val="clear" w:color="auto" w:fill="auto"/>
          <w:lang w:val="en-US" w:eastAsia="zh-CN" w:bidi="ar-SA"/>
        </w:rPr>
      </w:pPr>
      <w:r>
        <w:rPr>
          <w:rFonts w:hint="eastAsia" w:ascii="宋体" w:hAnsi="宋体" w:eastAsia="宋体" w:cs="宋体"/>
          <w:strike w:val="0"/>
          <w:dstrike w:val="0"/>
          <w:color w:val="000000"/>
          <w:kern w:val="2"/>
          <w:sz w:val="24"/>
          <w:szCs w:val="24"/>
          <w:highlight w:val="none"/>
          <w:u w:val="none"/>
          <w:shd w:val="clear" w:color="auto" w:fill="auto"/>
          <w:lang w:val="en-US" w:eastAsia="zh-CN" w:bidi="ar-SA"/>
        </w:rPr>
        <w:t>5．建立安全技术操作规程和各项安全生产规章制度，运行作业人员应持有相应的资格证书。（3分）</w:t>
      </w:r>
    </w:p>
    <w:p w14:paraId="001C2F98">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trike w:val="0"/>
          <w:dstrike w:val="0"/>
          <w:color w:val="000000"/>
          <w:kern w:val="2"/>
          <w:sz w:val="24"/>
          <w:szCs w:val="24"/>
          <w:highlight w:val="none"/>
          <w:u w:val="none"/>
          <w:shd w:val="clear" w:color="auto" w:fill="auto"/>
          <w:lang w:val="en-US" w:eastAsia="zh-CN" w:bidi="ar-SA"/>
        </w:rPr>
      </w:pPr>
      <w:r>
        <w:rPr>
          <w:rFonts w:hint="eastAsia" w:ascii="宋体" w:hAnsi="宋体" w:eastAsia="宋体" w:cs="宋体"/>
          <w:strike w:val="0"/>
          <w:dstrike w:val="0"/>
          <w:color w:val="000000"/>
          <w:kern w:val="2"/>
          <w:sz w:val="24"/>
          <w:szCs w:val="24"/>
          <w:highlight w:val="none"/>
          <w:u w:val="none"/>
          <w:shd w:val="clear" w:color="auto" w:fill="auto"/>
          <w:lang w:val="en-US" w:eastAsia="zh-CN" w:bidi="ar-SA"/>
        </w:rPr>
        <w:t>（二）检测和水质（45分）</w:t>
      </w:r>
    </w:p>
    <w:p w14:paraId="07D15D87">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trike w:val="0"/>
          <w:dstrike w:val="0"/>
          <w:color w:val="000000"/>
          <w:kern w:val="2"/>
          <w:sz w:val="24"/>
          <w:szCs w:val="24"/>
          <w:highlight w:val="none"/>
          <w:u w:val="none"/>
          <w:shd w:val="clear" w:color="auto" w:fill="auto"/>
          <w:lang w:val="en-US" w:eastAsia="zh-CN" w:bidi="ar-SA"/>
        </w:rPr>
      </w:pPr>
      <w:r>
        <w:rPr>
          <w:rFonts w:hint="eastAsia" w:ascii="宋体" w:hAnsi="宋体" w:eastAsia="宋体" w:cs="宋体"/>
          <w:strike w:val="0"/>
          <w:dstrike w:val="0"/>
          <w:color w:val="000000"/>
          <w:kern w:val="2"/>
          <w:sz w:val="24"/>
          <w:szCs w:val="24"/>
          <w:highlight w:val="none"/>
          <w:u w:val="none"/>
          <w:shd w:val="clear" w:color="auto" w:fill="auto"/>
          <w:lang w:val="en-US" w:eastAsia="zh-CN" w:bidi="ar-SA"/>
        </w:rPr>
        <w:t>1．建立污水处理设施进出水水量和水质的记录、检测制度。妥善保存检测原始记录，按照规定的检测频次及时向杨陵区生态环境局报送检测信息。（5分）</w:t>
      </w:r>
    </w:p>
    <w:p w14:paraId="5E2DD8E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trike w:val="0"/>
          <w:dstrike w:val="0"/>
          <w:color w:val="000000"/>
          <w:kern w:val="2"/>
          <w:sz w:val="24"/>
          <w:szCs w:val="24"/>
          <w:highlight w:val="none"/>
          <w:u w:val="none"/>
          <w:shd w:val="clear" w:color="auto" w:fill="auto"/>
          <w:lang w:val="en-US" w:eastAsia="zh-CN" w:bidi="ar-SA"/>
        </w:rPr>
      </w:pPr>
      <w:r>
        <w:rPr>
          <w:rFonts w:hint="eastAsia" w:ascii="宋体" w:hAnsi="宋体" w:eastAsia="宋体" w:cs="宋体"/>
          <w:strike w:val="0"/>
          <w:dstrike w:val="0"/>
          <w:color w:val="000000"/>
          <w:kern w:val="2"/>
          <w:sz w:val="24"/>
          <w:szCs w:val="24"/>
          <w:highlight w:val="none"/>
          <w:u w:val="none"/>
          <w:shd w:val="clear" w:color="auto" w:fill="auto"/>
          <w:lang w:val="en-US" w:eastAsia="zh-CN" w:bidi="ar-SA"/>
        </w:rPr>
        <w:t>2．定期对农村生活污水处理设施出水水质进行监测，对各负责运维的设施进出水水量、水质开展自行检测频次每月至少一次。委托有资质的第三方检测机构进行水质监测每半年至少一次。（共计15分，每一个农村生活污水处理设施水质检测频次缺一次扣3分，扣完为止）</w:t>
      </w:r>
    </w:p>
    <w:p w14:paraId="208AAD6C">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trike w:val="0"/>
          <w:dstrike w:val="0"/>
          <w:color w:val="000000"/>
          <w:kern w:val="2"/>
          <w:sz w:val="24"/>
          <w:szCs w:val="24"/>
          <w:highlight w:val="none"/>
          <w:u w:val="none"/>
          <w:shd w:val="clear" w:color="auto" w:fill="auto"/>
          <w:lang w:val="en-US" w:eastAsia="zh-CN" w:bidi="ar-SA"/>
        </w:rPr>
      </w:pPr>
      <w:r>
        <w:rPr>
          <w:rFonts w:hint="eastAsia" w:ascii="宋体" w:hAnsi="宋体" w:eastAsia="宋体" w:cs="宋体"/>
          <w:strike w:val="0"/>
          <w:dstrike w:val="0"/>
          <w:color w:val="000000"/>
          <w:kern w:val="2"/>
          <w:sz w:val="24"/>
          <w:szCs w:val="24"/>
          <w:highlight w:val="none"/>
          <w:u w:val="none"/>
          <w:shd w:val="clear" w:color="auto" w:fill="auto"/>
          <w:lang w:val="en-US" w:eastAsia="zh-CN" w:bidi="ar-SA"/>
        </w:rPr>
        <w:t>3．出水水质达到《农村生活污水处理设施水污染物排放标准》（DB61/1227-2018）中的排放标准，不得排放不达标污水。（共计5分，超标排放一次扣2分，扣完为止）</w:t>
      </w:r>
    </w:p>
    <w:p w14:paraId="2719939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trike w:val="0"/>
          <w:dstrike w:val="0"/>
          <w:color w:val="000000"/>
          <w:kern w:val="2"/>
          <w:sz w:val="24"/>
          <w:szCs w:val="24"/>
          <w:highlight w:val="none"/>
          <w:u w:val="none"/>
          <w:shd w:val="clear" w:color="auto" w:fill="auto"/>
          <w:lang w:val="en-US" w:eastAsia="zh-CN" w:bidi="ar-SA"/>
        </w:rPr>
      </w:pPr>
      <w:r>
        <w:rPr>
          <w:rFonts w:hint="eastAsia" w:ascii="宋体" w:hAnsi="宋体" w:eastAsia="宋体" w:cs="宋体"/>
          <w:strike w:val="0"/>
          <w:dstrike w:val="0"/>
          <w:color w:val="000000"/>
          <w:kern w:val="2"/>
          <w:sz w:val="24"/>
          <w:szCs w:val="24"/>
          <w:highlight w:val="none"/>
          <w:u w:val="none"/>
          <w:shd w:val="clear" w:color="auto" w:fill="auto"/>
          <w:lang w:val="en-US" w:eastAsia="zh-CN" w:bidi="ar-SA"/>
        </w:rPr>
        <w:t>4．区生态环境局对处理规模在二十吨以上的集中处理设施开展水质检测监督性检查，每年不少于两次。（共计20分，监督性检查一次不达标扣10分，扣完为止）</w:t>
      </w:r>
    </w:p>
    <w:p w14:paraId="7A6B388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trike w:val="0"/>
          <w:dstrike w:val="0"/>
          <w:color w:val="000000"/>
          <w:kern w:val="2"/>
          <w:sz w:val="24"/>
          <w:szCs w:val="24"/>
          <w:highlight w:val="none"/>
          <w:u w:val="none"/>
          <w:shd w:val="clear" w:color="auto" w:fill="auto"/>
          <w:lang w:val="en-US" w:eastAsia="zh-CN" w:bidi="ar-SA"/>
        </w:rPr>
      </w:pPr>
      <w:r>
        <w:rPr>
          <w:rFonts w:hint="eastAsia" w:ascii="宋体" w:hAnsi="宋体" w:eastAsia="宋体" w:cs="宋体"/>
          <w:strike w:val="0"/>
          <w:dstrike w:val="0"/>
          <w:color w:val="000000"/>
          <w:kern w:val="2"/>
          <w:sz w:val="24"/>
          <w:szCs w:val="24"/>
          <w:highlight w:val="none"/>
          <w:u w:val="none"/>
          <w:shd w:val="clear" w:color="auto" w:fill="auto"/>
          <w:lang w:val="en-US" w:eastAsia="zh-CN" w:bidi="ar-SA"/>
        </w:rPr>
        <w:t>（三）运维和实效（30分）</w:t>
      </w:r>
    </w:p>
    <w:p w14:paraId="6A5A018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trike w:val="0"/>
          <w:dstrike w:val="0"/>
          <w:color w:val="000000"/>
          <w:kern w:val="2"/>
          <w:sz w:val="24"/>
          <w:szCs w:val="24"/>
          <w:highlight w:val="none"/>
          <w:u w:val="none"/>
          <w:shd w:val="clear" w:color="auto" w:fill="auto"/>
          <w:lang w:val="en-US" w:eastAsia="zh-CN" w:bidi="ar-SA"/>
        </w:rPr>
      </w:pPr>
      <w:r>
        <w:rPr>
          <w:rFonts w:hint="eastAsia" w:ascii="宋体" w:hAnsi="宋体" w:eastAsia="宋体" w:cs="宋体"/>
          <w:strike w:val="0"/>
          <w:dstrike w:val="0"/>
          <w:color w:val="000000"/>
          <w:kern w:val="2"/>
          <w:sz w:val="24"/>
          <w:szCs w:val="24"/>
          <w:highlight w:val="none"/>
          <w:u w:val="none"/>
          <w:shd w:val="clear" w:color="auto" w:fill="auto"/>
          <w:lang w:val="en-US" w:eastAsia="zh-CN" w:bidi="ar-SA"/>
        </w:rPr>
        <w:t>1．在站内适当位置公示运行维护范围、标准、巡查时间、工作人员及联系电话、责任人监督电话等内容，接受社会监督。（2分）</w:t>
      </w:r>
    </w:p>
    <w:p w14:paraId="5D21C33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trike w:val="0"/>
          <w:dstrike w:val="0"/>
          <w:color w:val="000000"/>
          <w:kern w:val="2"/>
          <w:sz w:val="24"/>
          <w:szCs w:val="24"/>
          <w:highlight w:val="none"/>
          <w:u w:val="none"/>
          <w:shd w:val="clear" w:color="auto" w:fill="auto"/>
          <w:lang w:val="en-US" w:eastAsia="zh-CN" w:bidi="ar-SA"/>
        </w:rPr>
      </w:pPr>
      <w:r>
        <w:rPr>
          <w:rFonts w:hint="eastAsia" w:ascii="宋体" w:hAnsi="宋体" w:eastAsia="宋体" w:cs="宋体"/>
          <w:strike w:val="0"/>
          <w:dstrike w:val="0"/>
          <w:color w:val="000000"/>
          <w:kern w:val="2"/>
          <w:sz w:val="24"/>
          <w:szCs w:val="24"/>
          <w:highlight w:val="none"/>
          <w:u w:val="none"/>
          <w:shd w:val="clear" w:color="auto" w:fill="auto"/>
          <w:lang w:val="en-US" w:eastAsia="zh-CN" w:bidi="ar-SA"/>
        </w:rPr>
        <w:t>2．对农村生活污水集中处理设施进行日常养护、巡查，至少每周应对污水收集管网系统、电气设备及其相关构筑物进行一次全面的巡视检查，并填写巡视记录，特殊情况应增加巡视次数。（4分）</w:t>
      </w:r>
    </w:p>
    <w:p w14:paraId="7EFDC24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trike w:val="0"/>
          <w:dstrike w:val="0"/>
          <w:color w:val="000000"/>
          <w:kern w:val="2"/>
          <w:sz w:val="24"/>
          <w:szCs w:val="24"/>
          <w:highlight w:val="none"/>
          <w:u w:val="none"/>
          <w:shd w:val="clear" w:color="auto" w:fill="auto"/>
          <w:lang w:val="en-US" w:eastAsia="zh-CN" w:bidi="ar-SA"/>
        </w:rPr>
      </w:pPr>
      <w:r>
        <w:rPr>
          <w:rFonts w:hint="eastAsia" w:ascii="宋体" w:hAnsi="宋体" w:eastAsia="宋体" w:cs="宋体"/>
          <w:strike w:val="0"/>
          <w:dstrike w:val="0"/>
          <w:color w:val="000000"/>
          <w:kern w:val="2"/>
          <w:sz w:val="24"/>
          <w:szCs w:val="24"/>
          <w:highlight w:val="none"/>
          <w:u w:val="none"/>
          <w:shd w:val="clear" w:color="auto" w:fill="auto"/>
          <w:lang w:val="en-US" w:eastAsia="zh-CN" w:bidi="ar-SA"/>
        </w:rPr>
        <w:t>3．及时处理公共处理设施故障，清理、处置污水处理产生的垃圾和污泥，污水管网中没有漏、坏、堵、溢、露等异常现象，电器设备电缆完好并正常运行，农村生活污水集中处理设施运行正常。（4分）</w:t>
      </w:r>
    </w:p>
    <w:p w14:paraId="1E5940C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trike w:val="0"/>
          <w:dstrike w:val="0"/>
          <w:color w:val="000000"/>
          <w:kern w:val="2"/>
          <w:sz w:val="24"/>
          <w:szCs w:val="24"/>
          <w:highlight w:val="none"/>
          <w:u w:val="none"/>
          <w:shd w:val="clear" w:color="auto" w:fill="auto"/>
          <w:lang w:val="en-US" w:eastAsia="zh-CN" w:bidi="ar-SA"/>
        </w:rPr>
      </w:pPr>
      <w:r>
        <w:rPr>
          <w:rFonts w:hint="eastAsia" w:ascii="宋体" w:hAnsi="宋体" w:eastAsia="宋体" w:cs="宋体"/>
          <w:strike w:val="0"/>
          <w:dstrike w:val="0"/>
          <w:color w:val="000000"/>
          <w:kern w:val="2"/>
          <w:sz w:val="24"/>
          <w:szCs w:val="24"/>
          <w:highlight w:val="none"/>
          <w:u w:val="none"/>
          <w:shd w:val="clear" w:color="auto" w:fill="auto"/>
          <w:lang w:val="en-US" w:eastAsia="zh-CN" w:bidi="ar-SA"/>
        </w:rPr>
        <w:t>4.每年年初向杨陵区生态环境局报告上年度的运营情况，包括处理水量、出水水质、安全生产、污泥处理、设备运行记录等情况，将每个站点运行台帐装订成册备查。（10分）</w:t>
      </w:r>
    </w:p>
    <w:p w14:paraId="4872B968">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trike w:val="0"/>
          <w:dstrike w:val="0"/>
          <w:color w:val="000000"/>
          <w:kern w:val="2"/>
          <w:sz w:val="24"/>
          <w:szCs w:val="24"/>
          <w:highlight w:val="none"/>
          <w:u w:val="none"/>
          <w:shd w:val="clear" w:color="auto" w:fill="auto"/>
          <w:lang w:val="en-US" w:eastAsia="zh-CN" w:bidi="ar-SA"/>
        </w:rPr>
      </w:pPr>
      <w:r>
        <w:rPr>
          <w:rFonts w:hint="eastAsia" w:ascii="宋体" w:hAnsi="宋体" w:eastAsia="宋体" w:cs="宋体"/>
          <w:strike w:val="0"/>
          <w:dstrike w:val="0"/>
          <w:color w:val="000000"/>
          <w:kern w:val="2"/>
          <w:sz w:val="24"/>
          <w:szCs w:val="24"/>
          <w:highlight w:val="none"/>
          <w:u w:val="none"/>
          <w:shd w:val="clear" w:color="auto" w:fill="auto"/>
          <w:lang w:val="en-US" w:eastAsia="zh-CN" w:bidi="ar-SA"/>
        </w:rPr>
        <w:t xml:space="preserve">5.对杨陵区生态环境局检查反馈的问题及时整改并报送相关实证资料。（10分，问题未整改一次扣2分，扣完为止） </w:t>
      </w:r>
    </w:p>
    <w:p w14:paraId="22B10C4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trike w:val="0"/>
          <w:dstrike w:val="0"/>
          <w:color w:val="000000"/>
          <w:kern w:val="2"/>
          <w:sz w:val="24"/>
          <w:szCs w:val="24"/>
          <w:highlight w:val="none"/>
          <w:u w:val="none"/>
          <w:shd w:val="clear" w:color="auto" w:fill="auto"/>
          <w:lang w:val="en-US" w:eastAsia="zh-CN" w:bidi="ar-SA"/>
        </w:rPr>
      </w:pPr>
      <w:r>
        <w:rPr>
          <w:rFonts w:hint="eastAsia" w:ascii="宋体" w:hAnsi="宋体" w:eastAsia="宋体" w:cs="宋体"/>
          <w:strike w:val="0"/>
          <w:dstrike w:val="0"/>
          <w:color w:val="000000"/>
          <w:kern w:val="2"/>
          <w:sz w:val="24"/>
          <w:szCs w:val="24"/>
          <w:highlight w:val="none"/>
          <w:u w:val="none"/>
          <w:shd w:val="clear" w:color="auto" w:fill="auto"/>
          <w:lang w:val="en-US" w:eastAsia="zh-CN" w:bidi="ar-SA"/>
        </w:rPr>
        <w:t>（四）安全保障（10分）</w:t>
      </w:r>
    </w:p>
    <w:p w14:paraId="64C5919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trike w:val="0"/>
          <w:dstrike w:val="0"/>
          <w:color w:val="000000"/>
          <w:kern w:val="2"/>
          <w:sz w:val="24"/>
          <w:szCs w:val="24"/>
          <w:highlight w:val="none"/>
          <w:u w:val="none"/>
          <w:shd w:val="clear" w:color="auto" w:fill="auto"/>
          <w:lang w:val="en-US" w:eastAsia="zh-CN" w:bidi="ar-SA"/>
        </w:rPr>
      </w:pPr>
      <w:r>
        <w:rPr>
          <w:rFonts w:hint="eastAsia" w:ascii="宋体" w:hAnsi="宋体" w:eastAsia="宋体" w:cs="宋体"/>
          <w:strike w:val="0"/>
          <w:dstrike w:val="0"/>
          <w:color w:val="000000"/>
          <w:kern w:val="2"/>
          <w:sz w:val="24"/>
          <w:szCs w:val="24"/>
          <w:highlight w:val="none"/>
          <w:u w:val="none"/>
          <w:shd w:val="clear" w:color="auto" w:fill="auto"/>
          <w:lang w:val="en-US" w:eastAsia="zh-CN" w:bidi="ar-SA"/>
        </w:rPr>
        <w:t>1.定期对运维人员开展安全教育培训。（5分）</w:t>
      </w:r>
    </w:p>
    <w:p w14:paraId="7A2FE94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trike w:val="0"/>
          <w:dstrike w:val="0"/>
          <w:color w:val="000000"/>
          <w:kern w:val="2"/>
          <w:sz w:val="24"/>
          <w:szCs w:val="24"/>
          <w:highlight w:val="none"/>
          <w:u w:val="none"/>
          <w:shd w:val="clear" w:color="auto" w:fill="auto"/>
          <w:lang w:val="en-US" w:eastAsia="zh-CN" w:bidi="ar-SA"/>
        </w:rPr>
      </w:pPr>
      <w:r>
        <w:rPr>
          <w:rFonts w:hint="eastAsia" w:ascii="宋体" w:hAnsi="宋体" w:eastAsia="宋体" w:cs="宋体"/>
          <w:strike w:val="0"/>
          <w:dstrike w:val="0"/>
          <w:color w:val="000000"/>
          <w:kern w:val="2"/>
          <w:sz w:val="24"/>
          <w:szCs w:val="24"/>
          <w:highlight w:val="none"/>
          <w:u w:val="none"/>
          <w:shd w:val="clear" w:color="auto" w:fill="auto"/>
          <w:lang w:val="en-US" w:eastAsia="zh-CN" w:bidi="ar-SA"/>
        </w:rPr>
        <w:t>2.运维期间无安全生产事故。遇突发事件时冷静、妥善处理，及时通知当班人员，必要时及时报警。（5分）</w:t>
      </w:r>
    </w:p>
    <w:p w14:paraId="269EE3B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trike w:val="0"/>
          <w:dstrike w:val="0"/>
          <w:color w:val="000000"/>
          <w:kern w:val="2"/>
          <w:sz w:val="24"/>
          <w:szCs w:val="24"/>
          <w:highlight w:val="none"/>
          <w:u w:val="none"/>
          <w:shd w:val="clear" w:color="auto" w:fill="auto"/>
          <w:lang w:val="en-US" w:eastAsia="zh-CN" w:bidi="ar-SA"/>
        </w:rPr>
      </w:pPr>
      <w:r>
        <w:rPr>
          <w:rFonts w:hint="eastAsia" w:ascii="宋体" w:hAnsi="宋体" w:eastAsia="宋体" w:cs="宋体"/>
          <w:strike w:val="0"/>
          <w:dstrike w:val="0"/>
          <w:color w:val="000000"/>
          <w:kern w:val="2"/>
          <w:sz w:val="24"/>
          <w:szCs w:val="24"/>
          <w:highlight w:val="none"/>
          <w:u w:val="none"/>
          <w:shd w:val="clear" w:color="auto" w:fill="auto"/>
          <w:lang w:val="en-US" w:eastAsia="zh-CN" w:bidi="ar-SA"/>
        </w:rPr>
        <w:t>三、考核方法与等次</w:t>
      </w:r>
    </w:p>
    <w:p w14:paraId="44C283A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trike w:val="0"/>
          <w:dstrike w:val="0"/>
          <w:color w:val="000000"/>
          <w:kern w:val="2"/>
          <w:sz w:val="24"/>
          <w:szCs w:val="24"/>
          <w:highlight w:val="none"/>
          <w:u w:val="none"/>
          <w:shd w:val="clear" w:color="auto" w:fill="auto"/>
          <w:lang w:val="en-US" w:eastAsia="zh-CN" w:bidi="ar-SA"/>
        </w:rPr>
      </w:pPr>
      <w:r>
        <w:rPr>
          <w:rFonts w:hint="eastAsia" w:ascii="宋体" w:hAnsi="宋体" w:eastAsia="宋体" w:cs="宋体"/>
          <w:strike w:val="0"/>
          <w:dstrike w:val="0"/>
          <w:color w:val="000000"/>
          <w:kern w:val="2"/>
          <w:sz w:val="24"/>
          <w:szCs w:val="24"/>
          <w:highlight w:val="none"/>
          <w:u w:val="none"/>
          <w:shd w:val="clear" w:color="auto" w:fill="auto"/>
          <w:lang w:val="en-US" w:eastAsia="zh-CN" w:bidi="ar-SA"/>
        </w:rPr>
        <w:t>区生态环境局每季度不定期对各个污水处理站进行一次“四不两直”检查，检查发现的问题以书面形式下发至被考核单位。每半年对所有运维场站考核一次，每个站单独考核计分，取平均分确定运维等次，根据考核等次确定拨付运维经费额度。</w:t>
      </w:r>
    </w:p>
    <w:p w14:paraId="2E8ABD3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trike w:val="0"/>
          <w:dstrike w:val="0"/>
          <w:color w:val="000000"/>
          <w:kern w:val="2"/>
          <w:sz w:val="24"/>
          <w:szCs w:val="24"/>
          <w:highlight w:val="none"/>
          <w:u w:val="none"/>
          <w:shd w:val="clear" w:color="auto" w:fill="auto"/>
          <w:lang w:val="en-US" w:eastAsia="zh-CN" w:bidi="ar-SA"/>
        </w:rPr>
      </w:pPr>
      <w:r>
        <w:rPr>
          <w:rFonts w:hint="eastAsia" w:ascii="宋体" w:hAnsi="宋体" w:eastAsia="宋体" w:cs="宋体"/>
          <w:strike w:val="0"/>
          <w:dstrike w:val="0"/>
          <w:color w:val="000000"/>
          <w:kern w:val="2"/>
          <w:sz w:val="24"/>
          <w:szCs w:val="24"/>
          <w:highlight w:val="none"/>
          <w:u w:val="none"/>
          <w:shd w:val="clear" w:color="auto" w:fill="auto"/>
          <w:lang w:val="en-US" w:eastAsia="zh-CN" w:bidi="ar-SA"/>
        </w:rPr>
        <w:t>考核等次分优秀、合格、基本合格和不合格四档，考核结果分值在90分（含）以上为优秀，分值在80分（含）至89分的为合格，分值在80分至60分（含）为基本合格，60分以下为不合格。</w:t>
      </w:r>
    </w:p>
    <w:p w14:paraId="24F00C98">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trike/>
          <w:dstrike w:val="0"/>
          <w:color w:val="000000"/>
          <w:kern w:val="2"/>
          <w:sz w:val="24"/>
          <w:szCs w:val="24"/>
          <w:highlight w:val="none"/>
          <w:u w:val="none"/>
          <w:shd w:val="clear" w:color="auto" w:fill="auto"/>
          <w:lang w:val="en-US" w:eastAsia="zh-CN" w:bidi="ar-SA"/>
        </w:rPr>
      </w:pPr>
      <w:r>
        <w:rPr>
          <w:rFonts w:hint="eastAsia" w:ascii="宋体" w:hAnsi="宋体" w:eastAsia="宋体" w:cs="宋体"/>
          <w:strike w:val="0"/>
          <w:dstrike w:val="0"/>
          <w:color w:val="000000"/>
          <w:kern w:val="2"/>
          <w:sz w:val="24"/>
          <w:szCs w:val="24"/>
          <w:highlight w:val="none"/>
          <w:u w:val="none"/>
          <w:shd w:val="clear" w:color="auto" w:fill="auto"/>
          <w:lang w:val="en-US" w:eastAsia="zh-CN" w:bidi="ar-SA"/>
        </w:rPr>
        <w:t>考核等次为优秀的拨付100％运维资金，考核等次为合格的拨付90％运维资金，考核等次为基本合格的拨付80％运维资金，考核等次为不合格的拨付50％运维资金。</w:t>
      </w:r>
    </w:p>
    <w:p w14:paraId="170FD8D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99620F"/>
    <w:multiLevelType w:val="singleLevel"/>
    <w:tmpl w:val="3999620F"/>
    <w:lvl w:ilvl="0" w:tentative="0">
      <w:start w:val="1"/>
      <w:numFmt w:val="upperLetter"/>
      <w:pStyle w:val="2"/>
      <w:lvlText w:val="%1."/>
      <w:lvlJc w:val="left"/>
      <w:pPr>
        <w:tabs>
          <w:tab w:val="left" w:pos="4397"/>
        </w:tabs>
        <w:ind w:left="4397" w:hanging="28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634F0"/>
    <w:rsid w:val="14B63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3"/>
    <w:qFormat/>
    <w:uiPriority w:val="0"/>
    <w:pPr>
      <w:keepNext/>
      <w:numPr>
        <w:ilvl w:val="0"/>
        <w:numId w:val="1"/>
      </w:numPr>
      <w:outlineLvl w:val="1"/>
    </w:p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pPr>
  </w:style>
  <w:style w:type="paragraph" w:customStyle="1" w:styleId="4">
    <w:name w:val="toc 21"/>
    <w:next w:val="1"/>
    <w:qFormat/>
    <w:uiPriority w:val="0"/>
    <w:pPr>
      <w:wordWrap w:val="0"/>
      <w:ind w:left="42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2025-04-22T10:02:00Z</dcterms:created>
  <dc:creator>宋璟雯</dc:creator>
  <cp:lastModifiedBy>宋璟雯</cp:lastModifiedBy>
  <dcterms:modified xsi:type="dcterms:W3CDTF">2025-04-22T10:02:33Z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D44DDD82F908437593585786EA230EB4_11</vt:lpwstr>
  </property>
  <property fmtid="{D5CDD505-2E9C-101B-9397-08002B2CF9AE}" pid="4" name="KSOTemplateDocerSaveRecord">
    <vt:lpwstr>eyJoZGlkIjoiYzY3YWNkOWRmMzdkMWY0ODgxYzQ3M2FiOTAxMTEzOTYiLCJ1c2VySWQiOiIxNDUxODIyODU0In0=</vt:lpwstr>
  </property>
</Properties>
</file>