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7E6F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center"/>
        <w:textAlignment w:val="auto"/>
        <w:rPr>
          <w:rFonts w:hint="eastAsia" w:ascii="宋体" w:hAnsi="宋体" w:eastAsia="宋体" w:cs="Times New Roman"/>
          <w:b/>
          <w:bCs/>
          <w:color w:val="auto"/>
          <w:kern w:val="2"/>
          <w:highlight w:val="none"/>
          <w:lang w:val="en-US" w:eastAsia="zh-CN" w:bidi="ar-SA"/>
        </w:rPr>
      </w:pPr>
      <w:r>
        <w:rPr>
          <w:rFonts w:hint="eastAsia" w:ascii="宋体" w:hAnsi="宋体" w:eastAsia="宋体" w:cs="Times New Roman"/>
          <w:b/>
          <w:bCs/>
          <w:color w:val="auto"/>
          <w:kern w:val="2"/>
          <w:highlight w:val="none"/>
          <w:lang w:val="en-US" w:eastAsia="zh-CN" w:bidi="ar-SA"/>
        </w:rPr>
        <w:t>周至县公安局2025年中省政法转移支付自定装备（视频会议装备）采购项目</w:t>
      </w:r>
    </w:p>
    <w:p w14:paraId="43D854C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center"/>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val="en-US" w:eastAsia="zh-CN" w:bidi="ar-SA"/>
        </w:rPr>
        <w:t>竞争性磋商公告</w:t>
      </w:r>
    </w:p>
    <w:p w14:paraId="1988E1A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项目概况</w:t>
      </w:r>
    </w:p>
    <w:p w14:paraId="3F0F11D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2025年中省政法转移支付自定装备（视频会议装备）采购项目采购项目的潜在供应商应在西安市经开区凤城八路正尚国际金融广场A座7层703（张家堡转盘东南角）获取采购文件，并于2025年04月25日14时30分（北京时间）前提交响应文件。</w:t>
      </w:r>
    </w:p>
    <w:p w14:paraId="7E859D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一、项目基本情况</w:t>
      </w:r>
    </w:p>
    <w:p w14:paraId="743062C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default" w:ascii="宋体" w:hAnsi="宋体" w:eastAsia="宋体" w:cs="Times New Roman"/>
          <w:b w:val="0"/>
          <w:bCs w:val="0"/>
          <w:color w:val="auto"/>
          <w:kern w:val="2"/>
          <w:highlight w:val="none"/>
          <w:lang w:val="en-US" w:eastAsia="zh-CN" w:bidi="ar-SA"/>
        </w:rPr>
      </w:pPr>
      <w:r>
        <w:rPr>
          <w:rFonts w:hint="eastAsia" w:ascii="宋体" w:hAnsi="宋体" w:eastAsia="宋体" w:cs="Times New Roman"/>
          <w:b w:val="0"/>
          <w:bCs w:val="0"/>
          <w:color w:val="auto"/>
          <w:kern w:val="2"/>
          <w:highlight w:val="none"/>
          <w:lang w:eastAsia="zh-CN" w:bidi="ar-SA"/>
        </w:rPr>
        <w:t>项目编号：SDZC2025-06</w:t>
      </w:r>
      <w:r>
        <w:rPr>
          <w:rFonts w:hint="eastAsia" w:ascii="宋体" w:hAnsi="宋体" w:eastAsia="宋体" w:cs="Times New Roman"/>
          <w:b w:val="0"/>
          <w:bCs w:val="0"/>
          <w:color w:val="auto"/>
          <w:kern w:val="2"/>
          <w:highlight w:val="none"/>
          <w:lang w:val="en-US" w:eastAsia="zh-CN" w:bidi="ar-SA"/>
        </w:rPr>
        <w:t>1</w:t>
      </w:r>
    </w:p>
    <w:p w14:paraId="36367E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项目名称：2025年中省政法转移支付自定装备（视频会议装备）采购项目</w:t>
      </w:r>
    </w:p>
    <w:p w14:paraId="4CEBE0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采购方式：竞争性磋商</w:t>
      </w:r>
    </w:p>
    <w:p w14:paraId="4D0FF4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预算金额：400,000.00元</w:t>
      </w:r>
    </w:p>
    <w:p w14:paraId="507B7B8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采购需求：</w:t>
      </w:r>
    </w:p>
    <w:p w14:paraId="6E4C4D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合同包1(2025年中省政法转移支付自定装备（视频会议装备）采购项目):</w:t>
      </w:r>
    </w:p>
    <w:p w14:paraId="7ACEBF5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合同包预算金额：400,000.00元</w:t>
      </w:r>
    </w:p>
    <w:p w14:paraId="6C46E1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合同包最高限价：400,000.00元</w:t>
      </w:r>
    </w:p>
    <w:tbl>
      <w:tblPr>
        <w:tblStyle w:val="3"/>
        <w:tblW w:w="4996"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57"/>
        <w:gridCol w:w="2131"/>
        <w:gridCol w:w="1484"/>
        <w:gridCol w:w="1376"/>
        <w:gridCol w:w="1443"/>
        <w:gridCol w:w="1440"/>
        <w:gridCol w:w="874"/>
      </w:tblGrid>
      <w:tr w14:paraId="0988A26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29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27E5F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品目号</w:t>
            </w:r>
          </w:p>
        </w:tc>
        <w:tc>
          <w:tcPr>
            <w:tcW w:w="11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2894E5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品目名称</w:t>
            </w:r>
          </w:p>
        </w:tc>
        <w:tc>
          <w:tcPr>
            <w:tcW w:w="7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CABE1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采购标的</w:t>
            </w:r>
          </w:p>
        </w:tc>
        <w:tc>
          <w:tcPr>
            <w:tcW w:w="7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6CAFC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数量（单位）</w:t>
            </w:r>
          </w:p>
        </w:tc>
        <w:tc>
          <w:tcPr>
            <w:tcW w:w="77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B51DDB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技术规格、参数及要求</w:t>
            </w:r>
          </w:p>
        </w:tc>
        <w:tc>
          <w:tcPr>
            <w:tcW w:w="7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440D3C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品目预算(元)</w:t>
            </w:r>
          </w:p>
        </w:tc>
        <w:tc>
          <w:tcPr>
            <w:tcW w:w="46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AC8711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sz w:val="24"/>
                <w:szCs w:val="24"/>
              </w:rPr>
            </w:pPr>
            <w:r>
              <w:rPr>
                <w:rFonts w:hint="eastAsia" w:ascii="宋体" w:hAnsi="宋体" w:eastAsia="宋体" w:cs="宋体"/>
                <w:b/>
                <w:bCs/>
                <w:kern w:val="0"/>
                <w:sz w:val="24"/>
                <w:szCs w:val="24"/>
                <w:lang w:val="en-US" w:eastAsia="zh-CN" w:bidi="ar"/>
              </w:rPr>
              <w:t>最高限价(元)</w:t>
            </w:r>
          </w:p>
        </w:tc>
      </w:tr>
      <w:tr w14:paraId="394F6B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29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92230F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1-1</w:t>
            </w:r>
          </w:p>
        </w:tc>
        <w:tc>
          <w:tcPr>
            <w:tcW w:w="114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D43B4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会议、广播及音乐欣赏系统</w:t>
            </w:r>
          </w:p>
        </w:tc>
        <w:tc>
          <w:tcPr>
            <w:tcW w:w="797"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EB3732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视频会议装备</w:t>
            </w:r>
          </w:p>
        </w:tc>
        <w:tc>
          <w:tcPr>
            <w:tcW w:w="73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B3F37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sz w:val="24"/>
                <w:szCs w:val="24"/>
              </w:rPr>
              <w:t>1(套)</w:t>
            </w:r>
          </w:p>
        </w:tc>
        <w:tc>
          <w:tcPr>
            <w:tcW w:w="77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51060A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sz w:val="24"/>
                <w:szCs w:val="24"/>
              </w:rPr>
            </w:pPr>
            <w:r>
              <w:rPr>
                <w:rFonts w:hint="eastAsia" w:ascii="宋体" w:hAnsi="宋体" w:eastAsia="宋体" w:cs="宋体"/>
                <w:kern w:val="0"/>
                <w:sz w:val="24"/>
                <w:szCs w:val="24"/>
                <w:lang w:val="en-US" w:eastAsia="zh-CN" w:bidi="ar"/>
              </w:rPr>
              <w:t>详见采购文件</w:t>
            </w:r>
          </w:p>
        </w:tc>
        <w:tc>
          <w:tcPr>
            <w:tcW w:w="77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17A8190">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400,000.00</w:t>
            </w:r>
          </w:p>
        </w:tc>
        <w:tc>
          <w:tcPr>
            <w:tcW w:w="46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78C1678">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w:t>
            </w:r>
          </w:p>
        </w:tc>
      </w:tr>
    </w:tbl>
    <w:p w14:paraId="098648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本合同包不接受联合体投标</w:t>
      </w:r>
    </w:p>
    <w:p w14:paraId="7465F3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合同履行期限：自合同签订之日起20个日历日内供货安装调试完毕</w:t>
      </w:r>
    </w:p>
    <w:p w14:paraId="7FE6802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二、申请人的资格要求：</w:t>
      </w:r>
    </w:p>
    <w:p w14:paraId="06739C7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1.满足《中华人民共和国政府采购法》第二十二条规定;</w:t>
      </w:r>
    </w:p>
    <w:p w14:paraId="232FFB2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2.落实政府采购政策需满足的资格要求：无。</w:t>
      </w:r>
    </w:p>
    <w:p w14:paraId="14A37F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leftChars="200" w:right="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3.本项目的特定资格要求：</w:t>
      </w:r>
    </w:p>
    <w:p w14:paraId="4EDD9E2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合同包1(2025年中省政法转移支付自定装备（视频会议装备）采购项目)特定资格要求如下:</w:t>
      </w:r>
    </w:p>
    <w:p w14:paraId="6E00C2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3.1法定代表人授权委托书（附法定代表人身份证复印件及被授权人身份证复印件）；法定代表人直接参加磋商提供法定代表人资格证明书（附法定代表人身份证复印件）；采购文件凡是法定代表人之处，非法人单位的负责人均参照执行；</w:t>
      </w:r>
    </w:p>
    <w:p w14:paraId="7C921C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3.2不得为“信用中国”网站(http://www.creditchina.gov.cn)列入“失信被执行人（页面跳转至“中国执行信息公开网”http:zxgk.court.gov.cn/shixin）、重大税收违法失信主体、政府采购严重违法失信行为记录名单”的供应商；不得为中国政府采购网(http://www.ccgp.gov.cn)“政府采购严重违法失信行为记录名单”中的供应商； </w:t>
      </w:r>
    </w:p>
    <w:p w14:paraId="23BAFF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3.3单位负责人为同一人或者存在直接控股、管理关系的不同供应商，不得参加同一合同项下的政府采购活动。</w:t>
      </w:r>
    </w:p>
    <w:p w14:paraId="2FAA44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三、获取采购文件</w:t>
      </w:r>
    </w:p>
    <w:p w14:paraId="7BB9B1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时间：2025年04月14日至2025年04月21日，每天上午09:00:00至12:00:00，下午13:30:00至17:00:00（北京时间）</w:t>
      </w:r>
    </w:p>
    <w:p w14:paraId="5753EEA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途径：西安市经开区凤城八路正尚国际金融广场A座7层703（张家堡转盘东南角）</w:t>
      </w:r>
    </w:p>
    <w:p w14:paraId="6A13DFC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方式：现场获取</w:t>
      </w:r>
    </w:p>
    <w:p w14:paraId="649520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售价：0元</w:t>
      </w:r>
    </w:p>
    <w:p w14:paraId="4F0A860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四、响应文件提交</w:t>
      </w:r>
    </w:p>
    <w:p w14:paraId="681BB7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截止时间：2025年04月25日14时30分00秒（北京时间）</w:t>
      </w:r>
    </w:p>
    <w:p w14:paraId="4C1D8F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地点：周至县橡山酒店（西安市周至县二曲镇二曲路1号院内(长途汽车站对面)）一楼多功能厅</w:t>
      </w:r>
    </w:p>
    <w:p w14:paraId="770E4F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五、开启</w:t>
      </w:r>
    </w:p>
    <w:p w14:paraId="32BC97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时间：2025年04月25日14时30分00秒（北京时间）</w:t>
      </w:r>
    </w:p>
    <w:p w14:paraId="396C499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地点：周至县橡山酒店（西安市周至县二曲镇二曲路1号院内(长途汽车站对面)）一楼多功能厅</w:t>
      </w:r>
    </w:p>
    <w:p w14:paraId="2A5F914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六、公告期限</w:t>
      </w:r>
    </w:p>
    <w:p w14:paraId="2365EC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自本公告发布之日起3个工作日。</w:t>
      </w:r>
    </w:p>
    <w:p w14:paraId="0766CC3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七、其他补充事宜</w:t>
      </w:r>
    </w:p>
    <w:p w14:paraId="1B25B0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val="en-US" w:eastAsia="zh-CN" w:bidi="ar-SA"/>
        </w:rPr>
        <w:t>1.落实的政府采购政策:</w:t>
      </w:r>
    </w:p>
    <w:p w14:paraId="65B5870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1.1《政府采购促进中小企业发展管理办法》（财库〔2020〕46号）；</w:t>
      </w:r>
    </w:p>
    <w:p w14:paraId="1D42075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1.2《财政部 司法部关于政府采购支持监狱企业发展有关问题的通知》（财库〔2014〕68号）；</w:t>
      </w:r>
    </w:p>
    <w:p w14:paraId="7B2F917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1.3《国务院办公厅关于建立政府强制采购节能产品制度的通知》（国办发〔2007〕51号）；</w:t>
      </w:r>
    </w:p>
    <w:p w14:paraId="15FE2DA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1.4《关于调整优化节能产品、环境标志产品政府采购执行机制的通知》（财库〔2019〕9号）、《关于印发环境标志产品政府采购品目清单的通知》（财库〔2019〕18号）、《关于印发节能产品政府采购品目清单的通知》（财库〔2019〕19号）；</w:t>
      </w:r>
    </w:p>
    <w:p w14:paraId="6DB1A8D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1.5《财政部、民政部、中国残疾人联合会关于促进残疾人就业政府采购政策的通知》（财库[2017]141号）；</w:t>
      </w:r>
    </w:p>
    <w:p w14:paraId="1268990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1.6《陕西省中小企业政府采购信用融资办法》（陕财办采〔2018〕23号）；</w:t>
      </w:r>
    </w:p>
    <w:p w14:paraId="008DD2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1.7《陕西省财政厅关于进一步加大政府采购支持中小企业力度的通知》（陕财办采〔2022〕5号）、《陕西省财政厅关于落实政府采购支持中小企业政策有关事项的通知》（陕财办采函〔2022〕10号）；</w:t>
      </w:r>
    </w:p>
    <w:p w14:paraId="4B3389C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1.8如有最新颁布的政府采购政策，按最新的文件执行。</w:t>
      </w:r>
    </w:p>
    <w:p w14:paraId="1EF6A9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2.获取竞争性磋商文件时，请携带：①有效的单位介绍信；②被介绍人身份证复印件；③保密协议（详见附件），以上三项资料均加盖供应商公章（鲜章），本项目仅支持现场报名获取，谢绝邮寄。</w:t>
      </w:r>
    </w:p>
    <w:p w14:paraId="41BECD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jc w:val="left"/>
        <w:textAlignment w:val="auto"/>
        <w:rPr>
          <w:rFonts w:hint="eastAsia" w:ascii="宋体" w:hAnsi="宋体" w:eastAsia="宋体" w:cs="Times New Roman"/>
          <w:b/>
          <w:bCs/>
          <w:color w:val="auto"/>
          <w:kern w:val="2"/>
          <w:highlight w:val="none"/>
          <w:lang w:eastAsia="zh-CN" w:bidi="ar-SA"/>
        </w:rPr>
      </w:pPr>
      <w:r>
        <w:rPr>
          <w:rFonts w:hint="eastAsia" w:ascii="宋体" w:hAnsi="宋体" w:eastAsia="宋体" w:cs="Times New Roman"/>
          <w:b/>
          <w:bCs/>
          <w:color w:val="auto"/>
          <w:kern w:val="2"/>
          <w:highlight w:val="none"/>
          <w:lang w:eastAsia="zh-CN" w:bidi="ar-SA"/>
        </w:rPr>
        <w:t>八、对本次招标提出询问，请按以下方式联系。</w:t>
      </w:r>
    </w:p>
    <w:p w14:paraId="551A1B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1.采购人信息</w:t>
      </w:r>
    </w:p>
    <w:p w14:paraId="0BD7B4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名称：周至县公安局</w:t>
      </w:r>
    </w:p>
    <w:p w14:paraId="6ACAD47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地址：西安市周至县二曲镇二曲路32号</w:t>
      </w:r>
    </w:p>
    <w:p w14:paraId="4C8FB5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联系方式：029-86759054</w:t>
      </w:r>
    </w:p>
    <w:p w14:paraId="5B3BFA1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2.采购代理机构信息</w:t>
      </w:r>
    </w:p>
    <w:p w14:paraId="171169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名称：陕西上德招标有限公司</w:t>
      </w:r>
    </w:p>
    <w:p w14:paraId="592B06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地址：西安市经开区凤城八路正尚国际金融广场A座7层703（张家堡转盘东南角）</w:t>
      </w:r>
    </w:p>
    <w:p w14:paraId="7BCBAE4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联系方式：029-86673953、86518381、89299829、89293231</w:t>
      </w:r>
    </w:p>
    <w:p w14:paraId="21E6D5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3.项目联系方式</w:t>
      </w:r>
    </w:p>
    <w:p w14:paraId="4D57B82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项目联系人：陈瑞（03号工位）、姚文霄</w:t>
      </w:r>
    </w:p>
    <w:p w14:paraId="471CD7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left"/>
        <w:textAlignment w:val="auto"/>
        <w:rPr>
          <w:rFonts w:hint="eastAsia" w:ascii="宋体" w:hAnsi="宋体" w:eastAsia="宋体" w:cs="Times New Roman"/>
          <w:b w:val="0"/>
          <w:bCs w:val="0"/>
          <w:color w:val="auto"/>
          <w:kern w:val="2"/>
          <w:highlight w:val="none"/>
          <w:lang w:eastAsia="zh-CN" w:bidi="ar-SA"/>
        </w:rPr>
      </w:pPr>
      <w:r>
        <w:rPr>
          <w:rFonts w:hint="eastAsia" w:ascii="宋体" w:hAnsi="宋体" w:eastAsia="宋体" w:cs="Times New Roman"/>
          <w:b w:val="0"/>
          <w:bCs w:val="0"/>
          <w:color w:val="auto"/>
          <w:kern w:val="2"/>
          <w:highlight w:val="none"/>
          <w:lang w:eastAsia="zh-CN" w:bidi="ar-SA"/>
        </w:rPr>
        <w:t>电话：029-86673953、86518381、89299829、89293231转8003</w:t>
      </w:r>
    </w:p>
    <w:p w14:paraId="207DFAD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Lines="0" w:beforeAutospacing="0" w:after="0" w:afterLines="0" w:afterAutospacing="0" w:line="460" w:lineRule="exact"/>
        <w:ind w:right="0" w:firstLine="480" w:firstLineChars="200"/>
        <w:jc w:val="right"/>
        <w:textAlignment w:val="auto"/>
        <w:rPr>
          <w:rFonts w:hint="eastAsia" w:ascii="宋体" w:hAnsi="宋体" w:eastAsia="宋体" w:cs="Times New Roman"/>
          <w:b w:val="0"/>
          <w:bCs w:val="0"/>
          <w:color w:val="auto"/>
          <w:kern w:val="2"/>
          <w:sz w:val="24"/>
          <w:szCs w:val="24"/>
          <w:highlight w:val="none"/>
          <w:lang w:eastAsia="zh-CN" w:bidi="ar-SA"/>
        </w:rPr>
      </w:pPr>
      <w:r>
        <w:rPr>
          <w:rFonts w:hint="eastAsia" w:ascii="宋体" w:hAnsi="宋体" w:eastAsia="宋体" w:cs="Times New Roman"/>
          <w:b w:val="0"/>
          <w:bCs w:val="0"/>
          <w:color w:val="auto"/>
          <w:kern w:val="2"/>
          <w:sz w:val="24"/>
          <w:szCs w:val="24"/>
          <w:highlight w:val="none"/>
          <w:lang w:eastAsia="zh-CN" w:bidi="ar-SA"/>
        </w:rPr>
        <w:t>陕西上德招标有限公司</w:t>
      </w:r>
    </w:p>
    <w:p w14:paraId="17184036">
      <w:pPr>
        <w:jc w:val="right"/>
        <w:rPr>
          <w:rFonts w:hint="eastAsia" w:ascii="宋体" w:hAnsi="宋体" w:eastAsia="宋体" w:cs="宋体"/>
          <w:sz w:val="24"/>
          <w:szCs w:val="24"/>
          <w:lang w:val="en-US" w:eastAsia="zh-CN"/>
        </w:rPr>
      </w:pPr>
      <w:r>
        <w:rPr>
          <w:rFonts w:hint="eastAsia" w:ascii="宋体" w:hAnsi="宋体" w:eastAsia="宋体" w:cs="Times New Roman"/>
          <w:b w:val="0"/>
          <w:bCs w:val="0"/>
          <w:color w:val="auto"/>
          <w:kern w:val="2"/>
          <w:sz w:val="24"/>
          <w:szCs w:val="24"/>
          <w:highlight w:val="none"/>
          <w:lang w:eastAsia="zh-CN" w:bidi="ar-SA"/>
        </w:rPr>
        <w:t>2025年04月14日</w:t>
      </w:r>
    </w:p>
    <w:p w14:paraId="7F88A320">
      <w:bookmarkStart w:id="0" w:name="_GoBack"/>
      <w:bookmarkEnd w:id="0"/>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D428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2025-04-14T08:16:21Z</dcterms:created>
  <dc:creator>Administrator</dc:creator>
  <cp:lastModifiedBy>®lucky</cp:lastModifiedBy>
  <dcterms:modified xsi:type="dcterms:W3CDTF">2025-04-14T08:16:28Z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eyJoZGlkIjoiOTg3Mzg5ZDg5ZDcyOTQ2Mzg1ZWU3Zjg0Mzk3MjlhYzgiLCJ1c2VySWQiOiI1MzUxNzI0NjcifQ==</vt:lpwstr>
  </property>
  <property fmtid="{D5CDD505-2E9C-101B-9397-08002B2CF9AE}" pid="4" name="ICV">
    <vt:lpwstr>90F10870FB7E4BB3963CC60F8D131F7C_12</vt:lpwstr>
  </property>
</Properties>
</file>