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AA7D0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6595110"/>
            <wp:effectExtent l="0" t="0" r="4445" b="15240"/>
            <wp:docPr id="1" name="图片 1" descr="7765c05d8c545f0cd3c77db2b76e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65c05d8c545f0cd3c77db2b76e9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59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030BE"/>
    <w:rsid w:val="6680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2025-03-11T06:34:44Z</dcterms:created>
  <dc:creator>羊羊羊</dc:creator>
  <cp:lastModifiedBy>浅笑</cp:lastModifiedBy>
  <dcterms:modified xsi:type="dcterms:W3CDTF">2025-03-11T06:39:07Z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eyJoZGlkIjoiOTQxZGE0YjFkZTg3NDkwNGUxMTAxOGUwODU0MDg2MWEiLCJ1c2VySWQiOiI1NDY3MDk0NzQifQ==</vt:lpwstr>
  </property>
  <property fmtid="{D5CDD505-2E9C-101B-9397-08002B2CF9AE}" pid="4" name="ICV">
    <vt:lpwstr>244AE1587C05448794F83BF5773E9280_13</vt:lpwstr>
  </property>
</Properties>
</file>