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24D5E">
      <w:pPr>
        <w:pStyle w:val="4"/>
      </w:pPr>
      <w:r>
        <w:rPr>
          <w:rFonts w:ascii="仿宋_GB2312" w:hAnsi="仿宋_GB2312" w:eastAsia="仿宋_GB2312" w:cs="仿宋_GB2312"/>
        </w:rPr>
        <w:t>采购需求：</w:t>
      </w:r>
    </w:p>
    <w:p w14:paraId="33F27DC5">
      <w:pPr>
        <w:pStyle w:val="4"/>
      </w:pPr>
      <w:r>
        <w:rPr>
          <w:rFonts w:ascii="仿宋_GB2312" w:hAnsi="仿宋_GB2312" w:eastAsia="仿宋_GB2312" w:cs="仿宋_GB2312"/>
        </w:rPr>
        <w:t>合同包1(定边县文化和旅游文物广电局关于长城文化主题陈列展示馆布展项目监理采购项目):</w:t>
      </w:r>
    </w:p>
    <w:p w14:paraId="3823D3E6">
      <w:pPr>
        <w:pStyle w:val="4"/>
        <w:ind w:firstLine="630"/>
      </w:pPr>
      <w:r>
        <w:rPr>
          <w:rFonts w:ascii="仿宋_GB2312" w:hAnsi="仿宋_GB2312" w:eastAsia="仿宋_GB2312" w:cs="仿宋_GB2312"/>
        </w:rPr>
        <w:t>合同包预算金额：980,000.00元</w:t>
      </w:r>
    </w:p>
    <w:p w14:paraId="58FA669B">
      <w:pPr>
        <w:pStyle w:val="4"/>
        <w:ind w:firstLine="630"/>
      </w:pPr>
      <w:r>
        <w:rPr>
          <w:rFonts w:ascii="仿宋_GB2312" w:hAnsi="仿宋_GB2312" w:eastAsia="仿宋_GB2312" w:cs="仿宋_GB2312"/>
        </w:rPr>
        <w:t xml:space="preserve"> 合同包最高限价：980,000.00元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1E188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1C740E6">
            <w:pPr>
              <w:pStyle w:val="4"/>
            </w:pPr>
            <w:r>
              <w:rPr>
                <w:rFonts w:ascii="仿宋_GB2312" w:hAnsi="仿宋_GB2312" w:eastAsia="仿宋_GB2312" w:cs="仿宋_GB2312"/>
              </w:rPr>
              <w:t>品目号</w:t>
            </w:r>
          </w:p>
        </w:tc>
        <w:tc>
          <w:tcPr>
            <w:tcW w:w="1187" w:type="dxa"/>
          </w:tcPr>
          <w:p w14:paraId="1F66893F">
            <w:pPr>
              <w:pStyle w:val="4"/>
            </w:pPr>
            <w:r>
              <w:rPr>
                <w:rFonts w:ascii="仿宋_GB2312" w:hAnsi="仿宋_GB2312" w:eastAsia="仿宋_GB2312" w:cs="仿宋_GB2312"/>
              </w:rPr>
              <w:t>品目名称</w:t>
            </w:r>
          </w:p>
        </w:tc>
        <w:tc>
          <w:tcPr>
            <w:tcW w:w="1187" w:type="dxa"/>
          </w:tcPr>
          <w:p w14:paraId="16EB169A">
            <w:pPr>
              <w:pStyle w:val="4"/>
            </w:pPr>
            <w:r>
              <w:rPr>
                <w:rFonts w:ascii="仿宋_GB2312" w:hAnsi="仿宋_GB2312" w:eastAsia="仿宋_GB2312" w:cs="仿宋_GB2312"/>
              </w:rPr>
              <w:t>采购标的</w:t>
            </w:r>
          </w:p>
        </w:tc>
        <w:tc>
          <w:tcPr>
            <w:tcW w:w="1187" w:type="dxa"/>
          </w:tcPr>
          <w:p w14:paraId="173D1E47">
            <w:pPr>
              <w:pStyle w:val="4"/>
            </w:pPr>
            <w:r>
              <w:rPr>
                <w:rFonts w:ascii="仿宋_GB2312" w:hAnsi="仿宋_GB2312" w:eastAsia="仿宋_GB2312" w:cs="仿宋_GB2312"/>
              </w:rPr>
              <w:t>数量（单位）</w:t>
            </w:r>
          </w:p>
        </w:tc>
        <w:tc>
          <w:tcPr>
            <w:tcW w:w="1187" w:type="dxa"/>
          </w:tcPr>
          <w:p w14:paraId="55C6F2DF">
            <w:pPr>
              <w:pStyle w:val="4"/>
            </w:pPr>
            <w:r>
              <w:rPr>
                <w:rFonts w:ascii="仿宋_GB2312" w:hAnsi="仿宋_GB2312" w:eastAsia="仿宋_GB2312" w:cs="仿宋_GB2312"/>
              </w:rPr>
              <w:t>技术规格、参数及要求</w:t>
            </w:r>
          </w:p>
        </w:tc>
        <w:tc>
          <w:tcPr>
            <w:tcW w:w="1187" w:type="dxa"/>
          </w:tcPr>
          <w:p w14:paraId="1A75D54B">
            <w:pPr>
              <w:pStyle w:val="4"/>
            </w:pPr>
            <w:r>
              <w:rPr>
                <w:rFonts w:ascii="仿宋_GB2312" w:hAnsi="仿宋_GB2312" w:eastAsia="仿宋_GB2312" w:cs="仿宋_GB2312"/>
              </w:rPr>
              <w:t>品目预算(元)</w:t>
            </w:r>
          </w:p>
        </w:tc>
        <w:tc>
          <w:tcPr>
            <w:tcW w:w="1187" w:type="dxa"/>
          </w:tcPr>
          <w:p w14:paraId="271081EF">
            <w:pPr>
              <w:pStyle w:val="4"/>
            </w:pPr>
            <w:r>
              <w:rPr>
                <w:rFonts w:ascii="仿宋_GB2312" w:hAnsi="仿宋_GB2312" w:eastAsia="仿宋_GB2312" w:cs="仿宋_GB2312"/>
              </w:rPr>
              <w:t>最高限价(元)</w:t>
            </w:r>
          </w:p>
        </w:tc>
      </w:tr>
      <w:tr w14:paraId="15949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190FF1">
            <w:pPr>
              <w:pStyle w:val="4"/>
            </w:pPr>
            <w:r>
              <w:rPr>
                <w:rFonts w:ascii="仿宋_GB2312" w:hAnsi="仿宋_GB2312" w:eastAsia="仿宋_GB2312" w:cs="仿宋_GB2312"/>
              </w:rPr>
              <w:t>1-1</w:t>
            </w:r>
          </w:p>
        </w:tc>
        <w:tc>
          <w:tcPr>
            <w:tcW w:w="1187" w:type="dxa"/>
          </w:tcPr>
          <w:p w14:paraId="591DA3CF">
            <w:pPr>
              <w:pStyle w:val="4"/>
            </w:pPr>
            <w:r>
              <w:rPr>
                <w:rFonts w:ascii="仿宋_GB2312" w:hAnsi="仿宋_GB2312" w:eastAsia="仿宋_GB2312" w:cs="仿宋_GB2312"/>
              </w:rPr>
              <w:t>工程监理服务</w:t>
            </w:r>
          </w:p>
        </w:tc>
        <w:tc>
          <w:tcPr>
            <w:tcW w:w="1187" w:type="dxa"/>
          </w:tcPr>
          <w:p w14:paraId="3A7536BF">
            <w:pPr>
              <w:pStyle w:val="4"/>
            </w:pPr>
            <w:r>
              <w:rPr>
                <w:rFonts w:ascii="仿宋_GB2312" w:hAnsi="仿宋_GB2312" w:eastAsia="仿宋_GB2312" w:cs="仿宋_GB2312"/>
              </w:rPr>
              <w:t>长城文化主题陈列展示馆布展项目监理采购项目</w:t>
            </w:r>
          </w:p>
        </w:tc>
        <w:tc>
          <w:tcPr>
            <w:tcW w:w="1187" w:type="dxa"/>
          </w:tcPr>
          <w:p w14:paraId="4EA3174A">
            <w:pPr>
              <w:pStyle w:val="4"/>
            </w:pPr>
            <w:r>
              <w:rPr>
                <w:rFonts w:ascii="仿宋_GB2312" w:hAnsi="仿宋_GB2312" w:eastAsia="仿宋_GB2312" w:cs="仿宋_GB2312"/>
              </w:rPr>
              <w:t>1(项)</w:t>
            </w:r>
          </w:p>
        </w:tc>
        <w:tc>
          <w:tcPr>
            <w:tcW w:w="1187" w:type="dxa"/>
          </w:tcPr>
          <w:p w14:paraId="5B2AEF7F">
            <w:pPr>
              <w:pStyle w:val="4"/>
            </w:pPr>
            <w:r>
              <w:rPr>
                <w:rFonts w:ascii="仿宋_GB2312" w:hAnsi="仿宋_GB2312" w:eastAsia="仿宋_GB2312" w:cs="仿宋_GB2312"/>
              </w:rPr>
              <w:t>详见采购文件</w:t>
            </w:r>
          </w:p>
        </w:tc>
        <w:tc>
          <w:tcPr>
            <w:tcW w:w="1187" w:type="dxa"/>
          </w:tcPr>
          <w:p w14:paraId="01D37290">
            <w:pPr>
              <w:pStyle w:val="4"/>
            </w:pPr>
            <w:r>
              <w:rPr>
                <w:rFonts w:ascii="仿宋_GB2312" w:hAnsi="仿宋_GB2312" w:eastAsia="仿宋_GB2312" w:cs="仿宋_GB2312"/>
              </w:rPr>
              <w:t>980,000.00</w:t>
            </w:r>
          </w:p>
        </w:tc>
        <w:tc>
          <w:tcPr>
            <w:tcW w:w="1187" w:type="dxa"/>
          </w:tcPr>
          <w:p w14:paraId="2541F002">
            <w:pPr>
              <w:pStyle w:val="4"/>
            </w:pPr>
            <w:r>
              <w:rPr>
                <w:rFonts w:ascii="仿宋_GB2312" w:hAnsi="仿宋_GB2312" w:eastAsia="仿宋_GB2312" w:cs="仿宋_GB2312"/>
              </w:rPr>
              <w:t>980,000.00</w:t>
            </w:r>
          </w:p>
        </w:tc>
      </w:tr>
    </w:tbl>
    <w:p w14:paraId="09FB41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778C5"/>
    <w:rsid w:val="5FF778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2025-01-15T07:30:00Z</dcterms:created>
  <dc:creator>GCT</dc:creator>
  <cp:lastModifiedBy>GCT</cp:lastModifiedBy>
  <dcterms:modified xsi:type="dcterms:W3CDTF">2025-01-15T07:31:06Z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D1EEFBBA846346B8A2143CD3358ECCBE_11</vt:lpwstr>
  </property>
  <property fmtid="{D5CDD505-2E9C-101B-9397-08002B2CF9AE}" pid="4" name="KSOTemplateDocerSaveRecord">
    <vt:lpwstr>eyJoZGlkIjoiYTNmYTM5NjU5OGQ0MTdkODc1M2VlOWI4MWU1YzliMTciLCJ1c2VySWQiOiIzNDU3ODAwNDUifQ==</vt:lpwstr>
  </property>
</Properties>
</file>