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46D60">
      <w:pPr>
        <w:pStyle w:val="4"/>
        <w:spacing w:line="360" w:lineRule="auto"/>
        <w:rPr>
          <w:rStyle w:val="7"/>
          <w:rFonts w:hint="eastAsia" w:ascii="仿宋" w:hAnsi="仿宋" w:eastAsia="仿宋" w:cs="仿宋"/>
          <w:sz w:val="36"/>
          <w:szCs w:val="36"/>
        </w:rPr>
      </w:pPr>
      <w:r>
        <w:rPr>
          <w:rStyle w:val="7"/>
          <w:rFonts w:hint="eastAsia" w:ascii="仿宋" w:hAnsi="仿宋" w:eastAsia="仿宋" w:cs="仿宋"/>
          <w:sz w:val="36"/>
          <w:szCs w:val="36"/>
        </w:rPr>
        <w:t>采购内容及要求</w:t>
      </w:r>
    </w:p>
    <w:p w14:paraId="3DF7D6FB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（一）基本情况</w:t>
      </w:r>
    </w:p>
    <w:p w14:paraId="227CABAE">
      <w:pPr>
        <w:pStyle w:val="3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工程范围：新建水源井3眼，30吨蓄水池3座，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配电房3间、院墙2处、井坑3个，管网8.101km及配套。具体详见工程量清单，以工程量清单为准。</w:t>
      </w:r>
    </w:p>
    <w:p w14:paraId="4DBC0405">
      <w:pPr>
        <w:pStyle w:val="3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承包内容：建设项目所有施工范围承包，包括但不限于人工、材料、机械等其他费用。</w:t>
      </w:r>
    </w:p>
    <w:p w14:paraId="1DB5F9A8">
      <w:pPr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（二）工程名称、地点</w:t>
      </w:r>
    </w:p>
    <w:p w14:paraId="2C0BCF6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zh-CN" w:eastAsia="zh-CN" w:bidi="ar-SA"/>
        </w:rPr>
        <w:t>工程名称：龙洲镇新窑梁村郝家仡佬、刘家峁村深沟界供水工程项目</w:t>
      </w:r>
    </w:p>
    <w:p w14:paraId="37EE69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工程地点：靖边县</w:t>
      </w:r>
    </w:p>
    <w:p w14:paraId="25A37779">
      <w:pPr>
        <w:spacing w:line="360" w:lineRule="auto"/>
        <w:ind w:firstLine="562" w:firstLineChars="200"/>
        <w:rPr>
          <w:rStyle w:val="8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工程量清单外附</w:t>
      </w:r>
    </w:p>
    <w:p w14:paraId="7457A9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372"/>
    <w:rsid w:val="09F90CE2"/>
    <w:rsid w:val="28853068"/>
    <w:rsid w:val="47106568"/>
    <w:rsid w:val="4A8619A9"/>
    <w:rsid w:val="5B8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spacing w:before="260" w:after="260" w:line="416" w:lineRule="atLeast"/>
      <w:outlineLvl w:val="1"/>
    </w:pPr>
    <w:rPr>
      <w:rFonts w:ascii="Cambria" w:hAnsi="Cambria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Char1"/>
    <w:autoRedefine/>
    <w:qFormat/>
    <w:uiPriority w:val="99"/>
    <w:rPr>
      <w:rFonts w:ascii="黑体" w:eastAsia="黑体"/>
      <w:sz w:val="52"/>
      <w:lang w:bidi="ar-SA"/>
    </w:rPr>
  </w:style>
  <w:style w:type="character" w:customStyle="1" w:styleId="8">
    <w:name w:val="标题 Char"/>
    <w:link w:val="4"/>
    <w:qFormat/>
    <w:uiPriority w:val="1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175</Characters>
  <Lines>0</Lines>
  <Paragraphs>0</Paragraphs>
  <TotalTime>0</TotalTime>
  <ScaleCrop>false</ScaleCrop>
  <LinksUpToDate>false</LinksUpToDate>
  <CharactersWithSpaces>175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2025-01-12T02:47:00Z</dcterms:created>
  <dc:creator>Administrator</dc:creator>
  <cp:lastModifiedBy>尚智</cp:lastModifiedBy>
  <dcterms:modified xsi:type="dcterms:W3CDTF">2025-01-12T03:23:06Z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eyJoZGlkIjoiMDYyYTA5M2U4MDg4NWZlZTgwNmQ2MWI2OTRhMzllNDIiLCJ1c2VySWQiOiI2NDIyMjE1OTUifQ==</vt:lpwstr>
  </property>
  <property fmtid="{D5CDD505-2E9C-101B-9397-08002B2CF9AE}" pid="4" name="ICV">
    <vt:lpwstr>7D826C55A73F4E61BE173FA32CFE0642_12</vt:lpwstr>
  </property>
</Properties>
</file>