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46D60">
      <w:pPr>
        <w:pStyle w:val="4"/>
        <w:spacing w:line="360" w:lineRule="auto"/>
        <w:rPr>
          <w:rStyle w:val="7"/>
          <w:rFonts w:hint="eastAsia" w:ascii="仿宋" w:hAnsi="仿宋" w:eastAsia="仿宋" w:cs="仿宋"/>
          <w:sz w:val="36"/>
          <w:szCs w:val="36"/>
        </w:rPr>
      </w:pPr>
      <w:r>
        <w:rPr>
          <w:rStyle w:val="7"/>
          <w:rFonts w:hint="eastAsia" w:ascii="仿宋" w:hAnsi="仿宋" w:eastAsia="仿宋" w:cs="仿宋"/>
          <w:sz w:val="36"/>
          <w:szCs w:val="36"/>
        </w:rPr>
        <w:t>采购内容及要求</w:t>
      </w:r>
    </w:p>
    <w:p w14:paraId="2B6BD12C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（一）基本情况</w:t>
      </w:r>
    </w:p>
    <w:p w14:paraId="227CABAE">
      <w:pPr>
        <w:pStyle w:val="3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工程范围：新建水源井2眼，50吨蓄水池1座，30吨蓄水池2座，维修蓄水池2座，配电房3间、院墙3处、井坑3个，管网14.135km及配套。具体详见工程量清单，以工程量清单为准。</w:t>
      </w:r>
    </w:p>
    <w:p w14:paraId="6FD33A8D">
      <w:pPr>
        <w:pStyle w:val="3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承包内容：建设项目所有施工范围承包，包括但不限于人工、材料、机械等其他费用。</w:t>
      </w:r>
    </w:p>
    <w:p w14:paraId="0BF63367">
      <w:pPr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（二）工程名称、地点</w:t>
      </w:r>
    </w:p>
    <w:p w14:paraId="2B3F8C5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zh-CN" w:eastAsia="zh-CN" w:bidi="ar-SA"/>
        </w:rPr>
        <w:t>工程名称：红墩界镇白城</w:t>
      </w:r>
      <w:bookmarkStart w:id="0" w:name="_GoBack"/>
      <w:bookmarkEnd w:id="0"/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zh-CN" w:eastAsia="zh-CN" w:bidi="ar-SA"/>
        </w:rPr>
        <w:t>则村、尔德井村、季滩村供水工程项目</w:t>
      </w:r>
    </w:p>
    <w:p w14:paraId="3E98F22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工程地点：靖边县</w:t>
      </w:r>
    </w:p>
    <w:p w14:paraId="708FF1D2">
      <w:pPr>
        <w:spacing w:line="360" w:lineRule="auto"/>
        <w:ind w:firstLine="562" w:firstLineChars="200"/>
        <w:rPr>
          <w:rStyle w:val="8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工程量清单外附</w:t>
      </w:r>
    </w:p>
    <w:p w14:paraId="5AA282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90CE2"/>
    <w:rsid w:val="5B80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spacing w:before="260" w:after="260" w:line="416" w:lineRule="atLeast"/>
      <w:outlineLvl w:val="1"/>
    </w:pPr>
    <w:rPr>
      <w:rFonts w:ascii="Cambria" w:hAnsi="Cambria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200" w:firstLineChars="200"/>
    </w:pPr>
    <w:rPr>
      <w:sz w:val="24"/>
      <w:szCs w:val="20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 w:line="44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1 Char1"/>
    <w:autoRedefine/>
    <w:qFormat/>
    <w:uiPriority w:val="99"/>
    <w:rPr>
      <w:rFonts w:ascii="黑体" w:eastAsia="黑体"/>
      <w:sz w:val="52"/>
      <w:lang w:bidi="ar-SA"/>
    </w:rPr>
  </w:style>
  <w:style w:type="character" w:customStyle="1" w:styleId="8">
    <w:name w:val="标题 Char"/>
    <w:link w:val="4"/>
    <w:qFormat/>
    <w:uiPriority w:val="10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183</Characters>
  <Lines>0</Lines>
  <Paragraphs>0</Paragraphs>
  <TotalTime>0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2025-01-12T02:47:00Z</dcterms:created>
  <dc:creator>Administrator</dc:creator>
  <cp:lastModifiedBy>尚智</cp:lastModifiedBy>
  <dcterms:modified xsi:type="dcterms:W3CDTF">2025-01-12T02:56:57Z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eyJoZGlkIjoiMDYyYTA5M2U4MDg4NWZlZTgwNmQ2MWI2OTRhMzllNDIiLCJ1c2VySWQiOiI2NDIyMjE1OTUifQ==</vt:lpwstr>
  </property>
  <property fmtid="{D5CDD505-2E9C-101B-9397-08002B2CF9AE}" pid="4" name="ICV">
    <vt:lpwstr>7D826C55A73F4E61BE173FA32CFE0642_12</vt:lpwstr>
  </property>
</Properties>
</file>