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D59C3">
      <w:pPr>
        <w:pStyle w:val="2"/>
        <w:keepNext w:val="0"/>
        <w:keepLines w:val="0"/>
        <w:widowControl/>
        <w:suppressLineNumbers w:val="0"/>
        <w:spacing w:before="255" w:beforeAutospacing="0" w:after="105" w:afterAutospacing="0"/>
        <w:ind w:left="0" w:right="0"/>
        <w:jc w:val="both"/>
        <w:rPr>
          <w:color w:val="auto"/>
        </w:rPr>
      </w:pPr>
      <w:bookmarkStart w:id="0" w:name="_GoBack"/>
      <w:r>
        <w:rPr>
          <w:rStyle w:val="5"/>
          <w:rFonts w:hint="eastAsia" w:ascii="宋体" w:hAnsi="宋体" w:eastAsia="宋体" w:cs="宋体"/>
          <w:color w:val="auto"/>
          <w:sz w:val="20"/>
          <w:szCs w:val="20"/>
        </w:rPr>
        <w:t>采购需求</w:t>
      </w:r>
    </w:p>
    <w:p w14:paraId="2E2E9506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color w:val="auto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一、项目概况</w:t>
      </w:r>
    </w:p>
    <w:p w14:paraId="085D20A4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color w:val="auto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改扩建项目和美楼与厨房楼拆除、清表及临时通道开设等工程，（具体以工程量清单为准）。</w:t>
      </w:r>
    </w:p>
    <w:p w14:paraId="36EA459F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color w:val="auto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。本项目所属行业：建筑业。</w:t>
      </w:r>
    </w:p>
    <w:p w14:paraId="3EA19044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color w:val="auto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二、工程内容和施工地点、计划工期、缺陷责任期、质量保修期</w:t>
      </w:r>
    </w:p>
    <w:p w14:paraId="71217FAF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color w:val="auto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（一）工程内容：</w:t>
      </w:r>
      <w:r>
        <w:rPr>
          <w:rFonts w:ascii="Calibri" w:hAnsi="Calibri" w:eastAsia="宋体" w:cs="Calibri"/>
          <w:color w:val="auto"/>
          <w:sz w:val="20"/>
          <w:szCs w:val="20"/>
        </w:rPr>
        <w:t>1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、和美楼、食堂建筑拆除及垃圾外运、杂物及仓库物资搬迁、空调、监控的拆除及安装、化粪池的拆除及新建、拆除围墙及新建大门等。</w:t>
      </w:r>
    </w:p>
    <w:p w14:paraId="744FA354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color w:val="auto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（二）工程地点：西安市碑林区长胜街</w:t>
      </w:r>
      <w:r>
        <w:rPr>
          <w:rFonts w:hint="default" w:ascii="Calibri" w:hAnsi="Calibri" w:eastAsia="宋体" w:cs="Calibri"/>
          <w:color w:val="auto"/>
          <w:sz w:val="20"/>
          <w:szCs w:val="20"/>
        </w:rPr>
        <w:t>8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号。</w:t>
      </w:r>
    </w:p>
    <w:p w14:paraId="3B6A7572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color w:val="auto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（三）计划工期：自进场之日起</w:t>
      </w:r>
      <w:r>
        <w:rPr>
          <w:rFonts w:hint="default" w:ascii="Calibri" w:hAnsi="Calibri" w:eastAsia="宋体" w:cs="Calibri"/>
          <w:color w:val="auto"/>
          <w:sz w:val="20"/>
          <w:szCs w:val="20"/>
        </w:rPr>
        <w:t>30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个日历日内竣工。</w:t>
      </w:r>
    </w:p>
    <w:p w14:paraId="0DF8A53E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color w:val="auto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（四）缺陷责任期：</w:t>
      </w:r>
      <w:r>
        <w:rPr>
          <w:rFonts w:hint="default" w:ascii="Calibri" w:hAnsi="Calibri" w:eastAsia="宋体" w:cs="Calibri"/>
          <w:color w:val="auto"/>
          <w:sz w:val="20"/>
          <w:szCs w:val="20"/>
        </w:rPr>
        <w:t>2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年。</w:t>
      </w:r>
    </w:p>
    <w:p w14:paraId="57B4842D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color w:val="auto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（五）质量保修期：/。</w:t>
      </w:r>
    </w:p>
    <w:p w14:paraId="046AC977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color w:val="auto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三、工程量清单和编制依据</w:t>
      </w:r>
    </w:p>
    <w:p w14:paraId="220660B2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color w:val="auto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（一）编制依据：</w:t>
      </w:r>
    </w:p>
    <w:p w14:paraId="08868551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color w:val="auto"/>
        </w:rPr>
      </w:pPr>
      <w:r>
        <w:rPr>
          <w:rFonts w:hint="default" w:ascii="Calibri" w:hAnsi="Calibri" w:eastAsia="宋体" w:cs="Calibri"/>
          <w:color w:val="auto"/>
          <w:sz w:val="20"/>
          <w:szCs w:val="20"/>
        </w:rPr>
        <w:t>1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、工程量依据原始图纸及现场勘察；</w:t>
      </w:r>
    </w:p>
    <w:p w14:paraId="5A4BCE4A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color w:val="auto"/>
        </w:rPr>
      </w:pPr>
      <w:r>
        <w:rPr>
          <w:rFonts w:hint="default" w:ascii="Calibri" w:hAnsi="Calibri" w:eastAsia="宋体" w:cs="Calibri"/>
          <w:color w:val="auto"/>
          <w:sz w:val="20"/>
          <w:szCs w:val="20"/>
        </w:rPr>
        <w:t>2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、依据《陕西省建设工程工程量清单计价规则》</w:t>
      </w:r>
      <w:r>
        <w:rPr>
          <w:rFonts w:hint="default" w:ascii="Calibri" w:hAnsi="Calibri" w:eastAsia="宋体" w:cs="Calibri"/>
          <w:color w:val="auto"/>
          <w:sz w:val="20"/>
          <w:szCs w:val="20"/>
        </w:rPr>
        <w:t>(2009)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、《陕西省建设工程工程量清单计价费率表》</w:t>
      </w:r>
      <w:r>
        <w:rPr>
          <w:rFonts w:hint="default" w:ascii="Calibri" w:hAnsi="Calibri" w:eastAsia="宋体" w:cs="Calibri"/>
          <w:color w:val="auto"/>
          <w:sz w:val="20"/>
          <w:szCs w:val="20"/>
        </w:rPr>
        <w:t>(2009)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及其他相关的计价依据和办法；</w:t>
      </w:r>
    </w:p>
    <w:p w14:paraId="67FB4B8E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color w:val="auto"/>
        </w:rPr>
      </w:pPr>
      <w:r>
        <w:rPr>
          <w:rFonts w:hint="default" w:ascii="Calibri" w:hAnsi="Calibri" w:eastAsia="宋体" w:cs="Calibri"/>
          <w:color w:val="auto"/>
          <w:sz w:val="20"/>
          <w:szCs w:val="20"/>
        </w:rPr>
        <w:t>3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、建设工程扬尘治理专项措施费执行《关于增加建设工程扬尘治理专项措施费及综合人工单价调整的通知》（陕建发</w:t>
      </w:r>
      <w:r>
        <w:rPr>
          <w:rFonts w:hint="default" w:ascii="Calibri" w:hAnsi="Calibri" w:eastAsia="宋体" w:cs="Calibri"/>
          <w:color w:val="auto"/>
          <w:sz w:val="20"/>
          <w:szCs w:val="20"/>
        </w:rPr>
        <w:t>[2017]270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号文）；</w:t>
      </w:r>
    </w:p>
    <w:p w14:paraId="5F012929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color w:val="auto"/>
        </w:rPr>
      </w:pPr>
      <w:r>
        <w:rPr>
          <w:rFonts w:hint="default" w:ascii="Calibri" w:hAnsi="Calibri" w:eastAsia="宋体" w:cs="Calibri"/>
          <w:color w:val="auto"/>
          <w:sz w:val="20"/>
          <w:szCs w:val="20"/>
        </w:rPr>
        <w:t>4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、《关于调整我省建设工程计价依据的通知》（陕建发</w:t>
      </w:r>
      <w:r>
        <w:rPr>
          <w:rFonts w:hint="default" w:ascii="Calibri" w:hAnsi="Calibri" w:eastAsia="宋体" w:cs="Calibri"/>
          <w:color w:val="auto"/>
          <w:sz w:val="20"/>
          <w:szCs w:val="20"/>
        </w:rPr>
        <w:t>[2019]45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号文）；</w:t>
      </w:r>
    </w:p>
    <w:p w14:paraId="36D82FC0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color w:val="auto"/>
        </w:rPr>
      </w:pPr>
      <w:r>
        <w:rPr>
          <w:rFonts w:hint="default" w:ascii="Calibri" w:hAnsi="Calibri" w:eastAsia="宋体" w:cs="Calibri"/>
          <w:color w:val="auto"/>
          <w:sz w:val="20"/>
          <w:szCs w:val="20"/>
        </w:rPr>
        <w:t>5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、《关于发布我省落实建筑工人实名制管理计价依据的通知》</w:t>
      </w:r>
      <w:r>
        <w:rPr>
          <w:rFonts w:hint="default" w:ascii="Calibri" w:hAnsi="Calibri" w:eastAsia="宋体" w:cs="Calibri"/>
          <w:color w:val="auto"/>
          <w:sz w:val="20"/>
          <w:szCs w:val="20"/>
        </w:rPr>
        <w:t>(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陕建发</w:t>
      </w:r>
      <w:r>
        <w:rPr>
          <w:rFonts w:hint="default" w:ascii="Calibri" w:hAnsi="Calibri" w:eastAsia="宋体" w:cs="Calibri"/>
          <w:color w:val="auto"/>
          <w:sz w:val="20"/>
          <w:szCs w:val="20"/>
        </w:rPr>
        <w:t>[2019]1246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号文</w:t>
      </w:r>
      <w:r>
        <w:rPr>
          <w:rFonts w:hint="default" w:ascii="Calibri" w:hAnsi="Calibri" w:eastAsia="宋体" w:cs="Calibri"/>
          <w:color w:val="auto"/>
          <w:sz w:val="20"/>
          <w:szCs w:val="20"/>
        </w:rPr>
        <w:t>)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；</w:t>
      </w:r>
    </w:p>
    <w:p w14:paraId="3FB74220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color w:val="auto"/>
        </w:rPr>
      </w:pPr>
      <w:r>
        <w:rPr>
          <w:rFonts w:hint="default" w:ascii="Calibri" w:hAnsi="Calibri" w:eastAsia="宋体" w:cs="Calibri"/>
          <w:color w:val="auto"/>
          <w:sz w:val="20"/>
          <w:szCs w:val="20"/>
        </w:rPr>
        <w:t>6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、《关于建筑施工安全生产责任保险费用计价的通知》</w:t>
      </w:r>
      <w:r>
        <w:rPr>
          <w:rFonts w:hint="default" w:ascii="Calibri" w:hAnsi="Calibri" w:eastAsia="宋体" w:cs="Calibri"/>
          <w:color w:val="auto"/>
          <w:sz w:val="20"/>
          <w:szCs w:val="20"/>
        </w:rPr>
        <w:t>(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陕建发</w:t>
      </w:r>
      <w:r>
        <w:rPr>
          <w:rFonts w:hint="default" w:ascii="Calibri" w:hAnsi="Calibri" w:eastAsia="宋体" w:cs="Calibri"/>
          <w:color w:val="auto"/>
          <w:sz w:val="20"/>
          <w:szCs w:val="20"/>
        </w:rPr>
        <w:t>[2020]1097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号文</w:t>
      </w:r>
      <w:r>
        <w:rPr>
          <w:rFonts w:hint="default" w:ascii="Calibri" w:hAnsi="Calibri" w:eastAsia="宋体" w:cs="Calibri"/>
          <w:color w:val="auto"/>
          <w:sz w:val="20"/>
          <w:szCs w:val="20"/>
        </w:rPr>
        <w:t>)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；</w:t>
      </w:r>
    </w:p>
    <w:p w14:paraId="6CEC3CBB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color w:val="auto"/>
        </w:rPr>
      </w:pPr>
      <w:r>
        <w:rPr>
          <w:rFonts w:hint="default" w:ascii="Calibri" w:hAnsi="Calibri" w:eastAsia="宋体" w:cs="Calibri"/>
          <w:color w:val="auto"/>
          <w:sz w:val="20"/>
          <w:szCs w:val="20"/>
        </w:rPr>
        <w:t>7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、《关于全省统一停止收缴建筑业劳保费用的通知》</w:t>
      </w:r>
      <w:r>
        <w:rPr>
          <w:rFonts w:hint="default" w:ascii="Calibri" w:hAnsi="Calibri" w:eastAsia="宋体" w:cs="Calibri"/>
          <w:color w:val="auto"/>
          <w:sz w:val="20"/>
          <w:szCs w:val="20"/>
        </w:rPr>
        <w:t>(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陕建发</w:t>
      </w:r>
      <w:r>
        <w:rPr>
          <w:rFonts w:hint="default" w:ascii="Calibri" w:hAnsi="Calibri" w:eastAsia="宋体" w:cs="Calibri"/>
          <w:color w:val="auto"/>
          <w:sz w:val="20"/>
          <w:szCs w:val="20"/>
        </w:rPr>
        <w:t>[2021]1021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号文</w:t>
      </w:r>
      <w:r>
        <w:rPr>
          <w:rFonts w:hint="default" w:ascii="Calibri" w:hAnsi="Calibri" w:eastAsia="宋体" w:cs="Calibri"/>
          <w:color w:val="auto"/>
          <w:sz w:val="20"/>
          <w:szCs w:val="20"/>
        </w:rPr>
        <w:t>)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；</w:t>
      </w:r>
    </w:p>
    <w:p w14:paraId="01171379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color w:val="auto"/>
        </w:rPr>
      </w:pPr>
      <w:r>
        <w:rPr>
          <w:rFonts w:hint="default" w:ascii="Calibri" w:hAnsi="Calibri" w:eastAsia="宋体" w:cs="Calibri"/>
          <w:color w:val="auto"/>
          <w:sz w:val="20"/>
          <w:szCs w:val="20"/>
        </w:rPr>
        <w:t>8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、正常施工组织设计及施工方法；</w:t>
      </w:r>
    </w:p>
    <w:p w14:paraId="2E04B2F4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color w:val="auto"/>
        </w:rPr>
      </w:pPr>
      <w:r>
        <w:rPr>
          <w:rFonts w:hint="default" w:ascii="Calibri" w:hAnsi="Calibri" w:eastAsia="宋体" w:cs="Calibri"/>
          <w:color w:val="auto"/>
          <w:sz w:val="20"/>
          <w:szCs w:val="20"/>
        </w:rPr>
        <w:t>9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、相关施工规范及验收规范。</w:t>
      </w:r>
    </w:p>
    <w:p w14:paraId="35664D66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color w:val="auto"/>
        </w:rPr>
      </w:pPr>
      <w:r>
        <w:rPr>
          <w:rFonts w:hint="default" w:ascii="Calibri" w:hAnsi="Calibri" w:eastAsia="宋体" w:cs="Calibri"/>
          <w:color w:val="auto"/>
          <w:sz w:val="20"/>
          <w:szCs w:val="20"/>
        </w:rPr>
        <w:t>10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、采用广联达云计价平台</w:t>
      </w:r>
      <w:r>
        <w:rPr>
          <w:rFonts w:hint="default" w:ascii="Calibri" w:hAnsi="Calibri" w:eastAsia="宋体" w:cs="Calibri"/>
          <w:color w:val="auto"/>
          <w:sz w:val="20"/>
          <w:szCs w:val="20"/>
        </w:rPr>
        <w:t>GCCP6.0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（版本：</w:t>
      </w:r>
      <w:r>
        <w:rPr>
          <w:rFonts w:hint="default" w:ascii="Calibri" w:hAnsi="Calibri" w:eastAsia="宋体" w:cs="Calibri"/>
          <w:color w:val="auto"/>
          <w:sz w:val="20"/>
          <w:szCs w:val="20"/>
        </w:rPr>
        <w:t>6.4100.23.122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）。</w:t>
      </w:r>
    </w:p>
    <w:p w14:paraId="786BBF03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color w:val="auto"/>
        </w:rPr>
      </w:pPr>
      <w:r>
        <w:rPr>
          <w:rFonts w:hint="default" w:ascii="Calibri" w:hAnsi="Calibri" w:eastAsia="宋体" w:cs="Calibri"/>
          <w:color w:val="auto"/>
          <w:sz w:val="20"/>
          <w:szCs w:val="20"/>
        </w:rPr>
        <w:t>11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、本报价不扣除养老保险费。</w:t>
      </w:r>
    </w:p>
    <w:p w14:paraId="25987DAB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color w:val="auto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（二）工程量清单：详见工程量清单电子版文档。</w:t>
      </w:r>
    </w:p>
    <w:p w14:paraId="07DFA8EE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color w:val="auto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四、施工要求</w:t>
      </w:r>
    </w:p>
    <w:p w14:paraId="57D3B0E6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color w:val="auto"/>
        </w:rPr>
      </w:pPr>
      <w:r>
        <w:rPr>
          <w:rFonts w:hint="default" w:ascii="Calibri" w:hAnsi="Calibri" w:eastAsia="宋体" w:cs="Calibri"/>
          <w:color w:val="auto"/>
          <w:sz w:val="20"/>
          <w:szCs w:val="20"/>
        </w:rPr>
        <w:t>1.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在施工期间，成交供应商必须注意校内人员安全，加强安全措施，并对施工人员进行安全教育。施工人员必须持证上岗。</w:t>
      </w:r>
    </w:p>
    <w:p w14:paraId="7F5F2A47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color w:val="auto"/>
        </w:rPr>
      </w:pPr>
      <w:r>
        <w:rPr>
          <w:rFonts w:hint="default" w:ascii="Calibri" w:hAnsi="Calibri" w:eastAsia="宋体" w:cs="Calibri"/>
          <w:color w:val="auto"/>
          <w:sz w:val="20"/>
          <w:szCs w:val="20"/>
        </w:rPr>
        <w:t>2.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供应商根据工程实际情况编制施工方案，制定工期进度安排表。</w:t>
      </w:r>
    </w:p>
    <w:p w14:paraId="097FEA08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color w:val="auto"/>
        </w:rPr>
      </w:pPr>
      <w:r>
        <w:rPr>
          <w:rFonts w:hint="default" w:ascii="Calibri" w:hAnsi="Calibri" w:eastAsia="宋体" w:cs="Calibri"/>
          <w:color w:val="auto"/>
          <w:sz w:val="20"/>
          <w:szCs w:val="20"/>
        </w:rPr>
        <w:t>3.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供应商在本工程中的项目负责人</w:t>
      </w:r>
      <w:r>
        <w:rPr>
          <w:rFonts w:hint="default" w:ascii="Calibri" w:hAnsi="Calibri" w:eastAsia="宋体" w:cs="Calibri"/>
          <w:color w:val="auto"/>
          <w:sz w:val="20"/>
          <w:szCs w:val="20"/>
        </w:rPr>
        <w:t>(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项目经理</w:t>
      </w:r>
      <w:r>
        <w:rPr>
          <w:rFonts w:hint="default" w:ascii="Calibri" w:hAnsi="Calibri" w:eastAsia="宋体" w:cs="Calibri"/>
          <w:color w:val="auto"/>
          <w:sz w:val="20"/>
          <w:szCs w:val="20"/>
        </w:rPr>
        <w:t>)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，要求技术水平高、组织能力强、有丰富的工程业绩和实践经验，懂管理、善于协调。施工人员中特殊工程人员要求有上岗证。施工队伍稳定，保证整个工程顺利完工。</w:t>
      </w:r>
    </w:p>
    <w:p w14:paraId="3C71C5D6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color w:val="auto"/>
        </w:rPr>
      </w:pPr>
      <w:r>
        <w:rPr>
          <w:rFonts w:hint="default" w:ascii="Calibri" w:hAnsi="Calibri" w:eastAsia="宋体" w:cs="Calibri"/>
          <w:color w:val="auto"/>
          <w:sz w:val="20"/>
          <w:szCs w:val="20"/>
        </w:rPr>
        <w:t>4.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施工过程中，严格遵守建设单位的各种管理规定及规章制度，做到文明施工。发生工伤及意外事故由施工单位负责。</w:t>
      </w:r>
    </w:p>
    <w:p w14:paraId="5A9714CD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color w:val="auto"/>
        </w:rPr>
      </w:pPr>
      <w:r>
        <w:rPr>
          <w:rFonts w:hint="default" w:ascii="Calibri" w:hAnsi="Calibri" w:eastAsia="宋体" w:cs="Calibri"/>
          <w:color w:val="auto"/>
          <w:sz w:val="20"/>
          <w:szCs w:val="20"/>
        </w:rPr>
        <w:t>5.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严格按照国家和省上有关规定施工、规范施工，确保工程合格，如有更改须事先征得有关方面的同意，并在采购人落实后实施，并出具书面说明。</w:t>
      </w:r>
    </w:p>
    <w:p w14:paraId="5C99280A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color w:val="auto"/>
        </w:rPr>
      </w:pPr>
      <w:r>
        <w:rPr>
          <w:rFonts w:hint="default" w:ascii="Calibri" w:hAnsi="Calibri" w:eastAsia="宋体" w:cs="Calibri"/>
          <w:color w:val="auto"/>
          <w:sz w:val="20"/>
          <w:szCs w:val="20"/>
        </w:rPr>
        <w:t>6.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工程实行包工包料，供应商必须具备相应的资质，不得转包、分包。</w:t>
      </w:r>
    </w:p>
    <w:p w14:paraId="4598EF84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color w:val="auto"/>
        </w:rPr>
      </w:pPr>
      <w:r>
        <w:rPr>
          <w:rFonts w:hint="default" w:ascii="Calibri" w:hAnsi="Calibri" w:eastAsia="宋体" w:cs="Calibri"/>
          <w:color w:val="auto"/>
          <w:sz w:val="20"/>
          <w:szCs w:val="20"/>
        </w:rPr>
        <w:t>7.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供应商根据工程实际情况编制施工方案，制定工期进度安排表，并随磋商响应文件一并提交。</w:t>
      </w:r>
    </w:p>
    <w:p w14:paraId="37942D2E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color w:val="auto"/>
        </w:rPr>
      </w:pPr>
      <w:r>
        <w:rPr>
          <w:rFonts w:hint="default" w:ascii="Calibri" w:hAnsi="Calibri" w:eastAsia="宋体" w:cs="Calibri"/>
          <w:color w:val="auto"/>
          <w:sz w:val="20"/>
          <w:szCs w:val="20"/>
        </w:rPr>
        <w:t>8.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施工过程中，严格遵守采购人的各种管理规定及规章制度，做到文明施工。发生工伤及意外事故由施工单位负责。</w:t>
      </w:r>
    </w:p>
    <w:p w14:paraId="583556EA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color w:val="auto"/>
        </w:rPr>
      </w:pPr>
      <w:r>
        <w:rPr>
          <w:rFonts w:hint="default" w:ascii="Calibri" w:hAnsi="Calibri" w:eastAsia="宋体" w:cs="Calibri"/>
          <w:color w:val="auto"/>
          <w:sz w:val="20"/>
          <w:szCs w:val="20"/>
        </w:rPr>
        <w:t>9.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严格按照国家和省上有关规定施工、规范施工，确保工程合格，如有更改须事先征得有关方面的同意，并在采购人落实后实施，并出具书面说明。</w:t>
      </w:r>
    </w:p>
    <w:p w14:paraId="7F444960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color w:val="auto"/>
        </w:rPr>
      </w:pPr>
      <w:r>
        <w:rPr>
          <w:rFonts w:hint="default" w:ascii="Calibri" w:hAnsi="Calibri" w:eastAsia="宋体" w:cs="Calibri"/>
          <w:color w:val="auto"/>
          <w:sz w:val="20"/>
          <w:szCs w:val="20"/>
        </w:rPr>
        <w:t>10.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所有进场材料需携带合格证等质量证明文件。由采购人现场代表对所进场材料予以验收并签字确认。</w:t>
      </w:r>
    </w:p>
    <w:p w14:paraId="31D7AD16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color w:val="auto"/>
        </w:rPr>
      </w:pPr>
      <w:r>
        <w:rPr>
          <w:rFonts w:hint="default" w:ascii="Calibri" w:hAnsi="Calibri" w:eastAsia="宋体" w:cs="Calibri"/>
          <w:color w:val="auto"/>
          <w:sz w:val="20"/>
          <w:szCs w:val="20"/>
        </w:rPr>
        <w:t>11.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施工期间需采取必要措施确保现场正常运行。</w:t>
      </w:r>
    </w:p>
    <w:p w14:paraId="3D23D40F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color w:val="auto"/>
        </w:rPr>
      </w:pPr>
      <w:r>
        <w:rPr>
          <w:rFonts w:hint="default" w:ascii="Calibri" w:hAnsi="Calibri" w:eastAsia="宋体" w:cs="Calibri"/>
          <w:color w:val="auto"/>
          <w:sz w:val="20"/>
          <w:szCs w:val="20"/>
        </w:rPr>
        <w:t>12.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所有施工人员需统一着装统一单位标识，严禁随意通行。</w:t>
      </w:r>
    </w:p>
    <w:p w14:paraId="24DA5195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color w:val="auto"/>
        </w:rPr>
      </w:pPr>
      <w:r>
        <w:rPr>
          <w:rFonts w:hint="default" w:ascii="Calibri" w:hAnsi="Calibri" w:eastAsia="宋体" w:cs="Calibri"/>
          <w:color w:val="auto"/>
          <w:sz w:val="20"/>
          <w:szCs w:val="20"/>
        </w:rPr>
        <w:t>13.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选用的主材、设备、辅材必须国家名优产品，并明确其品牌、规格、型号、产地，并附鉴定证书，对主要设备材料必须先提交样品，经认质后，方可订货，不得使用未经检验或不合格的设备、材料，若发生此种情况，将追究相关人员责任，并赔偿由此造成的一切经济损失。</w:t>
      </w:r>
    </w:p>
    <w:p w14:paraId="2863533C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color w:val="auto"/>
        </w:rPr>
      </w:pPr>
      <w:r>
        <w:rPr>
          <w:rFonts w:hint="default" w:ascii="Calibri" w:hAnsi="Calibri" w:eastAsia="宋体" w:cs="Calibri"/>
          <w:color w:val="auto"/>
          <w:sz w:val="20"/>
          <w:szCs w:val="20"/>
        </w:rPr>
        <w:t>14.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施工方必须向采购人及时提供合格证及材料检验单。在征得有关方面认可后，方可进行施工，并做好相应的检验环节。</w:t>
      </w:r>
    </w:p>
    <w:p w14:paraId="3F600C93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color w:val="auto"/>
        </w:rPr>
      </w:pPr>
      <w:r>
        <w:rPr>
          <w:rFonts w:hint="default" w:ascii="Calibri" w:hAnsi="Calibri" w:eastAsia="宋体" w:cs="Calibri"/>
          <w:color w:val="auto"/>
          <w:sz w:val="20"/>
          <w:szCs w:val="20"/>
        </w:rPr>
        <w:t>15.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施工方未经采购人同意，不得擅自更换本工程在磋商响应文件中指定的项目施工负责人</w:t>
      </w:r>
      <w:r>
        <w:rPr>
          <w:rFonts w:hint="default" w:ascii="Calibri" w:hAnsi="Calibri" w:cs="Calibri"/>
          <w:color w:val="auto"/>
          <w:sz w:val="20"/>
          <w:szCs w:val="20"/>
        </w:rPr>
        <w:t>(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项目经理</w:t>
      </w:r>
      <w:r>
        <w:rPr>
          <w:rFonts w:hint="default" w:ascii="Calibri" w:hAnsi="Calibri" w:cs="Calibri"/>
          <w:color w:val="auto"/>
          <w:sz w:val="20"/>
          <w:szCs w:val="20"/>
        </w:rPr>
        <w:t>)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及施工队伍。不得分包、转包。确需分包时须征得采购人同意。否则将终止合同并按政府采购有关规定进行处理。</w:t>
      </w:r>
    </w:p>
    <w:p w14:paraId="24A1E0D9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color w:val="auto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五、商务要求（如合同价款及结算方式等）</w:t>
      </w:r>
    </w:p>
    <w:p w14:paraId="06D88D84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color w:val="auto"/>
        </w:rPr>
      </w:pPr>
      <w:r>
        <w:rPr>
          <w:rFonts w:hint="default" w:ascii="Calibri" w:hAnsi="Calibri" w:eastAsia="宋体" w:cs="Calibri"/>
          <w:color w:val="auto"/>
          <w:sz w:val="20"/>
          <w:szCs w:val="20"/>
        </w:rPr>
        <w:t>1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、款项结算：</w:t>
      </w:r>
    </w:p>
    <w:p w14:paraId="24E275C7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color w:val="auto"/>
        </w:rPr>
      </w:pPr>
      <w:r>
        <w:rPr>
          <w:rFonts w:hint="default" w:ascii="Calibri" w:hAnsi="Calibri" w:eastAsia="宋体" w:cs="Calibri"/>
          <w:color w:val="auto"/>
          <w:sz w:val="20"/>
          <w:szCs w:val="20"/>
        </w:rPr>
        <w:t>(1)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合同签订后</w:t>
      </w:r>
      <w:r>
        <w:rPr>
          <w:rFonts w:hint="default" w:ascii="Calibri" w:hAnsi="Calibri" w:eastAsia="宋体" w:cs="Calibri"/>
          <w:color w:val="auto"/>
          <w:sz w:val="20"/>
          <w:szCs w:val="20"/>
        </w:rPr>
        <w:t>20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日内支付合同总价款</w:t>
      </w:r>
      <w:r>
        <w:rPr>
          <w:rFonts w:hint="default" w:ascii="Calibri" w:hAnsi="Calibri" w:eastAsia="宋体" w:cs="Calibri"/>
          <w:color w:val="auto"/>
          <w:sz w:val="20"/>
          <w:szCs w:val="20"/>
        </w:rPr>
        <w:t>40%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作为预付款；</w:t>
      </w:r>
    </w:p>
    <w:p w14:paraId="619A7A2A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color w:val="auto"/>
        </w:rPr>
      </w:pPr>
      <w:r>
        <w:rPr>
          <w:rFonts w:hint="default" w:ascii="Calibri" w:hAnsi="Calibri" w:eastAsia="宋体" w:cs="Calibri"/>
          <w:color w:val="auto"/>
          <w:sz w:val="20"/>
          <w:szCs w:val="20"/>
        </w:rPr>
        <w:t>(2)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工程竣工验收合格后</w:t>
      </w:r>
      <w:r>
        <w:rPr>
          <w:rFonts w:hint="default" w:ascii="Calibri" w:hAnsi="Calibri" w:eastAsia="宋体" w:cs="Calibri"/>
          <w:color w:val="auto"/>
          <w:sz w:val="20"/>
          <w:szCs w:val="20"/>
        </w:rPr>
        <w:t>20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日内支付合同总价款的</w:t>
      </w:r>
      <w:r>
        <w:rPr>
          <w:rFonts w:hint="default" w:ascii="Calibri" w:hAnsi="Calibri" w:eastAsia="宋体" w:cs="Calibri"/>
          <w:color w:val="auto"/>
          <w:sz w:val="20"/>
          <w:szCs w:val="20"/>
        </w:rPr>
        <w:t>60%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。</w:t>
      </w:r>
    </w:p>
    <w:p w14:paraId="1EF14490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color w:val="auto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六、其他</w:t>
      </w:r>
    </w:p>
    <w:p w14:paraId="1133C3ED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color w:val="auto"/>
        </w:rPr>
      </w:pPr>
      <w:r>
        <w:rPr>
          <w:rFonts w:hint="default" w:ascii="Calibri" w:hAnsi="Calibri" w:eastAsia="宋体" w:cs="Calibri"/>
          <w:color w:val="auto"/>
          <w:sz w:val="20"/>
          <w:szCs w:val="20"/>
        </w:rPr>
        <w:t>(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一</w:t>
      </w:r>
      <w:r>
        <w:rPr>
          <w:rFonts w:hint="default" w:ascii="Calibri" w:hAnsi="Calibri" w:eastAsia="宋体" w:cs="Calibri"/>
          <w:color w:val="auto"/>
          <w:sz w:val="20"/>
          <w:szCs w:val="20"/>
        </w:rPr>
        <w:t>)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质量验收标准或规范</w:t>
      </w:r>
    </w:p>
    <w:p w14:paraId="23C55DC4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color w:val="auto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（</w:t>
      </w:r>
      <w:r>
        <w:rPr>
          <w:rFonts w:hint="default" w:ascii="Calibri" w:hAnsi="Calibri" w:eastAsia="宋体" w:cs="Calibri"/>
          <w:color w:val="auto"/>
          <w:sz w:val="20"/>
          <w:szCs w:val="20"/>
        </w:rPr>
        <w:t>1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）达到相关建设工程施工及验收规范“合格”标准；</w:t>
      </w:r>
    </w:p>
    <w:p w14:paraId="584E4AD6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color w:val="auto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（</w:t>
      </w:r>
      <w:r>
        <w:rPr>
          <w:rFonts w:hint="default" w:ascii="Calibri" w:hAnsi="Calibri" w:eastAsia="宋体" w:cs="Calibri"/>
          <w:color w:val="auto"/>
          <w:sz w:val="20"/>
          <w:szCs w:val="20"/>
        </w:rPr>
        <w:t>2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）符合《安全生产管理条例》的标准；符合工程相关规范要求；</w:t>
      </w:r>
    </w:p>
    <w:p w14:paraId="413C2B32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color w:val="auto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（</w:t>
      </w:r>
      <w:r>
        <w:rPr>
          <w:rFonts w:hint="default" w:ascii="Calibri" w:hAnsi="Calibri" w:eastAsia="宋体" w:cs="Calibri"/>
          <w:color w:val="auto"/>
          <w:sz w:val="20"/>
          <w:szCs w:val="20"/>
        </w:rPr>
        <w:t>3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）工程验收标准：双方约定，在符合采购文件中本工程项目施工要求的前提下，以甲方和用地单位现场验收合格为准。</w:t>
      </w:r>
    </w:p>
    <w:p w14:paraId="2F15DF65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color w:val="auto"/>
        </w:rPr>
      </w:pPr>
      <w:r>
        <w:rPr>
          <w:rFonts w:hint="default" w:ascii="Calibri" w:hAnsi="Calibri" w:eastAsia="宋体" w:cs="Calibri"/>
          <w:color w:val="auto"/>
          <w:sz w:val="20"/>
          <w:szCs w:val="20"/>
        </w:rPr>
        <w:t>(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二</w:t>
      </w:r>
      <w:r>
        <w:rPr>
          <w:rFonts w:hint="default" w:ascii="Calibri" w:hAnsi="Calibri" w:eastAsia="宋体" w:cs="Calibri"/>
          <w:color w:val="auto"/>
          <w:sz w:val="20"/>
          <w:szCs w:val="20"/>
        </w:rPr>
        <w:t>)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违约责任</w:t>
      </w:r>
    </w:p>
    <w:p w14:paraId="5A9CD209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color w:val="auto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详见建设工程施工合同，不超出《民法典》中对于违约的责任上限。</w:t>
      </w:r>
    </w:p>
    <w:p w14:paraId="1207CA84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color w:val="auto"/>
        </w:rPr>
      </w:pPr>
      <w:r>
        <w:rPr>
          <w:rFonts w:hint="default" w:ascii="Calibri" w:hAnsi="Calibri" w:eastAsia="宋体" w:cs="Calibri"/>
          <w:color w:val="auto"/>
          <w:sz w:val="20"/>
          <w:szCs w:val="20"/>
        </w:rPr>
        <w:t>(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三</w:t>
      </w:r>
      <w:r>
        <w:rPr>
          <w:rFonts w:hint="default" w:ascii="Calibri" w:hAnsi="Calibri" w:eastAsia="宋体" w:cs="Calibri"/>
          <w:color w:val="auto"/>
          <w:sz w:val="20"/>
          <w:szCs w:val="20"/>
        </w:rPr>
        <w:t>)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原有空调移位需由成交供应商支付给原有空调的品牌方拆装费用，由原有品牌方进行空调移位。</w:t>
      </w:r>
    </w:p>
    <w:p w14:paraId="44257EE3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color w:val="auto"/>
        </w:rPr>
      </w:pPr>
      <w:r>
        <w:rPr>
          <w:rFonts w:hint="default" w:ascii="Calibri" w:hAnsi="Calibri" w:eastAsia="宋体" w:cs="Calibri"/>
          <w:color w:val="auto"/>
          <w:sz w:val="20"/>
          <w:szCs w:val="20"/>
        </w:rPr>
        <w:t>(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四</w:t>
      </w:r>
      <w:r>
        <w:rPr>
          <w:rFonts w:hint="default" w:ascii="Calibri" w:hAnsi="Calibri" w:eastAsia="宋体" w:cs="Calibri"/>
          <w:color w:val="auto"/>
          <w:sz w:val="20"/>
          <w:szCs w:val="20"/>
        </w:rPr>
        <w:t>)</w:t>
      </w:r>
    </w:p>
    <w:p w14:paraId="2ED671CB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both"/>
        <w:rPr>
          <w:color w:val="auto"/>
        </w:rPr>
      </w:pPr>
      <w:r>
        <w:rPr>
          <w:rStyle w:val="5"/>
          <w:rFonts w:hint="eastAsia" w:ascii="宋体" w:hAnsi="宋体" w:eastAsia="宋体" w:cs="宋体"/>
          <w:color w:val="auto"/>
          <w:sz w:val="20"/>
          <w:szCs w:val="20"/>
        </w:rPr>
        <w:t>暂列金额：</w:t>
      </w:r>
      <w:r>
        <w:rPr>
          <w:rStyle w:val="5"/>
          <w:rFonts w:hint="default" w:ascii="Calibri" w:hAnsi="Calibri" w:eastAsia="宋体" w:cs="Calibri"/>
          <w:color w:val="auto"/>
          <w:sz w:val="20"/>
          <w:szCs w:val="20"/>
        </w:rPr>
        <w:t>200000</w:t>
      </w:r>
      <w:r>
        <w:rPr>
          <w:rStyle w:val="5"/>
          <w:rFonts w:hint="eastAsia" w:ascii="宋体" w:hAnsi="宋体" w:eastAsia="宋体" w:cs="宋体"/>
          <w:color w:val="auto"/>
          <w:sz w:val="20"/>
          <w:szCs w:val="20"/>
        </w:rPr>
        <w:t>元</w:t>
      </w:r>
    </w:p>
    <w:p w14:paraId="164BAE01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color w:val="auto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①本项目列暂列金</w:t>
      </w:r>
      <w:r>
        <w:rPr>
          <w:rFonts w:hint="default" w:ascii="Calibri" w:hAnsi="Calibri" w:eastAsia="宋体" w:cs="Calibri"/>
          <w:color w:val="auto"/>
          <w:sz w:val="20"/>
          <w:szCs w:val="20"/>
        </w:rPr>
        <w:t>20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万元，在土建工程其他项目费中计取；</w:t>
      </w:r>
    </w:p>
    <w:p w14:paraId="0FB94A69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color w:val="auto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供应商组价时必须按此费用计入，否则按投标无效处理。</w:t>
      </w:r>
    </w:p>
    <w:p w14:paraId="05498EE9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jc w:val="both"/>
        <w:rPr>
          <w:color w:val="auto"/>
        </w:rPr>
      </w:pPr>
      <w:r>
        <w:rPr>
          <w:rStyle w:val="5"/>
          <w:rFonts w:hint="eastAsia" w:ascii="宋体" w:hAnsi="宋体" w:eastAsia="宋体" w:cs="宋体"/>
          <w:color w:val="auto"/>
          <w:sz w:val="20"/>
          <w:szCs w:val="20"/>
        </w:rPr>
        <w:t>专业工程暂估价：</w:t>
      </w:r>
      <w:r>
        <w:rPr>
          <w:rStyle w:val="5"/>
          <w:rFonts w:hint="default" w:ascii="Calibri" w:hAnsi="Calibri" w:eastAsia="宋体" w:cs="Calibri"/>
          <w:color w:val="auto"/>
          <w:sz w:val="20"/>
          <w:szCs w:val="20"/>
        </w:rPr>
        <w:t>637000</w:t>
      </w:r>
      <w:r>
        <w:rPr>
          <w:rStyle w:val="5"/>
          <w:rFonts w:hint="eastAsia" w:ascii="宋体" w:hAnsi="宋体" w:eastAsia="宋体" w:cs="宋体"/>
          <w:color w:val="auto"/>
          <w:sz w:val="20"/>
          <w:szCs w:val="20"/>
        </w:rPr>
        <w:t>元</w:t>
      </w:r>
    </w:p>
    <w:p w14:paraId="4CD90851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color w:val="auto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①新建大门及门卫室迁移暂估</w:t>
      </w:r>
      <w:r>
        <w:rPr>
          <w:rFonts w:hint="default" w:ascii="Calibri" w:hAnsi="Calibri" w:cs="Calibri"/>
          <w:color w:val="auto"/>
          <w:sz w:val="20"/>
          <w:szCs w:val="20"/>
        </w:rPr>
        <w:t>10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万元计入土建工程其他项目费专业工程暂估价中；</w:t>
      </w:r>
    </w:p>
    <w:p w14:paraId="1124334B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color w:val="auto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②新建化粪池暂估</w:t>
      </w:r>
      <w:r>
        <w:rPr>
          <w:rFonts w:hint="default" w:ascii="Calibri" w:hAnsi="Calibri" w:cs="Calibri"/>
          <w:color w:val="auto"/>
          <w:sz w:val="20"/>
          <w:szCs w:val="20"/>
        </w:rPr>
        <w:t>20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万元计入土建工程其他项目费专业工程暂估价中；</w:t>
      </w:r>
    </w:p>
    <w:p w14:paraId="270EE8E7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color w:val="auto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③新增管沟及检查井暂估</w:t>
      </w:r>
      <w:r>
        <w:rPr>
          <w:rFonts w:hint="default" w:ascii="Calibri" w:hAnsi="Calibri" w:cs="Calibri"/>
          <w:color w:val="auto"/>
          <w:sz w:val="20"/>
          <w:szCs w:val="20"/>
        </w:rPr>
        <w:t>12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万元计入土建工程其他项目费专业工程暂估价中；</w:t>
      </w:r>
    </w:p>
    <w:p w14:paraId="70738700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color w:val="auto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④东楼地梁加固暂估</w:t>
      </w:r>
      <w:r>
        <w:rPr>
          <w:rFonts w:hint="default" w:ascii="Calibri" w:hAnsi="Calibri" w:cs="Calibri"/>
          <w:color w:val="auto"/>
          <w:sz w:val="20"/>
          <w:szCs w:val="20"/>
        </w:rPr>
        <w:t>1.7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万元计入土建工程其他项目费专业工程暂估价中；</w:t>
      </w:r>
    </w:p>
    <w:p w14:paraId="5A7B865E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color w:val="auto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⑤边坡支护暂估</w:t>
      </w:r>
      <w:r>
        <w:rPr>
          <w:rFonts w:hint="default" w:ascii="Calibri" w:hAnsi="Calibri" w:cs="Calibri"/>
          <w:color w:val="auto"/>
          <w:sz w:val="20"/>
          <w:szCs w:val="20"/>
        </w:rPr>
        <w:t>20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万元计入土建工程其他项目费专业工程暂估价中。</w:t>
      </w:r>
    </w:p>
    <w:p w14:paraId="5E10B3E1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color w:val="auto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供应商组价时必须按此费用计入，否则按投标无效处理。</w:t>
      </w:r>
    </w:p>
    <w:p w14:paraId="1246DD2A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jc w:val="both"/>
        <w:rPr>
          <w:color w:val="auto"/>
        </w:rPr>
      </w:pPr>
      <w:r>
        <w:rPr>
          <w:rStyle w:val="5"/>
          <w:rFonts w:hint="eastAsia" w:ascii="宋体" w:hAnsi="宋体" w:eastAsia="宋体" w:cs="宋体"/>
          <w:color w:val="auto"/>
          <w:sz w:val="20"/>
          <w:szCs w:val="20"/>
        </w:rPr>
        <w:t>暂定综合单价</w:t>
      </w:r>
    </w:p>
    <w:p w14:paraId="7500351E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color w:val="auto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①安装摄像头需重新布线管按暂定综合单价</w:t>
      </w:r>
      <w:r>
        <w:rPr>
          <w:rFonts w:hint="default" w:ascii="Calibri" w:hAnsi="Calibri" w:cs="Calibri"/>
          <w:color w:val="auto"/>
          <w:sz w:val="20"/>
          <w:szCs w:val="20"/>
        </w:rPr>
        <w:t>7500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元</w:t>
      </w:r>
      <w:r>
        <w:rPr>
          <w:rFonts w:hint="default" w:ascii="Calibri" w:hAnsi="Calibri" w:cs="Calibri"/>
          <w:color w:val="auto"/>
          <w:sz w:val="20"/>
          <w:szCs w:val="20"/>
        </w:rPr>
        <w:t>/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项计取；</w:t>
      </w:r>
    </w:p>
    <w:p w14:paraId="60E9FEC1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color w:val="auto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②新建化粪池综合管网重新布管按暂定综合单价</w:t>
      </w:r>
      <w:r>
        <w:rPr>
          <w:rFonts w:hint="default" w:ascii="Calibri" w:hAnsi="Calibri" w:cs="Calibri"/>
          <w:color w:val="auto"/>
          <w:sz w:val="20"/>
          <w:szCs w:val="20"/>
        </w:rPr>
        <w:t>25000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元</w:t>
      </w:r>
      <w:r>
        <w:rPr>
          <w:rFonts w:hint="default" w:ascii="Calibri" w:hAnsi="Calibri" w:cs="Calibri"/>
          <w:color w:val="auto"/>
          <w:sz w:val="20"/>
          <w:szCs w:val="20"/>
        </w:rPr>
        <w:t>/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项计取；</w:t>
      </w:r>
    </w:p>
    <w:p w14:paraId="725FE6FF">
      <w:pPr>
        <w:pStyle w:val="2"/>
        <w:keepNext w:val="0"/>
        <w:keepLines w:val="0"/>
        <w:widowControl/>
        <w:suppressLineNumbers w:val="0"/>
        <w:jc w:val="both"/>
        <w:rPr>
          <w:color w:val="auto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供应商组价时必须按此费用计入，否则按投标无效处理。</w:t>
      </w:r>
    </w:p>
    <w:bookmarkEnd w:id="0"/>
    <w:p w14:paraId="4D2689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AA31D0"/>
    <w:multiLevelType w:val="multilevel"/>
    <w:tmpl w:val="E6AA31D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4626FDAC"/>
    <w:multiLevelType w:val="multilevel"/>
    <w:tmpl w:val="4626FDA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4DBB2607"/>
    <w:multiLevelType w:val="multilevel"/>
    <w:tmpl w:val="4DBB260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E6918"/>
    <w:rsid w:val="42D1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2070</Words>
  <Characters>2198</Characters>
  <Lines>0</Lines>
  <Paragraphs>0</Paragraphs>
  <TotalTime>0</TotalTime>
  <ScaleCrop>false</ScaleCrop>
  <LinksUpToDate>false</LinksUpToDate>
  <CharactersWithSpaces>2198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2025-04-17T08:14:00Z</dcterms:created>
  <dc:creator>Administrator</dc:creator>
  <cp:lastModifiedBy>豆本豆</cp:lastModifiedBy>
  <dcterms:modified xsi:type="dcterms:W3CDTF">2025-04-17T08:34:25Z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eyJoZGlkIjoiZTc2YjNkNzAxY2E2NTE3ZmY0YmZiYzc2NDBhZGQxZGMiLCJ1c2VySWQiOiI4MTA3MzA2NDAifQ==</vt:lpwstr>
  </property>
  <property fmtid="{D5CDD505-2E9C-101B-9397-08002B2CF9AE}" pid="4" name="ICV">
    <vt:lpwstr>DC87B1AE9E9E41F799DFF8B176FAF645_12</vt:lpwstr>
  </property>
</Properties>
</file>