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DB11F">
      <w:pPr>
        <w:spacing w:line="640" w:lineRule="exact"/>
        <w:jc w:val="center"/>
        <w:rPr>
          <w:rFonts w:hint="eastAsia" w:ascii="黑体" w:hAnsi="黑体" w:eastAsia="黑体" w:cs="宋体"/>
          <w:bCs/>
          <w:sz w:val="36"/>
          <w:szCs w:val="36"/>
        </w:rPr>
      </w:pPr>
      <w:r>
        <w:rPr>
          <w:rFonts w:hint="eastAsia" w:ascii="黑体" w:hAnsi="黑体" w:eastAsia="黑体" w:cs="宋体"/>
          <w:bCs/>
          <w:sz w:val="36"/>
          <w:szCs w:val="36"/>
        </w:rPr>
        <w:t>潼关县2025年安全利用耕地土壤地力提升项目</w:t>
      </w:r>
    </w:p>
    <w:p w14:paraId="1A857C9E">
      <w:pPr>
        <w:spacing w:line="640" w:lineRule="exact"/>
        <w:jc w:val="center"/>
        <w:rPr>
          <w:rFonts w:ascii="黑体" w:hAnsi="黑体" w:eastAsia="黑体" w:cs="宋体"/>
          <w:sz w:val="36"/>
          <w:szCs w:val="36"/>
        </w:rPr>
      </w:pPr>
      <w:r>
        <w:rPr>
          <w:rFonts w:hint="eastAsia" w:ascii="黑体" w:hAnsi="黑体" w:eastAsia="黑体" w:cs="宋体"/>
          <w:bCs/>
          <w:sz w:val="36"/>
          <w:szCs w:val="36"/>
        </w:rPr>
        <w:t>采购需求</w:t>
      </w:r>
    </w:p>
    <w:p w14:paraId="79D0DB72">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hint="eastAsia" w:ascii="仿宋" w:hAnsi="仿宋" w:eastAsia="仿宋" w:cs="宋体"/>
          <w:sz w:val="30"/>
          <w:szCs w:val="30"/>
          <w:lang w:eastAsia="zh-CN"/>
        </w:rPr>
      </w:pPr>
      <w:r>
        <w:rPr>
          <w:rFonts w:hint="eastAsia" w:ascii="仿宋" w:hAnsi="仿宋" w:eastAsia="仿宋" w:cs="宋体"/>
          <w:b/>
          <w:bCs/>
          <w:sz w:val="30"/>
          <w:szCs w:val="30"/>
        </w:rPr>
        <w:t>1</w:t>
      </w:r>
      <w:r>
        <w:rPr>
          <w:rFonts w:hint="eastAsia" w:ascii="仿宋" w:hAnsi="仿宋" w:eastAsia="仿宋" w:cs="宋体"/>
          <w:b/>
          <w:bCs/>
          <w:sz w:val="30"/>
          <w:szCs w:val="30"/>
          <w:lang w:val="en-US" w:eastAsia="zh-CN"/>
        </w:rPr>
        <w:t>.</w:t>
      </w:r>
      <w:r>
        <w:rPr>
          <w:rFonts w:hint="eastAsia" w:ascii="仿宋" w:hAnsi="仿宋" w:eastAsia="仿宋" w:cs="宋体"/>
          <w:b/>
          <w:bCs/>
          <w:sz w:val="30"/>
          <w:szCs w:val="30"/>
        </w:rPr>
        <w:t>功能要求：</w:t>
      </w:r>
      <w:r>
        <w:rPr>
          <w:rFonts w:hint="eastAsia" w:ascii="仿宋" w:hAnsi="仿宋" w:eastAsia="仿宋" w:cs="宋体"/>
          <w:b w:val="0"/>
          <w:bCs w:val="0"/>
          <w:sz w:val="30"/>
          <w:szCs w:val="30"/>
          <w:lang w:val="en-US" w:eastAsia="zh-CN"/>
        </w:rPr>
        <w:t>为了改善土壤环境及质量，采用“化学措施+微生物措施”对土壤地力进行提升，实现提升耕地治理水平</w:t>
      </w:r>
      <w:r>
        <w:rPr>
          <w:rFonts w:hint="eastAsia" w:ascii="仿宋" w:hAnsi="仿宋" w:eastAsia="仿宋" w:cs="宋体"/>
          <w:b w:val="0"/>
          <w:bCs w:val="0"/>
          <w:sz w:val="30"/>
          <w:szCs w:val="30"/>
        </w:rPr>
        <w:t>。</w:t>
      </w:r>
      <w:r>
        <w:rPr>
          <w:rFonts w:hint="eastAsia" w:ascii="仿宋" w:hAnsi="仿宋" w:eastAsia="仿宋" w:cs="宋体"/>
          <w:b w:val="0"/>
          <w:bCs w:val="0"/>
          <w:sz w:val="30"/>
          <w:szCs w:val="30"/>
          <w:lang w:val="en-US" w:eastAsia="zh-CN"/>
        </w:rPr>
        <w:t xml:space="preserve"> </w:t>
      </w:r>
    </w:p>
    <w:p w14:paraId="3636D522">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ascii="仿宋" w:hAnsi="仿宋" w:eastAsia="仿宋" w:cs="宋体"/>
          <w:sz w:val="30"/>
          <w:szCs w:val="30"/>
        </w:rPr>
      </w:pPr>
      <w:r>
        <w:rPr>
          <w:rFonts w:hint="eastAsia" w:ascii="仿宋" w:hAnsi="仿宋" w:eastAsia="仿宋" w:cs="宋体"/>
          <w:b/>
          <w:bCs/>
          <w:sz w:val="30"/>
          <w:szCs w:val="30"/>
        </w:rPr>
        <w:t>2</w:t>
      </w:r>
      <w:r>
        <w:rPr>
          <w:rFonts w:hint="eastAsia" w:ascii="仿宋" w:hAnsi="仿宋" w:eastAsia="仿宋" w:cs="宋体"/>
          <w:b/>
          <w:bCs/>
          <w:sz w:val="30"/>
          <w:szCs w:val="30"/>
          <w:lang w:val="en-US" w:eastAsia="zh-CN"/>
        </w:rPr>
        <w:t>.</w:t>
      </w:r>
      <w:r>
        <w:rPr>
          <w:rFonts w:hint="eastAsia" w:ascii="仿宋" w:hAnsi="仿宋" w:eastAsia="仿宋" w:cs="宋体"/>
          <w:b/>
          <w:bCs/>
          <w:sz w:val="30"/>
          <w:szCs w:val="30"/>
        </w:rPr>
        <w:t>采购项目需要落实的政府采购政策：</w:t>
      </w:r>
      <w:r>
        <w:rPr>
          <w:rFonts w:hint="eastAsia" w:ascii="仿宋" w:hAnsi="仿宋" w:eastAsia="仿宋" w:cs="宋体"/>
          <w:sz w:val="30"/>
          <w:szCs w:val="30"/>
        </w:rPr>
        <w:t>（1）《政府采购促进中小企业发展管理办法》（财库〔2020〕46号）；（2）《财政部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6</w:t>
      </w:r>
      <w:r>
        <w:rPr>
          <w:rFonts w:hint="eastAsia" w:ascii="仿宋" w:hAnsi="仿宋" w:eastAsia="仿宋" w:cs="宋体"/>
          <w:sz w:val="30"/>
          <w:szCs w:val="30"/>
          <w:lang w:eastAsia="zh-CN"/>
        </w:rPr>
        <w:t>）</w:t>
      </w:r>
      <w:r>
        <w:rPr>
          <w:rFonts w:hint="eastAsia" w:ascii="仿宋" w:hAnsi="仿宋" w:eastAsia="仿宋" w:cs="宋体"/>
          <w:sz w:val="30"/>
          <w:szCs w:val="30"/>
        </w:rPr>
        <w:t>《陕西省财政厅关于加快推进我省中小企业政府采购信用融资工作的通知》（陕财办采〔2020〕15 号）</w:t>
      </w:r>
      <w:r>
        <w:rPr>
          <w:rFonts w:hint="eastAsia" w:ascii="仿宋" w:hAnsi="仿宋" w:eastAsia="仿宋" w:cs="宋体"/>
          <w:sz w:val="30"/>
          <w:szCs w:val="30"/>
          <w:lang w:eastAsia="zh-CN"/>
        </w:rPr>
        <w:t>；</w:t>
      </w:r>
      <w:r>
        <w:rPr>
          <w:rFonts w:hint="eastAsia" w:ascii="仿宋" w:hAnsi="仿宋" w:eastAsia="仿宋" w:cs="宋体"/>
          <w:sz w:val="30"/>
          <w:szCs w:val="30"/>
        </w:rPr>
        <w:t>（</w:t>
      </w:r>
      <w:r>
        <w:rPr>
          <w:rFonts w:hint="eastAsia" w:ascii="仿宋" w:hAnsi="仿宋" w:eastAsia="仿宋" w:cs="宋体"/>
          <w:sz w:val="30"/>
          <w:szCs w:val="30"/>
          <w:lang w:val="en-US" w:eastAsia="zh-CN"/>
        </w:rPr>
        <w:t>7</w:t>
      </w:r>
      <w:r>
        <w:rPr>
          <w:rFonts w:hint="eastAsia" w:ascii="仿宋" w:hAnsi="仿宋" w:eastAsia="仿宋" w:cs="宋体"/>
          <w:sz w:val="30"/>
          <w:szCs w:val="30"/>
        </w:rPr>
        <w:t>）《关于进一步加大政府采购支持中小企业力度的通知 》（财库〔2022〕19号）；（</w:t>
      </w:r>
      <w:r>
        <w:rPr>
          <w:rFonts w:hint="eastAsia" w:ascii="仿宋" w:hAnsi="仿宋" w:eastAsia="仿宋" w:cs="宋体"/>
          <w:sz w:val="30"/>
          <w:szCs w:val="30"/>
          <w:lang w:val="en-US" w:eastAsia="zh-CN"/>
        </w:rPr>
        <w:t>8</w:t>
      </w:r>
      <w:r>
        <w:rPr>
          <w:rFonts w:hint="eastAsia" w:ascii="仿宋" w:hAnsi="仿宋" w:eastAsia="仿宋" w:cs="宋体"/>
          <w:sz w:val="30"/>
          <w:szCs w:val="30"/>
        </w:rPr>
        <w:t>）其他需要落实的政府采购政策。</w:t>
      </w:r>
    </w:p>
    <w:p w14:paraId="49753327">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hint="default" w:ascii="仿宋" w:hAnsi="仿宋" w:eastAsia="仿宋" w:cs="宋体"/>
          <w:sz w:val="30"/>
          <w:szCs w:val="30"/>
          <w:highlight w:val="none"/>
          <w:lang w:val="en-US" w:eastAsia="zh-CN"/>
        </w:rPr>
      </w:pPr>
      <w:r>
        <w:rPr>
          <w:rFonts w:hint="eastAsia" w:ascii="仿宋" w:hAnsi="仿宋" w:eastAsia="仿宋" w:cs="宋体"/>
          <w:b/>
          <w:bCs/>
          <w:sz w:val="30"/>
          <w:szCs w:val="30"/>
          <w:highlight w:val="none"/>
        </w:rPr>
        <w:t>3</w:t>
      </w:r>
      <w:r>
        <w:rPr>
          <w:rFonts w:hint="eastAsia" w:ascii="仿宋" w:hAnsi="仿宋" w:eastAsia="仿宋" w:cs="宋体"/>
          <w:b/>
          <w:bCs/>
          <w:sz w:val="30"/>
          <w:szCs w:val="30"/>
          <w:highlight w:val="none"/>
          <w:lang w:val="en-US" w:eastAsia="zh-CN"/>
        </w:rPr>
        <w:t>.</w:t>
      </w:r>
      <w:r>
        <w:rPr>
          <w:rFonts w:hint="eastAsia" w:ascii="仿宋" w:hAnsi="仿宋" w:eastAsia="仿宋" w:cs="宋体"/>
          <w:b/>
          <w:bCs/>
          <w:sz w:val="30"/>
          <w:szCs w:val="30"/>
          <w:highlight w:val="none"/>
        </w:rPr>
        <w:t>服务周期：</w:t>
      </w:r>
      <w:r>
        <w:rPr>
          <w:rFonts w:hint="eastAsia" w:ascii="仿宋" w:hAnsi="仿宋" w:eastAsia="仿宋" w:cs="宋体"/>
          <w:b w:val="0"/>
          <w:bCs w:val="0"/>
          <w:sz w:val="30"/>
          <w:szCs w:val="30"/>
          <w:highlight w:val="none"/>
          <w:lang w:val="en-US" w:eastAsia="zh-CN"/>
        </w:rPr>
        <w:t>120日历天</w:t>
      </w:r>
    </w:p>
    <w:p w14:paraId="7241DC27">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hint="default" w:ascii="仿宋" w:hAnsi="仿宋" w:eastAsia="仿宋" w:cs="宋体"/>
          <w:sz w:val="30"/>
          <w:szCs w:val="30"/>
          <w:lang w:val="en-US" w:eastAsia="zh-CN"/>
        </w:rPr>
      </w:pPr>
      <w:r>
        <w:rPr>
          <w:rFonts w:hint="eastAsia" w:ascii="仿宋" w:hAnsi="仿宋" w:eastAsia="仿宋" w:cs="宋体"/>
          <w:b/>
          <w:bCs/>
          <w:sz w:val="30"/>
          <w:szCs w:val="30"/>
        </w:rPr>
        <w:t>4</w:t>
      </w:r>
      <w:r>
        <w:rPr>
          <w:rFonts w:hint="eastAsia" w:ascii="仿宋" w:hAnsi="仿宋" w:eastAsia="仿宋" w:cs="宋体"/>
          <w:b/>
          <w:bCs/>
          <w:sz w:val="30"/>
          <w:szCs w:val="30"/>
          <w:lang w:val="en-US" w:eastAsia="zh-CN"/>
        </w:rPr>
        <w:t>.</w:t>
      </w:r>
      <w:r>
        <w:rPr>
          <w:rFonts w:hint="eastAsia" w:ascii="仿宋" w:hAnsi="仿宋" w:eastAsia="仿宋" w:cs="宋体"/>
          <w:b/>
          <w:bCs/>
          <w:sz w:val="30"/>
          <w:szCs w:val="30"/>
        </w:rPr>
        <w:t>服务地点：</w:t>
      </w:r>
      <w:r>
        <w:rPr>
          <w:rFonts w:hint="eastAsia" w:ascii="仿宋" w:hAnsi="仿宋" w:eastAsia="仿宋" w:cs="宋体"/>
          <w:b w:val="0"/>
          <w:bCs w:val="0"/>
          <w:sz w:val="30"/>
          <w:szCs w:val="30"/>
        </w:rPr>
        <w:t>潼关县</w:t>
      </w:r>
      <w:r>
        <w:rPr>
          <w:rFonts w:hint="eastAsia" w:ascii="仿宋" w:hAnsi="仿宋" w:eastAsia="仿宋" w:cs="宋体"/>
          <w:b w:val="0"/>
          <w:bCs w:val="0"/>
          <w:sz w:val="30"/>
          <w:szCs w:val="30"/>
          <w:lang w:val="en-US" w:eastAsia="zh-CN"/>
        </w:rPr>
        <w:t>指定区域</w:t>
      </w:r>
    </w:p>
    <w:p w14:paraId="0363B7E3">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hint="default" w:ascii="仿宋" w:hAnsi="仿宋" w:eastAsia="仿宋" w:cs="宋体"/>
          <w:sz w:val="30"/>
          <w:szCs w:val="30"/>
          <w:highlight w:val="yellow"/>
          <w:lang w:val="en-US" w:eastAsia="zh-CN"/>
        </w:rPr>
      </w:pPr>
      <w:r>
        <w:rPr>
          <w:rFonts w:hint="eastAsia" w:ascii="仿宋" w:hAnsi="仿宋" w:eastAsia="仿宋" w:cs="宋体"/>
          <w:b/>
          <w:bCs/>
          <w:sz w:val="30"/>
          <w:szCs w:val="30"/>
        </w:rPr>
        <w:t>5</w:t>
      </w:r>
      <w:r>
        <w:rPr>
          <w:rFonts w:hint="eastAsia" w:ascii="仿宋" w:hAnsi="仿宋" w:eastAsia="仿宋" w:cs="宋体"/>
          <w:b/>
          <w:bCs/>
          <w:sz w:val="30"/>
          <w:szCs w:val="30"/>
          <w:lang w:val="en-US" w:eastAsia="zh-CN"/>
        </w:rPr>
        <w:t>.</w:t>
      </w:r>
      <w:r>
        <w:rPr>
          <w:rFonts w:hint="eastAsia" w:ascii="仿宋" w:hAnsi="仿宋" w:eastAsia="仿宋" w:cs="宋体"/>
          <w:b/>
          <w:bCs/>
          <w:sz w:val="30"/>
          <w:szCs w:val="30"/>
        </w:rPr>
        <w:t>是否专门面向中小企业采购：</w:t>
      </w:r>
      <w:r>
        <w:rPr>
          <w:rFonts w:hint="eastAsia" w:ascii="仿宋" w:hAnsi="仿宋" w:eastAsia="仿宋" w:cs="宋体"/>
          <w:bCs/>
          <w:sz w:val="30"/>
          <w:szCs w:val="30"/>
        </w:rPr>
        <w:t>是</w:t>
      </w:r>
      <w:r>
        <w:rPr>
          <w:rFonts w:hint="eastAsia" w:ascii="仿宋" w:hAnsi="仿宋" w:eastAsia="仿宋" w:cs="宋体"/>
          <w:bCs/>
          <w:sz w:val="30"/>
          <w:szCs w:val="30"/>
          <w:lang w:eastAsia="zh-CN"/>
        </w:rPr>
        <w:t>，</w:t>
      </w:r>
      <w:r>
        <w:rPr>
          <w:rFonts w:hint="eastAsia" w:ascii="仿宋" w:hAnsi="仿宋" w:eastAsia="仿宋" w:cs="宋体"/>
          <w:bCs/>
          <w:sz w:val="30"/>
          <w:szCs w:val="30"/>
          <w:lang w:val="en-US" w:eastAsia="zh-CN"/>
        </w:rPr>
        <w:t>本项目专门面向中小企业采购</w:t>
      </w:r>
    </w:p>
    <w:p w14:paraId="7E90F6EF">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宋体"/>
          <w:sz w:val="30"/>
          <w:szCs w:val="30"/>
          <w:highlight w:val="none"/>
          <w:lang w:eastAsia="zh-CN"/>
        </w:rPr>
      </w:pPr>
      <w:r>
        <w:rPr>
          <w:rFonts w:hint="eastAsia" w:ascii="仿宋" w:hAnsi="仿宋" w:eastAsia="仿宋" w:cs="宋体"/>
          <w:color w:val="000000" w:themeColor="text1"/>
          <w:sz w:val="30"/>
          <w:szCs w:val="30"/>
          <w:lang w:val="en-US" w:eastAsia="zh-CN"/>
          <w14:textFill>
            <w14:solidFill>
              <w14:schemeClr w14:val="tx1"/>
            </w14:solidFill>
          </w14:textFill>
        </w:rPr>
        <w:t>6.</w:t>
      </w:r>
      <w:r>
        <w:rPr>
          <w:rFonts w:hint="eastAsia" w:ascii="仿宋" w:hAnsi="仿宋" w:eastAsia="仿宋" w:cs="宋体"/>
          <w:color w:val="000000" w:themeColor="text1"/>
          <w:sz w:val="30"/>
          <w:szCs w:val="30"/>
          <w14:textFill>
            <w14:solidFill>
              <w14:schemeClr w14:val="tx1"/>
            </w14:solidFill>
          </w14:textFill>
        </w:rPr>
        <w:t>本项目</w:t>
      </w:r>
      <w:r>
        <w:rPr>
          <w:rFonts w:hint="eastAsia" w:ascii="仿宋" w:hAnsi="仿宋" w:eastAsia="仿宋" w:cs="宋体"/>
          <w:color w:val="000000" w:themeColor="text1"/>
          <w:sz w:val="30"/>
          <w:szCs w:val="30"/>
          <w:highlight w:val="none"/>
          <w14:textFill>
            <w14:solidFill>
              <w14:schemeClr w14:val="tx1"/>
            </w14:solidFill>
          </w14:textFill>
        </w:rPr>
        <w:t>采购预算</w:t>
      </w:r>
      <w:r>
        <w:rPr>
          <w:rFonts w:hint="eastAsia" w:ascii="仿宋" w:hAnsi="仿宋" w:eastAsia="仿宋" w:cs="宋体"/>
          <w:b w:val="0"/>
          <w:bCs w:val="0"/>
          <w:sz w:val="30"/>
          <w:szCs w:val="30"/>
          <w:highlight w:val="none"/>
          <w:lang w:val="en-US" w:eastAsia="zh-CN"/>
        </w:rPr>
        <w:t>199.92</w:t>
      </w:r>
      <w:r>
        <w:rPr>
          <w:rFonts w:hint="eastAsia" w:ascii="仿宋" w:hAnsi="仿宋" w:eastAsia="仿宋" w:cs="宋体"/>
          <w:color w:val="000000" w:themeColor="text1"/>
          <w:sz w:val="30"/>
          <w:szCs w:val="30"/>
          <w:highlight w:val="none"/>
          <w:lang w:val="en-US" w:eastAsia="zh-CN"/>
          <w14:textFill>
            <w14:solidFill>
              <w14:schemeClr w14:val="tx1"/>
            </w14:solidFill>
          </w14:textFill>
        </w:rPr>
        <w:t>万元</w:t>
      </w:r>
      <w:r>
        <w:rPr>
          <w:rFonts w:hint="eastAsia" w:ascii="仿宋" w:hAnsi="仿宋" w:eastAsia="仿宋" w:cs="宋体"/>
          <w:sz w:val="30"/>
          <w:szCs w:val="30"/>
          <w:highlight w:val="none"/>
          <w:lang w:val="en-US" w:eastAsia="zh-CN"/>
        </w:rPr>
        <w:t>。</w:t>
      </w:r>
    </w:p>
    <w:p w14:paraId="7AE8EA9A">
      <w:pPr>
        <w:pStyle w:val="2"/>
        <w:rPr>
          <w:rFonts w:hint="eastAsia" w:ascii="仿宋" w:hAnsi="仿宋" w:eastAsia="仿宋" w:cs="宋体"/>
          <w:sz w:val="30"/>
          <w:szCs w:val="30"/>
        </w:rPr>
      </w:pPr>
      <w:bookmarkStart w:id="0" w:name="_GoBack"/>
      <w:bookmarkEnd w:id="0"/>
    </w:p>
    <w:p w14:paraId="47A0186C">
      <w:pPr>
        <w:rPr>
          <w:rFonts w:hint="eastAsia"/>
        </w:rPr>
      </w:pPr>
    </w:p>
    <w:sectPr>
      <w:footerReference r:id="rId3" w:type="default"/>
      <w:pgSz w:w="11906" w:h="16838"/>
      <w:pgMar w:top="1304" w:right="1417" w:bottom="1304"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53E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B4C84">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6B4C84">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Y2M5OTVjNGM0MTQ2YTJhMjI4NjJlOGU5NjUwNjQifQ=="/>
  </w:docVars>
  <w:rsids>
    <w:rsidRoot w:val="25074E8C"/>
    <w:rsid w:val="00053737"/>
    <w:rsid w:val="000F565A"/>
    <w:rsid w:val="0019127D"/>
    <w:rsid w:val="001D7B88"/>
    <w:rsid w:val="001F53FF"/>
    <w:rsid w:val="00382475"/>
    <w:rsid w:val="00421011"/>
    <w:rsid w:val="0049413C"/>
    <w:rsid w:val="004D7F33"/>
    <w:rsid w:val="006608AB"/>
    <w:rsid w:val="00DF6A8B"/>
    <w:rsid w:val="00FF2736"/>
    <w:rsid w:val="01DC7340"/>
    <w:rsid w:val="0E0510AF"/>
    <w:rsid w:val="0F700B26"/>
    <w:rsid w:val="1BC855D5"/>
    <w:rsid w:val="239615E4"/>
    <w:rsid w:val="24C01DE9"/>
    <w:rsid w:val="25074E8C"/>
    <w:rsid w:val="2C232831"/>
    <w:rsid w:val="33DB2C94"/>
    <w:rsid w:val="342A47BB"/>
    <w:rsid w:val="37733974"/>
    <w:rsid w:val="41211ABC"/>
    <w:rsid w:val="434F4699"/>
    <w:rsid w:val="43CC67DC"/>
    <w:rsid w:val="45EC709F"/>
    <w:rsid w:val="47A0267C"/>
    <w:rsid w:val="48932232"/>
    <w:rsid w:val="4D9B3417"/>
    <w:rsid w:val="4EC9782C"/>
    <w:rsid w:val="52CC6B7B"/>
    <w:rsid w:val="5DB312BA"/>
    <w:rsid w:val="5F671DBC"/>
    <w:rsid w:val="644B2276"/>
    <w:rsid w:val="64D00504"/>
    <w:rsid w:val="65AD2D13"/>
    <w:rsid w:val="679C04C2"/>
    <w:rsid w:val="721023F8"/>
    <w:rsid w:val="7750182D"/>
    <w:rsid w:val="77712A04"/>
    <w:rsid w:val="77B80A3F"/>
    <w:rsid w:val="7B4409A7"/>
    <w:rsid w:val="7CBD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2225</Words>
  <Characters>2512</Characters>
  <Lines>43</Lines>
  <Paragraphs>12</Paragraphs>
  <TotalTime>19</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2023-01-28T16:24:00Z</dcterms:created>
  <dc:creator>音乐狗</dc:creator>
  <cp:lastModifiedBy>有点甜</cp:lastModifiedBy>
  <cp:lastPrinted>2024-06-03T03:58:00Z</cp:lastPrinted>
  <dcterms:modified xsi:type="dcterms:W3CDTF">2025-03-28T07:46:02Z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063F385B2D1443A9A863594061D6080A</vt:lpwstr>
  </property>
  <property fmtid="{D5CDD505-2E9C-101B-9397-08002B2CF9AE}" pid="4" name="KSOTemplateDocerSaveRecord">
    <vt:lpwstr>eyJoZGlkIjoiNzJjY2M5OTVjNGM0MTQ2YTJhMjI4NjJlOGU5NjUwNjQiLCJ1c2VySWQiOiI1NjY1MDY3MzkifQ==</vt:lpwstr>
  </property>
</Properties>
</file>