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28CCC">
      <w:pPr>
        <w:autoSpaceDE w:val="0"/>
        <w:autoSpaceDN w:val="0"/>
        <w:adjustRightInd w:val="0"/>
        <w:snapToGrid w:val="0"/>
        <w:spacing w:line="360" w:lineRule="auto"/>
        <w:jc w:val="center"/>
        <w:outlineLvl w:val="0"/>
        <w:rPr>
          <w:rFonts w:hint="eastAsia" w:ascii="仿宋" w:hAnsi="仿宋" w:eastAsia="仿宋" w:cs="仿宋"/>
          <w:b/>
          <w:bCs/>
          <w:color w:val="auto"/>
          <w:sz w:val="36"/>
          <w:szCs w:val="36"/>
          <w:highlight w:val="none"/>
          <w:lang w:val="zh-CN" w:eastAsia="zh-CN"/>
        </w:rPr>
      </w:pPr>
      <w:r>
        <w:rPr>
          <w:rFonts w:hint="eastAsia" w:ascii="仿宋" w:hAnsi="仿宋" w:eastAsia="仿宋" w:cs="仿宋"/>
          <w:b/>
          <w:bCs/>
          <w:color w:val="auto"/>
          <w:sz w:val="36"/>
          <w:szCs w:val="36"/>
          <w:highlight w:val="none"/>
          <w:lang w:val="zh-CN" w:eastAsia="zh-CN"/>
        </w:rPr>
        <w:t>陕西省女强制隔离戒毒所通勤车服务项目</w:t>
      </w:r>
    </w:p>
    <w:p w14:paraId="08D696A0">
      <w:pPr>
        <w:autoSpaceDE w:val="0"/>
        <w:autoSpaceDN w:val="0"/>
        <w:adjustRightInd w:val="0"/>
        <w:snapToGrid w:val="0"/>
        <w:spacing w:line="360" w:lineRule="auto"/>
        <w:jc w:val="center"/>
        <w:outlineLvl w:val="0"/>
        <w:rPr>
          <w:rFonts w:hint="default"/>
          <w:lang w:val="en-US" w:eastAsia="zh-CN"/>
        </w:rPr>
      </w:pPr>
      <w:r>
        <w:rPr>
          <w:rFonts w:hint="eastAsia" w:ascii="仿宋" w:hAnsi="仿宋" w:eastAsia="仿宋" w:cs="仿宋"/>
          <w:b/>
          <w:bCs/>
          <w:color w:val="auto"/>
          <w:sz w:val="36"/>
          <w:szCs w:val="36"/>
          <w:highlight w:val="none"/>
          <w:lang w:val="zh-CN"/>
        </w:rPr>
        <w:t>竞争性磋商公告</w:t>
      </w:r>
    </w:p>
    <w:p w14:paraId="5D02F4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360" w:lineRule="auto"/>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t>项目概况</w:t>
      </w:r>
    </w:p>
    <w:p w14:paraId="147375B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陕西省女强制隔离戒毒所通勤车服务项目招标项目的潜在供应商应在陕西省西安市经济技术开发区明光路177号中建财智广场5号楼501室获取采购文件，并于2025-04-08 14:30:00（北京时间）前递交响应文件。</w:t>
      </w:r>
      <w:bookmarkStart w:id="0" w:name="_GoBack"/>
      <w:bookmarkEnd w:id="0"/>
    </w:p>
    <w:p w14:paraId="31F6CC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100" w:beforeAutospacing="0" w:after="100" w:afterAutospacing="0" w:line="360" w:lineRule="auto"/>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t>一、项目基本情况</w:t>
      </w:r>
    </w:p>
    <w:p w14:paraId="201605A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项目编号：TDZB-2025-2005</w:t>
      </w:r>
    </w:p>
    <w:p w14:paraId="115D1A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项目名称：陕西省女强制隔离戒毒所通勤车服务项目</w:t>
      </w:r>
    </w:p>
    <w:p w14:paraId="389C30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采购方式：竞争性磋商</w:t>
      </w:r>
    </w:p>
    <w:p w14:paraId="76CFCE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预算金额：276</w:t>
      </w:r>
      <w:r>
        <w:rPr>
          <w:rFonts w:hint="eastAsia" w:ascii="仿宋" w:hAnsi="仿宋" w:eastAsia="仿宋" w:cs="仿宋"/>
          <w:i w:val="0"/>
          <w:iCs w:val="0"/>
          <w:caps w:val="0"/>
          <w:color w:val="auto"/>
          <w:spacing w:val="0"/>
          <w:sz w:val="24"/>
          <w:szCs w:val="24"/>
          <w:highlight w:val="none"/>
          <w:shd w:val="clear" w:color="auto" w:fill="FFFFFF"/>
          <w:lang w:val="en-GB" w:eastAsia="zh-CN"/>
        </w:rPr>
        <w:t>,</w:t>
      </w:r>
      <w:r>
        <w:rPr>
          <w:rFonts w:hint="eastAsia" w:ascii="仿宋" w:hAnsi="仿宋" w:eastAsia="仿宋" w:cs="仿宋"/>
          <w:i w:val="0"/>
          <w:iCs w:val="0"/>
          <w:caps w:val="0"/>
          <w:color w:val="auto"/>
          <w:spacing w:val="0"/>
          <w:sz w:val="24"/>
          <w:szCs w:val="24"/>
          <w:highlight w:val="none"/>
          <w:shd w:val="clear" w:color="auto" w:fill="FFFFFF"/>
          <w:lang w:val="en-US" w:eastAsia="zh-CN"/>
        </w:rPr>
        <w:t>1</w:t>
      </w:r>
      <w:r>
        <w:rPr>
          <w:rFonts w:hint="eastAsia" w:ascii="仿宋" w:hAnsi="仿宋" w:eastAsia="仿宋" w:cs="仿宋"/>
          <w:i w:val="0"/>
          <w:iCs w:val="0"/>
          <w:caps w:val="0"/>
          <w:color w:val="auto"/>
          <w:spacing w:val="0"/>
          <w:sz w:val="24"/>
          <w:szCs w:val="24"/>
          <w:highlight w:val="none"/>
          <w:shd w:val="clear" w:color="auto" w:fill="FFFFFF"/>
          <w:lang w:val="en-GB" w:eastAsia="zh-CN"/>
        </w:rPr>
        <w:t>00.00</w:t>
      </w:r>
      <w:r>
        <w:rPr>
          <w:rFonts w:hint="eastAsia" w:ascii="仿宋" w:hAnsi="仿宋" w:eastAsia="仿宋" w:cs="仿宋"/>
          <w:i w:val="0"/>
          <w:iCs w:val="0"/>
          <w:caps w:val="0"/>
          <w:color w:val="auto"/>
          <w:spacing w:val="0"/>
          <w:sz w:val="24"/>
          <w:szCs w:val="24"/>
          <w:highlight w:val="none"/>
          <w:shd w:val="clear" w:color="auto" w:fill="FFFFFF"/>
          <w:lang w:val="en-US" w:eastAsia="zh-CN"/>
        </w:rPr>
        <w:t>元</w:t>
      </w:r>
    </w:p>
    <w:p w14:paraId="67B1885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采购需求：</w:t>
      </w:r>
    </w:p>
    <w:p w14:paraId="43F9390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合同包1（陕西省女强制隔离戒毒所通勤车服务项目）：</w:t>
      </w:r>
    </w:p>
    <w:p w14:paraId="69E664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84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lang w:eastAsia="zh-CN"/>
        </w:rPr>
        <w:t>合同</w:t>
      </w:r>
      <w:r>
        <w:rPr>
          <w:rFonts w:hint="eastAsia" w:ascii="仿宋" w:hAnsi="仿宋" w:eastAsia="仿宋" w:cs="仿宋"/>
          <w:i w:val="0"/>
          <w:iCs w:val="0"/>
          <w:caps w:val="0"/>
          <w:color w:val="auto"/>
          <w:spacing w:val="0"/>
          <w:sz w:val="24"/>
          <w:szCs w:val="24"/>
          <w:highlight w:val="none"/>
          <w:shd w:val="clear" w:color="auto" w:fill="FFFFFF"/>
        </w:rPr>
        <w:t>包预算金额：</w:t>
      </w:r>
      <w:r>
        <w:rPr>
          <w:rFonts w:hint="eastAsia" w:ascii="仿宋" w:hAnsi="仿宋" w:eastAsia="仿宋" w:cs="仿宋"/>
          <w:i w:val="0"/>
          <w:iCs w:val="0"/>
          <w:caps w:val="0"/>
          <w:color w:val="auto"/>
          <w:spacing w:val="0"/>
          <w:sz w:val="24"/>
          <w:szCs w:val="24"/>
          <w:highlight w:val="none"/>
          <w:shd w:val="clear" w:color="auto" w:fill="FFFFFF"/>
          <w:lang w:val="en-US" w:eastAsia="zh-CN"/>
        </w:rPr>
        <w:t>276</w:t>
      </w:r>
      <w:r>
        <w:rPr>
          <w:rFonts w:hint="eastAsia" w:ascii="仿宋" w:hAnsi="仿宋" w:eastAsia="仿宋" w:cs="仿宋"/>
          <w:i w:val="0"/>
          <w:iCs w:val="0"/>
          <w:caps w:val="0"/>
          <w:color w:val="auto"/>
          <w:spacing w:val="0"/>
          <w:sz w:val="24"/>
          <w:szCs w:val="24"/>
          <w:highlight w:val="none"/>
          <w:shd w:val="clear" w:color="auto" w:fill="FFFFFF"/>
          <w:lang w:val="en-GB" w:eastAsia="zh-CN"/>
        </w:rPr>
        <w:t>,</w:t>
      </w:r>
      <w:r>
        <w:rPr>
          <w:rFonts w:hint="eastAsia" w:ascii="仿宋" w:hAnsi="仿宋" w:eastAsia="仿宋" w:cs="仿宋"/>
          <w:i w:val="0"/>
          <w:iCs w:val="0"/>
          <w:caps w:val="0"/>
          <w:color w:val="auto"/>
          <w:spacing w:val="0"/>
          <w:sz w:val="24"/>
          <w:szCs w:val="24"/>
          <w:highlight w:val="none"/>
          <w:shd w:val="clear" w:color="auto" w:fill="FFFFFF"/>
          <w:lang w:val="en-US" w:eastAsia="zh-CN"/>
        </w:rPr>
        <w:t>1</w:t>
      </w:r>
      <w:r>
        <w:rPr>
          <w:rFonts w:hint="eastAsia" w:ascii="仿宋" w:hAnsi="仿宋" w:eastAsia="仿宋" w:cs="仿宋"/>
          <w:i w:val="0"/>
          <w:iCs w:val="0"/>
          <w:caps w:val="0"/>
          <w:color w:val="auto"/>
          <w:spacing w:val="0"/>
          <w:sz w:val="24"/>
          <w:szCs w:val="24"/>
          <w:highlight w:val="none"/>
          <w:shd w:val="clear" w:color="auto" w:fill="FFFFFF"/>
          <w:lang w:val="en-GB" w:eastAsia="zh-CN"/>
        </w:rPr>
        <w:t>00.00</w:t>
      </w:r>
      <w:r>
        <w:rPr>
          <w:rFonts w:hint="eastAsia" w:ascii="仿宋" w:hAnsi="仿宋" w:eastAsia="仿宋" w:cs="仿宋"/>
          <w:i w:val="0"/>
          <w:iCs w:val="0"/>
          <w:caps w:val="0"/>
          <w:color w:val="auto"/>
          <w:spacing w:val="0"/>
          <w:sz w:val="24"/>
          <w:szCs w:val="24"/>
          <w:highlight w:val="none"/>
          <w:shd w:val="clear" w:color="auto" w:fill="FFFFFF"/>
        </w:rPr>
        <w:t>元</w:t>
      </w:r>
    </w:p>
    <w:p w14:paraId="70635F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840"/>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eastAsia="zh-CN"/>
        </w:rPr>
        <w:t>合同</w:t>
      </w:r>
      <w:r>
        <w:rPr>
          <w:rFonts w:hint="eastAsia" w:ascii="仿宋" w:hAnsi="仿宋" w:eastAsia="仿宋" w:cs="仿宋"/>
          <w:i w:val="0"/>
          <w:iCs w:val="0"/>
          <w:caps w:val="0"/>
          <w:color w:val="auto"/>
          <w:spacing w:val="0"/>
          <w:sz w:val="24"/>
          <w:szCs w:val="24"/>
          <w:highlight w:val="none"/>
          <w:shd w:val="clear" w:color="auto" w:fill="FFFFFF"/>
        </w:rPr>
        <w:t>包最高限价：</w:t>
      </w:r>
      <w:r>
        <w:rPr>
          <w:rFonts w:hint="eastAsia" w:ascii="仿宋" w:hAnsi="仿宋" w:eastAsia="仿宋" w:cs="仿宋"/>
          <w:i w:val="0"/>
          <w:iCs w:val="0"/>
          <w:caps w:val="0"/>
          <w:color w:val="auto"/>
          <w:spacing w:val="0"/>
          <w:sz w:val="24"/>
          <w:szCs w:val="24"/>
          <w:highlight w:val="none"/>
          <w:shd w:val="clear" w:color="auto" w:fill="FFFFFF"/>
          <w:lang w:val="en-US" w:eastAsia="zh-CN"/>
        </w:rPr>
        <w:t>276</w:t>
      </w:r>
      <w:r>
        <w:rPr>
          <w:rFonts w:hint="eastAsia" w:ascii="仿宋" w:hAnsi="仿宋" w:eastAsia="仿宋" w:cs="仿宋"/>
          <w:i w:val="0"/>
          <w:iCs w:val="0"/>
          <w:caps w:val="0"/>
          <w:color w:val="auto"/>
          <w:spacing w:val="0"/>
          <w:sz w:val="24"/>
          <w:szCs w:val="24"/>
          <w:highlight w:val="none"/>
          <w:shd w:val="clear" w:color="auto" w:fill="FFFFFF"/>
          <w:lang w:val="en-GB" w:eastAsia="zh-CN"/>
        </w:rPr>
        <w:t>,</w:t>
      </w:r>
      <w:r>
        <w:rPr>
          <w:rFonts w:hint="eastAsia" w:ascii="仿宋" w:hAnsi="仿宋" w:eastAsia="仿宋" w:cs="仿宋"/>
          <w:i w:val="0"/>
          <w:iCs w:val="0"/>
          <w:caps w:val="0"/>
          <w:color w:val="auto"/>
          <w:spacing w:val="0"/>
          <w:sz w:val="24"/>
          <w:szCs w:val="24"/>
          <w:highlight w:val="none"/>
          <w:shd w:val="clear" w:color="auto" w:fill="FFFFFF"/>
          <w:lang w:val="en-US" w:eastAsia="zh-CN"/>
        </w:rPr>
        <w:t>1</w:t>
      </w:r>
      <w:r>
        <w:rPr>
          <w:rFonts w:hint="eastAsia" w:ascii="仿宋" w:hAnsi="仿宋" w:eastAsia="仿宋" w:cs="仿宋"/>
          <w:i w:val="0"/>
          <w:iCs w:val="0"/>
          <w:caps w:val="0"/>
          <w:color w:val="auto"/>
          <w:spacing w:val="0"/>
          <w:sz w:val="24"/>
          <w:szCs w:val="24"/>
          <w:highlight w:val="none"/>
          <w:shd w:val="clear" w:color="auto" w:fill="FFFFFF"/>
          <w:lang w:val="en-GB" w:eastAsia="zh-CN"/>
        </w:rPr>
        <w:t>00.00</w:t>
      </w:r>
      <w:r>
        <w:rPr>
          <w:rFonts w:hint="eastAsia" w:ascii="仿宋" w:hAnsi="仿宋" w:eastAsia="仿宋" w:cs="仿宋"/>
          <w:i w:val="0"/>
          <w:iCs w:val="0"/>
          <w:caps w:val="0"/>
          <w:color w:val="auto"/>
          <w:spacing w:val="0"/>
          <w:sz w:val="24"/>
          <w:szCs w:val="24"/>
          <w:highlight w:val="none"/>
          <w:shd w:val="clear" w:color="auto" w:fill="FFFFFF"/>
        </w:rPr>
        <w:t>元</w:t>
      </w:r>
    </w:p>
    <w:tbl>
      <w:tblPr>
        <w:tblStyle w:val="7"/>
        <w:tblW w:w="87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402"/>
        <w:gridCol w:w="1203"/>
        <w:gridCol w:w="1000"/>
        <w:gridCol w:w="952"/>
        <w:gridCol w:w="1632"/>
        <w:gridCol w:w="1680"/>
      </w:tblGrid>
      <w:tr w14:paraId="5D5F1A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l2br w:val="nil"/>
              <w:tr2bl w:val="nil"/>
            </w:tcBorders>
            <w:noWrap w:val="0"/>
            <w:vAlign w:val="center"/>
          </w:tcPr>
          <w:p w14:paraId="3FB30AC3">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品目号</w:t>
            </w:r>
          </w:p>
        </w:tc>
        <w:tc>
          <w:tcPr>
            <w:tcW w:w="1402" w:type="dxa"/>
            <w:tcBorders>
              <w:tl2br w:val="nil"/>
              <w:tr2bl w:val="nil"/>
            </w:tcBorders>
            <w:noWrap w:val="0"/>
            <w:vAlign w:val="center"/>
          </w:tcPr>
          <w:p w14:paraId="1D50F45D">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品目名称</w:t>
            </w:r>
          </w:p>
        </w:tc>
        <w:tc>
          <w:tcPr>
            <w:tcW w:w="1203" w:type="dxa"/>
            <w:tcBorders>
              <w:tl2br w:val="nil"/>
              <w:tr2bl w:val="nil"/>
            </w:tcBorders>
            <w:noWrap w:val="0"/>
            <w:vAlign w:val="center"/>
          </w:tcPr>
          <w:p w14:paraId="497A9B61">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采购标的</w:t>
            </w:r>
          </w:p>
        </w:tc>
        <w:tc>
          <w:tcPr>
            <w:tcW w:w="1000" w:type="dxa"/>
            <w:tcBorders>
              <w:tl2br w:val="nil"/>
              <w:tr2bl w:val="nil"/>
            </w:tcBorders>
            <w:noWrap w:val="0"/>
            <w:vAlign w:val="center"/>
          </w:tcPr>
          <w:p w14:paraId="4824573A">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数量</w:t>
            </w:r>
          </w:p>
          <w:p w14:paraId="284E5899">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（单位）</w:t>
            </w:r>
          </w:p>
        </w:tc>
        <w:tc>
          <w:tcPr>
            <w:tcW w:w="952" w:type="dxa"/>
            <w:tcBorders>
              <w:tl2br w:val="nil"/>
              <w:tr2bl w:val="nil"/>
            </w:tcBorders>
            <w:noWrap w:val="0"/>
            <w:vAlign w:val="center"/>
          </w:tcPr>
          <w:p w14:paraId="56C4E54C">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技术规格、参数及要求</w:t>
            </w:r>
          </w:p>
        </w:tc>
        <w:tc>
          <w:tcPr>
            <w:tcW w:w="1632" w:type="dxa"/>
            <w:tcBorders>
              <w:tl2br w:val="nil"/>
              <w:tr2bl w:val="nil"/>
            </w:tcBorders>
            <w:noWrap w:val="0"/>
            <w:vAlign w:val="center"/>
          </w:tcPr>
          <w:p w14:paraId="7F06EA77">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品目预算(元)</w:t>
            </w:r>
          </w:p>
        </w:tc>
        <w:tc>
          <w:tcPr>
            <w:tcW w:w="1680" w:type="dxa"/>
            <w:tcBorders>
              <w:tl2br w:val="nil"/>
              <w:tr2bl w:val="nil"/>
            </w:tcBorders>
            <w:noWrap w:val="0"/>
            <w:vAlign w:val="center"/>
          </w:tcPr>
          <w:p w14:paraId="15D57FEA">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最高限价(元)</w:t>
            </w:r>
          </w:p>
        </w:tc>
      </w:tr>
      <w:tr w14:paraId="0F91A4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3" w:type="dxa"/>
            <w:tcBorders>
              <w:tl2br w:val="nil"/>
              <w:tr2bl w:val="nil"/>
            </w:tcBorders>
            <w:noWrap w:val="0"/>
            <w:vAlign w:val="center"/>
          </w:tcPr>
          <w:p w14:paraId="703D500A">
            <w:pPr>
              <w:spacing w:line="240" w:lineRule="auto"/>
              <w:jc w:val="center"/>
              <w:outlineLvl w:val="1"/>
              <w:rPr>
                <w:rFonts w:hint="default"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1-1</w:t>
            </w:r>
          </w:p>
        </w:tc>
        <w:tc>
          <w:tcPr>
            <w:tcW w:w="1402" w:type="dxa"/>
            <w:tcBorders>
              <w:tl2br w:val="nil"/>
              <w:tr2bl w:val="nil"/>
            </w:tcBorders>
            <w:noWrap w:val="0"/>
            <w:vAlign w:val="center"/>
          </w:tcPr>
          <w:p w14:paraId="20F754C3">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车辆及其他运输机械租赁服务</w:t>
            </w:r>
          </w:p>
        </w:tc>
        <w:tc>
          <w:tcPr>
            <w:tcW w:w="1203" w:type="dxa"/>
            <w:tcBorders>
              <w:tl2br w:val="nil"/>
              <w:tr2bl w:val="nil"/>
            </w:tcBorders>
            <w:noWrap w:val="0"/>
            <w:vAlign w:val="center"/>
          </w:tcPr>
          <w:p w14:paraId="1DE7E27C">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通勤车</w:t>
            </w:r>
          </w:p>
        </w:tc>
        <w:tc>
          <w:tcPr>
            <w:tcW w:w="1000" w:type="dxa"/>
            <w:tcBorders>
              <w:tl2br w:val="nil"/>
              <w:tr2bl w:val="nil"/>
            </w:tcBorders>
            <w:noWrap w:val="0"/>
            <w:vAlign w:val="center"/>
          </w:tcPr>
          <w:p w14:paraId="41AB59B2">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1（项）</w:t>
            </w:r>
          </w:p>
        </w:tc>
        <w:tc>
          <w:tcPr>
            <w:tcW w:w="952" w:type="dxa"/>
            <w:tcBorders>
              <w:tl2br w:val="nil"/>
              <w:tr2bl w:val="nil"/>
            </w:tcBorders>
            <w:noWrap w:val="0"/>
            <w:vAlign w:val="center"/>
          </w:tcPr>
          <w:p w14:paraId="481D8655">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详见采购文件</w:t>
            </w:r>
          </w:p>
        </w:tc>
        <w:tc>
          <w:tcPr>
            <w:tcW w:w="1632" w:type="dxa"/>
            <w:tcBorders>
              <w:tl2br w:val="nil"/>
              <w:tr2bl w:val="nil"/>
            </w:tcBorders>
            <w:noWrap w:val="0"/>
            <w:vAlign w:val="center"/>
          </w:tcPr>
          <w:p w14:paraId="0124C74C">
            <w:pPr>
              <w:spacing w:line="240" w:lineRule="auto"/>
              <w:jc w:val="center"/>
              <w:outlineLvl w:val="1"/>
              <w:rPr>
                <w:rFonts w:hint="eastAsia" w:ascii="仿宋" w:hAnsi="仿宋" w:eastAsia="仿宋" w:cs="仿宋"/>
                <w:bCs/>
                <w:color w:val="auto"/>
                <w:kern w:val="0"/>
                <w:sz w:val="21"/>
                <w:szCs w:val="21"/>
                <w:highlight w:val="none"/>
                <w:lang w:val="en-GB" w:eastAsia="zh-CN"/>
              </w:rPr>
            </w:pPr>
            <w:r>
              <w:rPr>
                <w:rFonts w:hint="eastAsia" w:ascii="仿宋" w:hAnsi="仿宋" w:eastAsia="仿宋" w:cs="仿宋"/>
                <w:bCs/>
                <w:color w:val="auto"/>
                <w:kern w:val="0"/>
                <w:sz w:val="21"/>
                <w:szCs w:val="21"/>
                <w:highlight w:val="none"/>
                <w:lang w:val="en-US" w:eastAsia="zh-CN"/>
              </w:rPr>
              <w:t>276</w:t>
            </w:r>
            <w:r>
              <w:rPr>
                <w:rFonts w:hint="eastAsia" w:ascii="仿宋" w:hAnsi="仿宋" w:eastAsia="仿宋" w:cs="仿宋"/>
                <w:bCs/>
                <w:color w:val="auto"/>
                <w:kern w:val="0"/>
                <w:sz w:val="21"/>
                <w:szCs w:val="21"/>
                <w:highlight w:val="none"/>
                <w:lang w:val="en-GB" w:eastAsia="zh-CN"/>
              </w:rPr>
              <w:t>,</w:t>
            </w:r>
            <w:r>
              <w:rPr>
                <w:rFonts w:hint="eastAsia" w:ascii="仿宋" w:hAnsi="仿宋" w:eastAsia="仿宋" w:cs="仿宋"/>
                <w:bCs/>
                <w:color w:val="auto"/>
                <w:kern w:val="0"/>
                <w:sz w:val="21"/>
                <w:szCs w:val="21"/>
                <w:highlight w:val="none"/>
                <w:lang w:val="en-US" w:eastAsia="zh-CN"/>
              </w:rPr>
              <w:t>1</w:t>
            </w:r>
            <w:r>
              <w:rPr>
                <w:rFonts w:hint="eastAsia" w:ascii="仿宋" w:hAnsi="仿宋" w:eastAsia="仿宋" w:cs="仿宋"/>
                <w:bCs/>
                <w:color w:val="auto"/>
                <w:kern w:val="0"/>
                <w:sz w:val="21"/>
                <w:szCs w:val="21"/>
                <w:highlight w:val="none"/>
                <w:lang w:val="en-GB" w:eastAsia="zh-CN"/>
              </w:rPr>
              <w:t>00.00</w:t>
            </w:r>
          </w:p>
        </w:tc>
        <w:tc>
          <w:tcPr>
            <w:tcW w:w="1680" w:type="dxa"/>
            <w:tcBorders>
              <w:tl2br w:val="nil"/>
              <w:tr2bl w:val="nil"/>
            </w:tcBorders>
            <w:noWrap w:val="0"/>
            <w:vAlign w:val="center"/>
          </w:tcPr>
          <w:p w14:paraId="304B53C0">
            <w:pPr>
              <w:spacing w:line="240" w:lineRule="auto"/>
              <w:jc w:val="center"/>
              <w:outlineLvl w:val="1"/>
              <w:rPr>
                <w:rFonts w:hint="eastAsia" w:ascii="仿宋" w:hAnsi="仿宋" w:eastAsia="仿宋" w:cs="仿宋"/>
                <w:bCs/>
                <w:color w:val="auto"/>
                <w:kern w:val="0"/>
                <w:sz w:val="21"/>
                <w:szCs w:val="21"/>
                <w:highlight w:val="none"/>
                <w:lang w:val="en-GB" w:eastAsia="zh-CN"/>
              </w:rPr>
            </w:pPr>
            <w:r>
              <w:rPr>
                <w:rFonts w:hint="eastAsia" w:ascii="仿宋" w:hAnsi="仿宋" w:eastAsia="仿宋" w:cs="仿宋"/>
                <w:bCs/>
                <w:color w:val="auto"/>
                <w:kern w:val="0"/>
                <w:sz w:val="21"/>
                <w:szCs w:val="21"/>
                <w:highlight w:val="none"/>
                <w:lang w:val="en-GB" w:eastAsia="zh-CN"/>
              </w:rPr>
              <w:t>276,100.00</w:t>
            </w:r>
          </w:p>
        </w:tc>
      </w:tr>
    </w:tbl>
    <w:p w14:paraId="3C08EB6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840"/>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本合同包不接受联合体投标</w:t>
      </w:r>
    </w:p>
    <w:p w14:paraId="7B15A77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840"/>
        <w:jc w:val="left"/>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合同履行期限：服务期一年。</w:t>
      </w:r>
    </w:p>
    <w:p w14:paraId="5B79FA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100" w:beforeAutospacing="0" w:after="100" w:afterAutospacing="0" w:line="360" w:lineRule="auto"/>
        <w:ind w:left="0" w:right="0" w:firstLine="0"/>
        <w:jc w:val="left"/>
        <w:textAlignment w:val="auto"/>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t>二、申请人的资格要求</w:t>
      </w:r>
    </w:p>
    <w:p w14:paraId="60782B23">
      <w:pPr>
        <w:spacing w:line="360" w:lineRule="auto"/>
        <w:ind w:firstLine="480" w:firstLineChars="200"/>
        <w:jc w:val="both"/>
        <w:rPr>
          <w:rFonts w:hint="eastAsia"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lang w:val="en-US" w:eastAsia="zh-CN"/>
        </w:rPr>
        <w:t>1.满足《中华人民共和国政府采购法》第二十二条规定；</w:t>
      </w:r>
    </w:p>
    <w:p w14:paraId="75894363">
      <w:pPr>
        <w:spacing w:line="360" w:lineRule="auto"/>
        <w:ind w:firstLine="480" w:firstLineChars="200"/>
        <w:jc w:val="both"/>
        <w:rPr>
          <w:rFonts w:hint="eastAsia"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lang w:val="en-US" w:eastAsia="zh-CN"/>
        </w:rPr>
        <w:t>2.落实政府采购政策需满足的资格要求：</w:t>
      </w:r>
    </w:p>
    <w:p w14:paraId="77E6D7F4">
      <w:pPr>
        <w:spacing w:line="360" w:lineRule="auto"/>
        <w:ind w:firstLine="482" w:firstLineChars="200"/>
        <w:jc w:val="both"/>
        <w:rPr>
          <w:rFonts w:hint="eastAsia"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b/>
          <w:bCs/>
          <w:color w:val="auto"/>
          <w:sz w:val="24"/>
          <w:szCs w:val="24"/>
          <w:highlight w:val="none"/>
          <w:lang w:val="en-US" w:eastAsia="zh-CN"/>
        </w:rPr>
        <w:t>合同包1(陕西省女强制隔离戒毒所通勤车服务项目)落实政府采购政策需满足的资格要求如下：</w:t>
      </w:r>
    </w:p>
    <w:p w14:paraId="71B7B970">
      <w:pPr>
        <w:spacing w:line="360" w:lineRule="auto"/>
        <w:ind w:firstLine="480" w:firstLineChars="200"/>
        <w:jc w:val="both"/>
        <w:rPr>
          <w:rFonts w:hint="eastAsia"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lang w:val="en-US" w:eastAsia="zh-CN"/>
        </w:rPr>
        <w:t>本项目专门面向中小企业采购。</w:t>
      </w:r>
    </w:p>
    <w:p w14:paraId="2AE9F205">
      <w:pPr>
        <w:spacing w:line="360" w:lineRule="auto"/>
        <w:ind w:firstLine="480" w:firstLineChars="200"/>
        <w:jc w:val="both"/>
        <w:rPr>
          <w:rFonts w:hint="eastAsia"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lang w:val="en-US" w:eastAsia="zh-CN"/>
        </w:rPr>
        <w:t>3.本项目的特定资格要求：</w:t>
      </w:r>
    </w:p>
    <w:p w14:paraId="2188B4A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2" w:firstLineChars="200"/>
        <w:jc w:val="both"/>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b/>
          <w:bCs/>
          <w:i w:val="0"/>
          <w:iCs w:val="0"/>
          <w:caps w:val="0"/>
          <w:color w:val="auto"/>
          <w:spacing w:val="0"/>
          <w:sz w:val="24"/>
          <w:szCs w:val="24"/>
          <w:highlight w:val="none"/>
          <w:shd w:val="clear" w:color="auto" w:fill="FFFFFF"/>
          <w:lang w:val="en-US" w:eastAsia="zh-CN"/>
        </w:rPr>
        <w:t>合同包1(陕西省女强制隔离戒毒所通勤车服务项目)特定资格要求如下：</w:t>
      </w:r>
    </w:p>
    <w:p w14:paraId="1BF36F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jc w:val="both"/>
        <w:rPr>
          <w:rFonts w:hint="default"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1.供应商需具备《道路运输经营许可证》，经营范围须包含客运。</w:t>
      </w:r>
    </w:p>
    <w:p w14:paraId="5E8E1A9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jc w:val="both"/>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2.单位负责人为同一人或者存在直接控股、管理关系的不同投标人，不得同时参加同一项目投标；</w:t>
      </w:r>
    </w:p>
    <w:p w14:paraId="56968B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100" w:beforeAutospacing="0" w:after="100" w:afterAutospacing="0" w:line="360" w:lineRule="auto"/>
        <w:ind w:left="0" w:right="0" w:firstLine="0"/>
        <w:jc w:val="left"/>
        <w:textAlignment w:val="auto"/>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t>三、获取采购文件</w:t>
      </w:r>
    </w:p>
    <w:p w14:paraId="3A4C6C8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时间：202</w:t>
      </w:r>
      <w:r>
        <w:rPr>
          <w:rFonts w:hint="eastAsia" w:ascii="仿宋" w:hAnsi="仿宋" w:eastAsia="仿宋" w:cs="仿宋"/>
          <w:i w:val="0"/>
          <w:iCs w:val="0"/>
          <w:caps w:val="0"/>
          <w:color w:val="auto"/>
          <w:spacing w:val="0"/>
          <w:sz w:val="24"/>
          <w:szCs w:val="24"/>
          <w:highlight w:val="none"/>
          <w:shd w:val="clear" w:color="auto" w:fill="FFFFFF"/>
          <w:lang w:val="en-US" w:eastAsia="zh-CN"/>
        </w:rPr>
        <w:t>5</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03</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28</w:t>
      </w:r>
      <w:r>
        <w:rPr>
          <w:rFonts w:hint="eastAsia" w:ascii="仿宋" w:hAnsi="仿宋" w:eastAsia="仿宋" w:cs="仿宋"/>
          <w:i w:val="0"/>
          <w:iCs w:val="0"/>
          <w:caps w:val="0"/>
          <w:color w:val="auto"/>
          <w:spacing w:val="0"/>
          <w:sz w:val="24"/>
          <w:szCs w:val="24"/>
          <w:highlight w:val="none"/>
          <w:shd w:val="clear" w:color="auto" w:fill="FFFFFF"/>
        </w:rPr>
        <w:t>日至202</w:t>
      </w:r>
      <w:r>
        <w:rPr>
          <w:rFonts w:hint="eastAsia" w:ascii="仿宋" w:hAnsi="仿宋" w:eastAsia="仿宋" w:cs="仿宋"/>
          <w:i w:val="0"/>
          <w:iCs w:val="0"/>
          <w:caps w:val="0"/>
          <w:color w:val="auto"/>
          <w:spacing w:val="0"/>
          <w:sz w:val="24"/>
          <w:szCs w:val="24"/>
          <w:highlight w:val="none"/>
          <w:shd w:val="clear" w:color="auto" w:fill="FFFFFF"/>
          <w:lang w:val="en-US" w:eastAsia="zh-CN"/>
        </w:rPr>
        <w:t>5</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04</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03</w:t>
      </w:r>
      <w:r>
        <w:rPr>
          <w:rFonts w:hint="eastAsia" w:ascii="仿宋" w:hAnsi="仿宋" w:eastAsia="仿宋" w:cs="仿宋"/>
          <w:i w:val="0"/>
          <w:iCs w:val="0"/>
          <w:caps w:val="0"/>
          <w:color w:val="auto"/>
          <w:spacing w:val="0"/>
          <w:sz w:val="24"/>
          <w:szCs w:val="24"/>
          <w:highlight w:val="none"/>
          <w:shd w:val="clear" w:color="auto" w:fill="FFFFFF"/>
        </w:rPr>
        <w:t>日</w:t>
      </w:r>
      <w:r>
        <w:rPr>
          <w:rFonts w:hint="eastAsia" w:ascii="仿宋" w:hAnsi="仿宋" w:eastAsia="仿宋" w:cs="仿宋"/>
          <w:i w:val="0"/>
          <w:iCs w:val="0"/>
          <w:caps w:val="0"/>
          <w:color w:val="0000FF"/>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rPr>
        <w:t>每天上午09:00至12:00，下午14:00至17:00（北京时间,法定节假日除外）</w:t>
      </w:r>
    </w:p>
    <w:p w14:paraId="2B9BE3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地点：陕西省西安市经济技术开发区</w:t>
      </w:r>
      <w:r>
        <w:rPr>
          <w:rFonts w:hint="eastAsia" w:ascii="仿宋" w:hAnsi="仿宋" w:eastAsia="仿宋" w:cs="仿宋"/>
          <w:i w:val="0"/>
          <w:iCs w:val="0"/>
          <w:caps w:val="0"/>
          <w:color w:val="auto"/>
          <w:spacing w:val="0"/>
          <w:sz w:val="24"/>
          <w:szCs w:val="24"/>
          <w:highlight w:val="none"/>
          <w:shd w:val="clear" w:color="auto" w:fill="FFFFFF"/>
          <w:lang w:val="en-US" w:eastAsia="zh-CN"/>
        </w:rPr>
        <w:t>明光路177号中建财智广场5号楼501室</w:t>
      </w:r>
    </w:p>
    <w:p w14:paraId="15AE41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方式：</w:t>
      </w:r>
      <w:r>
        <w:rPr>
          <w:rFonts w:hint="eastAsia" w:ascii="仿宋" w:hAnsi="仿宋" w:eastAsia="仿宋" w:cs="仿宋"/>
          <w:i w:val="0"/>
          <w:iCs w:val="0"/>
          <w:caps w:val="0"/>
          <w:color w:val="auto"/>
          <w:spacing w:val="0"/>
          <w:sz w:val="24"/>
          <w:szCs w:val="24"/>
          <w:highlight w:val="none"/>
          <w:shd w:val="clear" w:color="auto" w:fill="FFFFFF"/>
          <w:lang w:eastAsia="zh-CN"/>
        </w:rPr>
        <w:t>现场获取</w:t>
      </w:r>
    </w:p>
    <w:p w14:paraId="5A64202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jc w:val="left"/>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售价：</w:t>
      </w:r>
      <w:r>
        <w:rPr>
          <w:rFonts w:hint="eastAsia" w:ascii="仿宋" w:hAnsi="仿宋" w:eastAsia="仿宋" w:cs="仿宋"/>
          <w:i w:val="0"/>
          <w:iCs w:val="0"/>
          <w:caps w:val="0"/>
          <w:color w:val="auto"/>
          <w:spacing w:val="0"/>
          <w:sz w:val="24"/>
          <w:szCs w:val="24"/>
          <w:highlight w:val="none"/>
          <w:shd w:val="clear" w:color="auto" w:fill="FFFFFF"/>
          <w:lang w:val="en-US" w:eastAsia="zh-CN"/>
        </w:rPr>
        <w:t>500</w:t>
      </w:r>
      <w:r>
        <w:rPr>
          <w:rFonts w:hint="eastAsia" w:ascii="仿宋" w:hAnsi="仿宋" w:eastAsia="仿宋" w:cs="仿宋"/>
          <w:i w:val="0"/>
          <w:iCs w:val="0"/>
          <w:caps w:val="0"/>
          <w:color w:val="auto"/>
          <w:spacing w:val="0"/>
          <w:sz w:val="24"/>
          <w:szCs w:val="24"/>
          <w:highlight w:val="none"/>
          <w:shd w:val="clear" w:color="auto" w:fill="FFFFFF"/>
        </w:rPr>
        <w:t>.00元</w:t>
      </w:r>
    </w:p>
    <w:p w14:paraId="185037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100" w:beforeAutospacing="0" w:after="100" w:afterAutospacing="0" w:line="360" w:lineRule="auto"/>
        <w:ind w:left="0" w:right="0" w:firstLine="0"/>
        <w:jc w:val="left"/>
        <w:textAlignment w:val="auto"/>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t>四、提交投标文件截止时间、开标时间和地点</w:t>
      </w:r>
    </w:p>
    <w:p w14:paraId="450C95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时间：202</w:t>
      </w:r>
      <w:r>
        <w:rPr>
          <w:rFonts w:hint="eastAsia" w:ascii="仿宋" w:hAnsi="仿宋" w:eastAsia="仿宋" w:cs="仿宋"/>
          <w:i w:val="0"/>
          <w:iCs w:val="0"/>
          <w:caps w:val="0"/>
          <w:color w:val="auto"/>
          <w:spacing w:val="0"/>
          <w:sz w:val="24"/>
          <w:szCs w:val="24"/>
          <w:highlight w:val="none"/>
          <w:shd w:val="clear" w:color="auto" w:fill="FFFFFF"/>
          <w:lang w:val="en-US" w:eastAsia="zh-CN"/>
        </w:rPr>
        <w:t>5</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val="en-US" w:eastAsia="zh-CN"/>
        </w:rPr>
        <w:t>04</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val="en-US" w:eastAsia="zh-CN"/>
        </w:rPr>
        <w:t>08  14</w:t>
      </w:r>
      <w:r>
        <w:rPr>
          <w:rFonts w:hint="eastAsia" w:ascii="仿宋" w:hAnsi="仿宋" w:eastAsia="仿宋" w:cs="仿宋"/>
          <w:i w:val="0"/>
          <w:iCs w:val="0"/>
          <w:caps w:val="0"/>
          <w:color w:val="auto"/>
          <w:spacing w:val="0"/>
          <w:sz w:val="24"/>
          <w:szCs w:val="24"/>
          <w:highlight w:val="none"/>
          <w:shd w:val="clear" w:color="auto" w:fill="FFFFFF"/>
        </w:rPr>
        <w:t>:30:00（北京时间）</w:t>
      </w:r>
    </w:p>
    <w:p w14:paraId="4A7E37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地点：陕西省西安市经济技术开发区</w:t>
      </w:r>
      <w:r>
        <w:rPr>
          <w:rFonts w:hint="eastAsia" w:ascii="仿宋" w:hAnsi="仿宋" w:eastAsia="仿宋" w:cs="仿宋"/>
          <w:i w:val="0"/>
          <w:iCs w:val="0"/>
          <w:caps w:val="0"/>
          <w:color w:val="auto"/>
          <w:spacing w:val="0"/>
          <w:sz w:val="24"/>
          <w:szCs w:val="24"/>
          <w:highlight w:val="none"/>
          <w:shd w:val="clear" w:color="auto" w:fill="FFFFFF"/>
          <w:lang w:val="en-US" w:eastAsia="zh-CN"/>
        </w:rPr>
        <w:t>明光路177号中建财智广场5号楼501室</w:t>
      </w:r>
    </w:p>
    <w:p w14:paraId="6070B1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100" w:beforeAutospacing="0" w:after="100" w:afterAutospacing="0" w:line="360" w:lineRule="auto"/>
        <w:ind w:left="0" w:right="0" w:firstLine="0"/>
        <w:jc w:val="left"/>
        <w:textAlignment w:val="auto"/>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t>五、公告期限</w:t>
      </w:r>
    </w:p>
    <w:p w14:paraId="52A91B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自本公告发布之日起3个工作日</w:t>
      </w:r>
    </w:p>
    <w:p w14:paraId="7E75CC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100" w:beforeAutospacing="0" w:after="100" w:afterAutospacing="0" w:line="360" w:lineRule="auto"/>
        <w:ind w:left="0" w:right="0" w:firstLine="0"/>
        <w:jc w:val="left"/>
        <w:textAlignment w:val="auto"/>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t>六、其他补充事宜</w:t>
      </w:r>
    </w:p>
    <w:p w14:paraId="74A8B7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420" w:leftChars="200" w:right="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（1）《国务院办公厅关于建立政府强制采购节能产品制度的通知》（国办发〔2007〕51号）；</w:t>
      </w:r>
    </w:p>
    <w:p w14:paraId="403AEF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420" w:leftChars="200" w:right="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（2）《关于印发环境标志产品政府采购品目清单的通知》（财库〔2019〕18号）；</w:t>
      </w:r>
    </w:p>
    <w:p w14:paraId="12A2F4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420" w:leftChars="200" w:right="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（3）《关于印发节能产品政府采购品目清单的通知》（财库〔2019〕19号）；</w:t>
      </w:r>
    </w:p>
    <w:p w14:paraId="656754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420" w:leftChars="200" w:right="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（4）《财政部 司法部关于政府采购支持监狱企业发展有关问题的通知》（财库〔2014〕68号）；</w:t>
      </w:r>
    </w:p>
    <w:p w14:paraId="0EA606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420" w:leftChars="200" w:right="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（5）《关于促进残疾人就业政府采购政策的通知》（财库〔2017〕141号）；</w:t>
      </w:r>
    </w:p>
    <w:p w14:paraId="15BF09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420" w:leftChars="200" w:right="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（6）《关于调整优化节能产品、环境标志产品政府采购执行机制的通知》（财库〔2019〕9号）；</w:t>
      </w:r>
    </w:p>
    <w:p w14:paraId="1F4E94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420" w:leftChars="200" w:right="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（7）《关于运用政府采购政策支持乡村产业振兴的通知》（财库〔2021〕19号）；</w:t>
      </w:r>
    </w:p>
    <w:p w14:paraId="0B3BD2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420" w:leftChars="200" w:right="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（8）《政府采购促进中小企业发展管理办法》（财库〔2020〕46号）；</w:t>
      </w:r>
    </w:p>
    <w:p w14:paraId="05EED1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420" w:leftChars="200" w:right="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（9）《陕西省财政厅关于印发&lt;陕西省中小企业政府采购信用融资办法&gt;的通知》（陕财办采〔2018〕23 号）；</w:t>
      </w:r>
    </w:p>
    <w:p w14:paraId="5B57E5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420" w:leftChars="200" w:right="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（10）陕西省财政厅《关于进一步加强政府绿色采购有关问题的通知》（陕财办采〔2021〕29号）；</w:t>
      </w:r>
    </w:p>
    <w:p w14:paraId="46D0093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420" w:leftChars="200" w:right="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（11）《关于进一步加大政府采购支持中小企业力度的通知》（财库〔2022〕19号）；</w:t>
      </w:r>
    </w:p>
    <w:p w14:paraId="5C5D0CF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420" w:leftChars="200" w:right="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（12）《关于扩大政府采购支持绿色建材促进建筑品质提升政策实施范围的通知》（财库〔2022〕35号）；</w:t>
      </w:r>
    </w:p>
    <w:p w14:paraId="0E9332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420" w:leftChars="200" w:right="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（13）陕西省财政厅中国人民银行西安分行关于深入推进政府采购信用融资业务通知(陕财办采〔2023〕5号)；</w:t>
      </w:r>
    </w:p>
    <w:p w14:paraId="65EFF8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420" w:leftChars="200" w:right="0"/>
        <w:jc w:val="both"/>
        <w:textAlignment w:val="auto"/>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（14）其他需执行的政府采购政策。</w:t>
      </w:r>
    </w:p>
    <w:p w14:paraId="529342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360" w:lineRule="auto"/>
        <w:ind w:left="420" w:leftChars="200" w:right="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注：供应商领取采购文件时，请携带单位介绍信及经办人身份证原件及复印件加盖公章。</w:t>
      </w:r>
    </w:p>
    <w:p w14:paraId="32FEB9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100" w:beforeAutospacing="0" w:after="100" w:afterAutospacing="0" w:line="360" w:lineRule="auto"/>
        <w:ind w:left="0" w:right="0" w:firstLine="0"/>
        <w:jc w:val="left"/>
        <w:textAlignment w:val="auto"/>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t>七、对本次招标提出询问，请按以下方式联系</w:t>
      </w:r>
    </w:p>
    <w:p w14:paraId="554590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1、采购人信息</w:t>
      </w:r>
    </w:p>
    <w:p w14:paraId="6D5631C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840"/>
        <w:rPr>
          <w:rFonts w:hint="eastAsia" w:ascii="仿宋" w:hAnsi="仿宋" w:eastAsia="仿宋" w:cs="仿宋"/>
          <w:i w:val="0"/>
          <w:iCs w:val="0"/>
          <w:caps w:val="0"/>
          <w:color w:val="auto"/>
          <w:spacing w:val="0"/>
          <w:sz w:val="24"/>
          <w:szCs w:val="24"/>
          <w:highlight w:val="none"/>
          <w:shd w:val="clear" w:color="auto" w:fill="FFFFFF"/>
          <w:lang w:eastAsia="zh-CN"/>
        </w:rPr>
      </w:pPr>
      <w:r>
        <w:rPr>
          <w:rFonts w:hint="eastAsia" w:ascii="仿宋" w:hAnsi="仿宋" w:eastAsia="仿宋" w:cs="仿宋"/>
          <w:i w:val="0"/>
          <w:iCs w:val="0"/>
          <w:caps w:val="0"/>
          <w:color w:val="auto"/>
          <w:spacing w:val="0"/>
          <w:sz w:val="24"/>
          <w:szCs w:val="24"/>
          <w:highlight w:val="none"/>
          <w:shd w:val="clear" w:color="auto" w:fill="FFFFFF"/>
          <w:lang w:eastAsia="zh-CN"/>
        </w:rPr>
        <w:t>名称：陕西省女强制隔离戒毒所</w:t>
      </w:r>
    </w:p>
    <w:p w14:paraId="57C9AC5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840"/>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地址：西安市长安区引镇街道西堡村对面</w:t>
      </w:r>
    </w:p>
    <w:p w14:paraId="5862EE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840"/>
        <w:rPr>
          <w:rFonts w:hint="default"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联系方式：029-89227742</w:t>
      </w:r>
    </w:p>
    <w:p w14:paraId="29B6012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2、采购代理机构信息</w:t>
      </w:r>
    </w:p>
    <w:p w14:paraId="42B7B3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84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rPr>
        <w:t>名称：</w:t>
      </w:r>
      <w:r>
        <w:rPr>
          <w:rFonts w:hint="eastAsia" w:ascii="仿宋" w:hAnsi="仿宋" w:eastAsia="仿宋" w:cs="仿宋"/>
          <w:i w:val="0"/>
          <w:iCs w:val="0"/>
          <w:caps w:val="0"/>
          <w:color w:val="auto"/>
          <w:spacing w:val="0"/>
          <w:sz w:val="24"/>
          <w:szCs w:val="24"/>
          <w:highlight w:val="none"/>
          <w:shd w:val="clear" w:color="auto" w:fill="FFFFFF"/>
          <w:lang w:val="en-US" w:eastAsia="zh-CN"/>
        </w:rPr>
        <w:t>腾德工程咨询有限公司</w:t>
      </w:r>
    </w:p>
    <w:p w14:paraId="4CBF2E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84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地址：陕西省西安市经济技术开发区</w:t>
      </w:r>
      <w:r>
        <w:rPr>
          <w:rFonts w:hint="eastAsia" w:ascii="仿宋" w:hAnsi="仿宋" w:eastAsia="仿宋" w:cs="仿宋"/>
          <w:i w:val="0"/>
          <w:iCs w:val="0"/>
          <w:caps w:val="0"/>
          <w:color w:val="auto"/>
          <w:spacing w:val="0"/>
          <w:sz w:val="24"/>
          <w:szCs w:val="24"/>
          <w:highlight w:val="none"/>
          <w:shd w:val="clear" w:color="auto" w:fill="FFFFFF"/>
          <w:lang w:val="en-US" w:eastAsia="zh-CN"/>
        </w:rPr>
        <w:t>明光路177号中建财智广场5号楼501室</w:t>
      </w:r>
    </w:p>
    <w:p w14:paraId="3EB5C9C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840"/>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rPr>
        <w:t>联系方式：</w:t>
      </w:r>
      <w:r>
        <w:rPr>
          <w:rFonts w:hint="eastAsia" w:ascii="仿宋" w:hAnsi="仿宋" w:eastAsia="仿宋" w:cs="仿宋"/>
          <w:i w:val="0"/>
          <w:iCs w:val="0"/>
          <w:caps w:val="0"/>
          <w:color w:val="auto"/>
          <w:spacing w:val="0"/>
          <w:sz w:val="24"/>
          <w:szCs w:val="24"/>
          <w:highlight w:val="none"/>
          <w:shd w:val="clear" w:color="auto" w:fill="FFFFFF"/>
          <w:lang w:val="en-US" w:eastAsia="zh-CN"/>
        </w:rPr>
        <w:t>15209244507</w:t>
      </w:r>
    </w:p>
    <w:p w14:paraId="32653A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3、项目联系方式</w:t>
      </w:r>
    </w:p>
    <w:p w14:paraId="232A1BE0">
      <w:pPr>
        <w:spacing w:line="360" w:lineRule="auto"/>
        <w:ind w:firstLine="480" w:firstLineChars="200"/>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项目联系人：冯工、朱工、宁工</w:t>
      </w:r>
    </w:p>
    <w:p w14:paraId="7F1CB4A8">
      <w:pPr>
        <w:spacing w:line="360" w:lineRule="auto"/>
        <w:ind w:firstLine="480" w:firstLineChars="200"/>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电话：15209244507</w:t>
      </w:r>
    </w:p>
    <w:sectPr>
      <w:pgSz w:w="11906" w:h="16838"/>
      <w:pgMar w:top="1213" w:right="1463" w:bottom="1213" w:left="151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B5DF8"/>
    <w:rsid w:val="1F5B5DF8"/>
    <w:rsid w:val="428C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link w:val="9"/>
    <w:qFormat/>
    <w:uiPriority w:val="0"/>
    <w:pPr>
      <w:keepNext/>
      <w:keepLines/>
      <w:spacing w:before="340" w:after="330" w:line="578" w:lineRule="auto"/>
      <w:jc w:val="center"/>
      <w:outlineLvl w:val="0"/>
    </w:pPr>
    <w:rPr>
      <w:rFonts w:ascii="Times New Roman" w:hAnsi="Times New Roman" w:eastAsia="宋体"/>
      <w:b/>
      <w:bCs/>
      <w:kern w:val="44"/>
      <w:sz w:val="32"/>
      <w:szCs w:val="44"/>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unhideWhenUsed/>
    <w:qFormat/>
    <w:uiPriority w:val="39"/>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Char"/>
    <w:link w:val="4"/>
    <w:qFormat/>
    <w:uiPriority w:val="9"/>
    <w:rPr>
      <w:rFonts w:ascii="Times New Roman" w:hAnsi="Times New Roman" w:eastAsia="宋体"/>
      <w:b/>
      <w:bCs/>
      <w:kern w:val="44"/>
      <w:sz w:val="3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2025-03-27T09:28:00Z</dcterms:created>
  <dc:creator>夏天有点热</dc:creator>
  <cp:lastModifiedBy>夏天有点热</cp:lastModifiedBy>
  <dcterms:modified xsi:type="dcterms:W3CDTF">2025-03-27T09:29:23Z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B7A47E16FC944A2CB5FCBB4E7FD8AD80_11</vt:lpwstr>
  </property>
  <property fmtid="{D5CDD505-2E9C-101B-9397-08002B2CF9AE}" pid="4" name="KSOTemplateDocerSaveRecord">
    <vt:lpwstr>eyJoZGlkIjoiNWI2ZGZmYTk1ZTJjMmFjNGNhMGRhYThkYWU3YTRmMWYiLCJ1c2VySWQiOiIzNDQ0OTAyOTcifQ==</vt:lpwstr>
  </property>
</Properties>
</file>