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9D3AA">
      <w:pPr>
        <w:pStyle w:val="4"/>
        <w:spacing w:before="0" w:beforeAutospacing="0" w:after="0" w:afterAutospacing="0" w:line="360" w:lineRule="auto"/>
        <w:ind w:left="0" w:leftChars="0" w:right="0" w:rightChars="0" w:firstLine="0" w:firstLineChars="0"/>
        <w:jc w:val="center"/>
        <w:rPr>
          <w:rFonts w:hint="eastAsia" w:cs="宋体"/>
          <w:b/>
          <w:bCs/>
          <w:color w:val="000000"/>
          <w:sz w:val="32"/>
          <w:szCs w:val="32"/>
          <w:lang w:val="en-US" w:eastAsia="zh-CN"/>
        </w:rPr>
      </w:pPr>
      <w:r>
        <w:rPr>
          <w:rFonts w:hint="eastAsia" w:cs="宋体"/>
          <w:b/>
          <w:bCs/>
          <w:color w:val="000000"/>
          <w:sz w:val="32"/>
          <w:szCs w:val="32"/>
          <w:lang w:val="en-US" w:eastAsia="zh-CN"/>
        </w:rPr>
        <w:t>白河县2023年度巴山区域历史遗留矿山生态修复项目工程部分</w:t>
      </w:r>
    </w:p>
    <w:p w14:paraId="72DC90D6">
      <w:pPr>
        <w:pStyle w:val="4"/>
        <w:spacing w:before="0" w:beforeAutospacing="0" w:after="0" w:afterAutospacing="0" w:line="360" w:lineRule="auto"/>
        <w:jc w:val="center"/>
        <w:rPr>
          <w:rFonts w:hint="default" w:ascii="宋体" w:hAnsi="宋体" w:eastAsia="宋体" w:cs="宋体"/>
          <w:b/>
          <w:bCs w:val="0"/>
          <w:color w:val="000000"/>
          <w:sz w:val="36"/>
          <w:szCs w:val="36"/>
          <w:lang w:val="en-US" w:eastAsia="zh-CN" w:bidi="ar"/>
        </w:rPr>
      </w:pPr>
      <w:r>
        <w:rPr>
          <w:rFonts w:hint="eastAsia" w:cs="宋体"/>
          <w:b/>
          <w:bCs w:val="0"/>
          <w:color w:val="000000"/>
          <w:sz w:val="32"/>
          <w:szCs w:val="32"/>
          <w:lang w:val="en-US" w:eastAsia="zh-CN" w:bidi="ar"/>
        </w:rPr>
        <w:t>竞争性磋商公告</w:t>
      </w:r>
    </w:p>
    <w:p w14:paraId="609CFE2A">
      <w:pPr>
        <w:pStyle w:val="4"/>
        <w:spacing w:before="0" w:beforeAutospacing="0" w:after="0" w:afterAutospacing="0" w:line="360" w:lineRule="auto"/>
        <w:rPr>
          <w:rFonts w:hint="eastAsia" w:ascii="宋体" w:hAnsi="宋体" w:eastAsia="宋体" w:cs="宋体"/>
          <w:b/>
          <w:color w:val="000000"/>
          <w:szCs w:val="24"/>
          <w:lang w:eastAsia="zh-CN" w:bidi="ar"/>
        </w:rPr>
      </w:pPr>
    </w:p>
    <w:p w14:paraId="5B86D441">
      <w:pPr>
        <w:widowControl/>
        <w:spacing w:before="0" w:beforeLines="0" w:beforeAutospacing="0" w:after="0" w:afterLines="0" w:afterAutospacing="0" w:line="360" w:lineRule="auto"/>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项目概况</w:t>
      </w:r>
    </w:p>
    <w:p w14:paraId="50CA5462">
      <w:pPr>
        <w:widowControl/>
        <w:spacing w:before="0" w:beforeLines="0" w:beforeAutospacing="0" w:after="0" w:afterLines="0" w:afterAutospacing="0" w:line="360" w:lineRule="auto"/>
        <w:ind w:firstLine="480" w:firstLineChars="200"/>
        <w:jc w:val="left"/>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bidi="ar"/>
        </w:rPr>
        <w:t>白河县2023年度巴山区域历史遗留矿山生态修复项目工程部分采购项目的潜在供应商应在全国公共资源交易平台（陕西省·安康市）获取采购文件，并于2025年04月09日14时00分00秒（北京时间）前提交响应文件。</w:t>
      </w:r>
    </w:p>
    <w:p w14:paraId="34D29783">
      <w:pPr>
        <w:widowControl/>
        <w:spacing w:before="0" w:beforeLines="0" w:beforeAutospacing="0" w:after="0" w:afterLines="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一、项目基本情况</w:t>
      </w:r>
    </w:p>
    <w:p w14:paraId="7C16D1B3">
      <w:pPr>
        <w:widowControl/>
        <w:spacing w:before="0" w:beforeLines="0" w:beforeAutospacing="0" w:after="0" w:afterLines="0" w:afterAutospacing="0" w:line="360" w:lineRule="auto"/>
        <w:ind w:firstLine="42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项目编号：JCXM2025-ZC-011</w:t>
      </w:r>
    </w:p>
    <w:p w14:paraId="553974FE">
      <w:pPr>
        <w:widowControl/>
        <w:spacing w:before="0" w:beforeLines="0" w:beforeAutospacing="0" w:after="0" w:afterLines="0" w:afterAutospacing="0" w:line="360" w:lineRule="auto"/>
        <w:ind w:firstLine="42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项目名称：白河县2023年度巴山区域历史遗留矿山生态修复项目工程部分</w:t>
      </w:r>
    </w:p>
    <w:p w14:paraId="7B6BE1FD">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采购方式：竞争性磋商</w:t>
      </w:r>
    </w:p>
    <w:p w14:paraId="20B07D40">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预算金额：1260000.00元</w:t>
      </w:r>
    </w:p>
    <w:p w14:paraId="1E42F8C3">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采购需求：</w:t>
      </w:r>
    </w:p>
    <w:p w14:paraId="32C2D14B">
      <w:pPr>
        <w:widowControl/>
        <w:spacing w:before="0" w:beforeLines="0" w:beforeAutospacing="0" w:after="0" w:afterLines="0" w:afterAutospacing="0" w:line="360" w:lineRule="auto"/>
        <w:ind w:firstLine="775" w:firstLineChars="323"/>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合同包1(白河县2023年度巴山区域历史遗留矿山生态修复项目工程部分):</w:t>
      </w:r>
    </w:p>
    <w:p w14:paraId="0564E649">
      <w:pPr>
        <w:widowControl/>
        <w:spacing w:before="0" w:beforeLines="0" w:beforeAutospacing="0" w:after="0" w:afterLines="0" w:afterAutospacing="0" w:line="360" w:lineRule="auto"/>
        <w:ind w:firstLine="775" w:firstLineChars="323"/>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合同包预算金额：1260000.00元</w:t>
      </w:r>
    </w:p>
    <w:p w14:paraId="4EBF085A">
      <w:pPr>
        <w:widowControl/>
        <w:spacing w:before="0" w:beforeLines="0" w:beforeAutospacing="0" w:after="0" w:afterLines="0" w:afterAutospacing="0" w:line="360" w:lineRule="auto"/>
        <w:ind w:firstLine="775" w:firstLineChars="323"/>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合同包最高限价：1257069.39元</w:t>
      </w:r>
    </w:p>
    <w:tbl>
      <w:tblPr>
        <w:tblStyle w:val="5"/>
        <w:tblW w:w="5193"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98"/>
        <w:gridCol w:w="1278"/>
        <w:gridCol w:w="1711"/>
        <w:gridCol w:w="1294"/>
        <w:gridCol w:w="1991"/>
        <w:gridCol w:w="1270"/>
        <w:gridCol w:w="1271"/>
      </w:tblGrid>
      <w:tr w14:paraId="340B97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31" w:hRule="atLeast"/>
          <w:tblHeader/>
          <w:jc w:val="center"/>
        </w:trPr>
        <w:tc>
          <w:tcPr>
            <w:tcW w:w="508"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4E452F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品目号</w:t>
            </w:r>
          </w:p>
        </w:tc>
        <w:tc>
          <w:tcPr>
            <w:tcW w:w="651"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DEA540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品目名称</w:t>
            </w:r>
          </w:p>
        </w:tc>
        <w:tc>
          <w:tcPr>
            <w:tcW w:w="871"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8ABA36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采购标的</w:t>
            </w:r>
          </w:p>
        </w:tc>
        <w:tc>
          <w:tcPr>
            <w:tcW w:w="659"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68177A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数量</w:t>
            </w:r>
          </w:p>
          <w:p w14:paraId="688EE11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（单位）</w:t>
            </w:r>
          </w:p>
        </w:tc>
        <w:tc>
          <w:tcPr>
            <w:tcW w:w="1014"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93E806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技术规格、参数及要求</w:t>
            </w:r>
          </w:p>
        </w:tc>
        <w:tc>
          <w:tcPr>
            <w:tcW w:w="647"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C43963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品目预算(元)</w:t>
            </w:r>
          </w:p>
        </w:tc>
        <w:tc>
          <w:tcPr>
            <w:tcW w:w="647"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B4FBBF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最高限价(元)</w:t>
            </w:r>
          </w:p>
        </w:tc>
      </w:tr>
      <w:tr w14:paraId="7504F2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01" w:hRule="atLeast"/>
          <w:jc w:val="center"/>
        </w:trPr>
        <w:tc>
          <w:tcPr>
            <w:tcW w:w="508"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7B9C60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1-1</w:t>
            </w:r>
          </w:p>
        </w:tc>
        <w:tc>
          <w:tcPr>
            <w:tcW w:w="651"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6EF067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其他建筑工程</w:t>
            </w:r>
          </w:p>
        </w:tc>
        <w:tc>
          <w:tcPr>
            <w:tcW w:w="871"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469E3F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lang w:eastAsia="zh-CN"/>
              </w:rPr>
              <w:t>白河县2023年度巴山区域历史遗留矿山生态修复项目工程部分</w:t>
            </w:r>
          </w:p>
        </w:tc>
        <w:tc>
          <w:tcPr>
            <w:tcW w:w="659"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88A375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1(1)</w:t>
            </w:r>
          </w:p>
        </w:tc>
        <w:tc>
          <w:tcPr>
            <w:tcW w:w="1014"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730A9D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详见采购文件</w:t>
            </w:r>
          </w:p>
        </w:tc>
        <w:tc>
          <w:tcPr>
            <w:tcW w:w="647"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B08F5DF">
            <w:pPr>
              <w:keepNext w:val="0"/>
              <w:keepLines w:val="0"/>
              <w:widowControl/>
              <w:suppressLineNumbers w:val="0"/>
              <w:wordWrap/>
              <w:spacing w:before="0" w:beforeAutospacing="0" w:after="0" w:afterAutospacing="0" w:line="360" w:lineRule="atLeast"/>
              <w:ind w:left="0" w:leftChars="0" w:right="0" w:rightChars="0" w:firstLine="0" w:firstLineChars="0"/>
              <w:jc w:val="center"/>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lang w:eastAsia="zh-CN"/>
              </w:rPr>
              <w:t>1260000.00</w:t>
            </w:r>
          </w:p>
        </w:tc>
        <w:tc>
          <w:tcPr>
            <w:tcW w:w="647"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BB6A0BB">
            <w:pPr>
              <w:keepNext w:val="0"/>
              <w:keepLines w:val="0"/>
              <w:widowControl/>
              <w:suppressLineNumbers w:val="0"/>
              <w:wordWrap/>
              <w:spacing w:before="0" w:beforeAutospacing="0" w:after="0" w:afterAutospacing="0" w:line="360" w:lineRule="atLeast"/>
              <w:ind w:left="0" w:right="0"/>
              <w:jc w:val="center"/>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1257069.39</w:t>
            </w:r>
          </w:p>
        </w:tc>
      </w:tr>
    </w:tbl>
    <w:p w14:paraId="0229E04C">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80" w:lineRule="atLeast"/>
        <w:ind w:right="0" w:firstLine="480"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本合同包不接受联合体投标</w:t>
      </w:r>
    </w:p>
    <w:p w14:paraId="5B0845CD">
      <w:pPr>
        <w:widowControl/>
        <w:spacing w:before="0" w:beforeLines="0" w:beforeAutospacing="0" w:after="0" w:afterLines="0" w:afterAutospacing="0" w:line="360" w:lineRule="auto"/>
        <w:ind w:firstLine="480" w:firstLineChars="200"/>
        <w:jc w:val="left"/>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合同履行期限：</w:t>
      </w:r>
      <w:r>
        <w:rPr>
          <w:rFonts w:hint="eastAsia" w:ascii="宋体" w:hAnsi="宋体" w:eastAsia="宋体" w:cs="宋体"/>
          <w:i w:val="0"/>
          <w:iCs w:val="0"/>
          <w:caps w:val="0"/>
          <w:color w:val="000000"/>
          <w:spacing w:val="0"/>
          <w:kern w:val="0"/>
          <w:sz w:val="24"/>
          <w:szCs w:val="24"/>
          <w:shd w:val="clear" w:color="auto" w:fill="FFFFFF"/>
          <w:lang w:val="en-US" w:eastAsia="zh-CN" w:bidi="ar-SA"/>
        </w:rPr>
        <w:t>60日历天</w:t>
      </w:r>
    </w:p>
    <w:p w14:paraId="7689D1C6">
      <w:pPr>
        <w:widowControl/>
        <w:spacing w:before="0" w:beforeLines="0" w:beforeAutospacing="0" w:after="0" w:afterLines="0" w:afterAutospacing="0" w:line="360" w:lineRule="auto"/>
        <w:ind w:firstLine="482"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二、申请人的资格要求：</w:t>
      </w:r>
    </w:p>
    <w:p w14:paraId="45173B84">
      <w:pPr>
        <w:widowControl/>
        <w:spacing w:before="0" w:beforeLines="0" w:beforeAutospacing="0" w:after="0" w:afterLines="0" w:afterAutospacing="0" w:line="360" w:lineRule="auto"/>
        <w:ind w:firstLine="420"/>
        <w:jc w:val="left"/>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1、满足《中华人民共和国政府采购法》第二十二条规定；</w:t>
      </w:r>
    </w:p>
    <w:p w14:paraId="28F4248E">
      <w:pPr>
        <w:widowControl/>
        <w:spacing w:before="0" w:beforeLines="0" w:beforeAutospacing="0" w:after="0" w:afterLines="0" w:afterAutospacing="0" w:line="360" w:lineRule="auto"/>
        <w:ind w:firstLine="420"/>
        <w:jc w:val="left"/>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2、落实政府采购政策需满足的资格要求：</w:t>
      </w:r>
    </w:p>
    <w:p w14:paraId="4BCF085A">
      <w:pPr>
        <w:widowControl/>
        <w:spacing w:before="0" w:beforeLines="0" w:beforeAutospacing="0" w:after="0" w:afterLines="0" w:afterAutospacing="0" w:line="360" w:lineRule="auto"/>
        <w:ind w:firstLine="420"/>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合同包1(白河县2023年度巴山区域历史遗留矿山生态修复项目工程部分)落实政府采购政策需满足的资格要求如下:</w:t>
      </w:r>
    </w:p>
    <w:p w14:paraId="4BE4A7B9">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4）《国务院办公厅关于建立政府强制采购节能产品制度的通知》（国办发〔2007〕51号）；（5）《财政部发展改革委生态环境部市场监管总局关于调整优化节能产品、环境标志产品政府采购执行机制的通知》（财库〔2019〕9号）；（6）《关于印发环境标志产品政府采购品目清单的通知》（财库〔2019〕18号）；（7）《关于印发节能产品政府采购品目清单的通知》（财库〔2019〕19号）；（8）《财政部农业农村部国家乡村振兴局关于运用政府采购政策支持乡村产业振兴的通知》（财库〔2021〕19号）；（9）《陕西省财政厅关于印发陕西省中小企业政府采购信用融资办法》（陕财办采〔2018〕23号）；（10）《陕西省财政厅关于加快推进我省中小企业政府采购信用融资工作的通知》（陕财办采〔2020〕15号）；（11）其他需要落实的政府采购政策。</w:t>
      </w:r>
    </w:p>
    <w:p w14:paraId="4B721472">
      <w:pPr>
        <w:widowControl/>
        <w:spacing w:before="0" w:beforeLines="0" w:beforeAutospacing="0" w:after="0" w:afterLines="0" w:afterAutospacing="0" w:line="360" w:lineRule="auto"/>
        <w:ind w:firstLine="420"/>
        <w:jc w:val="left"/>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3、本项目的特定资格要求：</w:t>
      </w:r>
    </w:p>
    <w:p w14:paraId="6A0C37AA">
      <w:pPr>
        <w:widowControl/>
        <w:spacing w:before="0" w:beforeLines="0" w:beforeAutospacing="0" w:after="0" w:afterLines="0" w:afterAutospacing="0" w:line="360" w:lineRule="auto"/>
        <w:ind w:firstLine="480" w:firstLineChars="200"/>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合同包1（白河县2023年度巴山区域历史遗留矿山生态修复项目工程部分）特定资格要求如下：</w:t>
      </w:r>
    </w:p>
    <w:p w14:paraId="4D32602B">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(1)、具有独立承担民事责任能力的法人、其他组织或自然人，提供合法有效的营业执照/事业单位法人证书/专业服务机构执业许可证/民办非企业单位登记证书等相关证明，自然人参与的提供其身份证明；</w:t>
      </w:r>
    </w:p>
    <w:p w14:paraId="2EACF61D">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(2)、法定代表人参加投标时，提供本人身份证复印件；授权代表参加投标时，提供法定代表人授权委托书、法定代表人和被授权人身份证复印件；</w:t>
      </w:r>
    </w:p>
    <w:p w14:paraId="192BA3FA">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供应商须具备行政主管部门核发的地质灾害治理工程施工乙级（含乙级）以上资质和有效的安全生产许可证；拟派项目经理须具备水利水电工程专业二级（含二级）及以上注册建造师执业资格和有效的安全生产考核合格证书，且未担任其他在建工程，项目经理须在本企业注册（以本企业缴纳社保证明材料为准）；</w:t>
      </w:r>
    </w:p>
    <w:p w14:paraId="10C2128E">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财务状况报告：提供2023年度或2024年度经审计的财务报告（成立时间至提交响应文件截止时间不足一年的可提供成立后任意时段的资产负债表），或其开标前三个月内银行出具的资信证明，（以上两种形式的资料提供任意一种即可）；</w:t>
      </w:r>
    </w:p>
    <w:p w14:paraId="13155FD5">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(5)、税收缴纳证明：提供2024年9月至今至少已缴纳1个月的完税证明，完税证明上应有代收机构或税务机关的公章或业务专用章。依法免税或新成立的供应商应提供相关文件证明；</w:t>
      </w:r>
    </w:p>
    <w:p w14:paraId="6414A85B">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社会保障资金缴纳证明：提供2024年9月至今至少已缴存1个月的社会保障资金缴存单据或社保机构开具的社会保险参保缴费情况证明，单据或证明上应有社保机构或代收机构的公章或业务专用章。依法不需要缴纳社会保障资金或新成立的供应商应提供相关文件证明；</w:t>
      </w:r>
    </w:p>
    <w:p w14:paraId="48192BB3">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(7)、单位负责人为同一人或者存在直接控股、管理关系的不同供应商，不得同时参加本项目的投标（提供书面说明）；</w:t>
      </w:r>
    </w:p>
    <w:p w14:paraId="2C961E48">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(8)、参加本次政府采购活动前三年内在经营活动中没有重大违纪，以及未被列入失信被执行人、重大税收违法案件当事人名单、政府采购严重违法失信行为记录名单的书面声明；</w:t>
      </w:r>
    </w:p>
    <w:p w14:paraId="4A903929">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(9)、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bookmarkStart w:id="0" w:name="_GoBack"/>
      <w:bookmarkEnd w:id="0"/>
    </w:p>
    <w:p w14:paraId="1A696BBB">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(10)、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企业的划分标准所属行业为“建筑业”；供应商为监狱企业的，应提供监狱企业的证明文件；供应商为残疾人福利性单位的，应提供《残疾人福利性单位声明函》。</w:t>
      </w:r>
    </w:p>
    <w:p w14:paraId="04814818">
      <w:pPr>
        <w:widowControl/>
        <w:spacing w:before="0" w:beforeLines="0" w:beforeAutospacing="0" w:after="0" w:afterLines="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三、获取采购文件</w:t>
      </w:r>
    </w:p>
    <w:p w14:paraId="33D30E01">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时间：2025年03月28日至2025年04月03日，每天上午08:30:00至12:00:00，下午14:00:00至17:30:00（北京时间）</w:t>
      </w:r>
    </w:p>
    <w:p w14:paraId="24204428">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途径：全国公共资源交易平台（陕西省·安康市）</w:t>
      </w:r>
    </w:p>
    <w:p w14:paraId="25C79795">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方式：在线获取</w:t>
      </w:r>
    </w:p>
    <w:p w14:paraId="2D0520AD">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售价：0元</w:t>
      </w:r>
    </w:p>
    <w:p w14:paraId="29D7402F">
      <w:pPr>
        <w:widowControl/>
        <w:spacing w:before="0" w:beforeLines="0" w:beforeAutospacing="0" w:after="0" w:afterLines="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四、响应文件提交</w:t>
      </w:r>
    </w:p>
    <w:p w14:paraId="5575FF73">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截止时间：2025年04月09日14时00分00秒 （北京时间）</w:t>
      </w:r>
    </w:p>
    <w:p w14:paraId="09AEC775">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地点：全国公共资源交易平台（陕西省·安康市）</w:t>
      </w:r>
    </w:p>
    <w:p w14:paraId="28CEAA80">
      <w:pPr>
        <w:widowControl/>
        <w:spacing w:before="0" w:beforeLines="0" w:beforeAutospacing="0" w:after="0" w:afterLines="0" w:afterAutospacing="0" w:line="360" w:lineRule="auto"/>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五、开启</w:t>
      </w:r>
    </w:p>
    <w:p w14:paraId="7D5DFFF9">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时间：2025年04月09日14时00分00秒 （北京时间）</w:t>
      </w:r>
    </w:p>
    <w:p w14:paraId="48ED2CF1">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地点：全国公共资源交易平台（陕西省·安康市）</w:t>
      </w:r>
    </w:p>
    <w:p w14:paraId="17D74F68">
      <w:pPr>
        <w:widowControl/>
        <w:numPr>
          <w:ilvl w:val="0"/>
          <w:numId w:val="1"/>
        </w:numPr>
        <w:spacing w:before="0" w:beforeLines="0" w:beforeAutospacing="0" w:after="0" w:afterLines="0" w:afterAutospacing="0" w:line="360" w:lineRule="auto"/>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公告期限</w:t>
      </w:r>
    </w:p>
    <w:p w14:paraId="13056C84">
      <w:pPr>
        <w:widowControl/>
        <w:numPr>
          <w:ilvl w:val="0"/>
          <w:numId w:val="0"/>
        </w:numPr>
        <w:spacing w:before="0" w:beforeLines="0" w:beforeAutospacing="0" w:after="0" w:afterLines="0" w:afterAutospacing="0" w:line="360" w:lineRule="auto"/>
        <w:ind w:firstLine="480" w:firstLineChars="20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自本公告发布之日起5个工作日。</w:t>
      </w:r>
    </w:p>
    <w:p w14:paraId="147D46F8">
      <w:pPr>
        <w:widowControl/>
        <w:numPr>
          <w:ilvl w:val="0"/>
          <w:numId w:val="0"/>
        </w:numPr>
        <w:spacing w:before="0" w:beforeLines="0" w:beforeAutospacing="0" w:after="0" w:afterLines="0" w:afterAutospacing="0" w:line="360" w:lineRule="auto"/>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七、其他补充事宜</w:t>
      </w:r>
    </w:p>
    <w:p w14:paraId="20861B0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60" w:lineRule="auto"/>
        <w:ind w:left="0" w:right="0" w:firstLine="48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b/>
          <w:bCs/>
          <w:i w:val="0"/>
          <w:iCs w:val="0"/>
          <w:caps w:val="0"/>
          <w:color w:val="000000"/>
          <w:spacing w:val="0"/>
          <w:kern w:val="0"/>
          <w:sz w:val="24"/>
          <w:szCs w:val="24"/>
          <w:shd w:val="clear" w:color="auto" w:fill="FFFFFF"/>
          <w:lang w:val="en-US" w:eastAsia="zh-CN" w:bidi="ar-SA"/>
        </w:rPr>
        <w:t>1、</w:t>
      </w:r>
      <w:r>
        <w:rPr>
          <w:rFonts w:hint="eastAsia" w:ascii="宋体" w:hAnsi="Times New Roman" w:eastAsia="宋体" w:cs="宋体"/>
          <w:b/>
          <w:bCs/>
          <w:i w:val="0"/>
          <w:iCs w:val="0"/>
          <w:caps w:val="0"/>
          <w:color w:val="000000"/>
          <w:spacing w:val="0"/>
          <w:kern w:val="0"/>
          <w:sz w:val="24"/>
          <w:szCs w:val="24"/>
          <w:shd w:val="clear" w:color="auto" w:fill="FFFFFF"/>
          <w:lang w:val="en-US" w:eastAsia="zh-CN" w:bidi="ar-SA"/>
        </w:rPr>
        <w:t>投标</w:t>
      </w:r>
      <w:r>
        <w:rPr>
          <w:rFonts w:hint="eastAsia" w:ascii="宋体" w:hAnsi="宋体" w:eastAsia="宋体" w:cs="宋体"/>
          <w:b/>
          <w:bCs/>
          <w:i w:val="0"/>
          <w:iCs w:val="0"/>
          <w:caps w:val="0"/>
          <w:color w:val="000000"/>
          <w:spacing w:val="0"/>
          <w:kern w:val="0"/>
          <w:sz w:val="24"/>
          <w:szCs w:val="24"/>
          <w:shd w:val="clear" w:color="auto" w:fill="FFFFFF"/>
          <w:lang w:val="en-US" w:eastAsia="zh-CN" w:bidi="ar-SA"/>
        </w:rPr>
        <w:t>须知: 使用</w:t>
      </w:r>
      <w:r>
        <w:rPr>
          <w:rFonts w:hint="eastAsia" w:ascii="宋体" w:hAnsi="Times New Roman" w:eastAsia="宋体" w:cs="宋体"/>
          <w:b/>
          <w:bCs/>
          <w:i w:val="0"/>
          <w:iCs w:val="0"/>
          <w:caps w:val="0"/>
          <w:color w:val="000000"/>
          <w:spacing w:val="0"/>
          <w:kern w:val="0"/>
          <w:sz w:val="24"/>
          <w:szCs w:val="24"/>
          <w:shd w:val="clear" w:color="auto" w:fill="FFFFFF"/>
          <w:lang w:val="en-US" w:eastAsia="zh-CN" w:bidi="ar-SA"/>
        </w:rPr>
        <w:t>捆绑</w:t>
      </w:r>
      <w:r>
        <w:rPr>
          <w:rFonts w:hint="eastAsia" w:ascii="宋体" w:hAnsi="宋体" w:eastAsia="宋体" w:cs="宋体"/>
          <w:b/>
          <w:bCs/>
          <w:i w:val="0"/>
          <w:iCs w:val="0"/>
          <w:caps w:val="0"/>
          <w:color w:val="000000"/>
          <w:spacing w:val="0"/>
          <w:kern w:val="0"/>
          <w:sz w:val="24"/>
          <w:szCs w:val="24"/>
          <w:shd w:val="clear" w:color="auto" w:fill="FFFFFF"/>
          <w:lang w:val="en-US" w:eastAsia="zh-CN" w:bidi="ar-SA"/>
        </w:rPr>
        <w:t>陕西省公共资源交易平台的CA锁登录电子交易平台，通过政府采购系统企业端进入，点击我要投标，完善相关投标信息。2、</w:t>
      </w:r>
      <w:r>
        <w:rPr>
          <w:rFonts w:hint="eastAsia" w:ascii="宋体" w:hAnsi="Times New Roman" w:eastAsia="宋体" w:cs="宋体"/>
          <w:b/>
          <w:bCs/>
          <w:i w:val="0"/>
          <w:iCs w:val="0"/>
          <w:caps w:val="0"/>
          <w:color w:val="000000"/>
          <w:spacing w:val="0"/>
          <w:kern w:val="0"/>
          <w:sz w:val="24"/>
          <w:szCs w:val="24"/>
          <w:shd w:val="clear" w:color="auto" w:fill="FFFFFF"/>
          <w:lang w:val="en-US" w:eastAsia="zh-CN" w:bidi="ar-SA"/>
        </w:rPr>
        <w:t>投标供应商须在文件获取截止时间前登录电子交易平台自行下载磋商文件。3</w:t>
      </w:r>
      <w:r>
        <w:rPr>
          <w:rFonts w:hint="eastAsia" w:ascii="宋体" w:hAnsi="宋体" w:eastAsia="宋体" w:cs="宋体"/>
          <w:b/>
          <w:bCs/>
          <w:i w:val="0"/>
          <w:iCs w:val="0"/>
          <w:caps w:val="0"/>
          <w:color w:val="000000"/>
          <w:spacing w:val="0"/>
          <w:kern w:val="0"/>
          <w:sz w:val="24"/>
          <w:szCs w:val="24"/>
          <w:shd w:val="clear" w:color="auto" w:fill="FFFFFF"/>
          <w:lang w:val="en-US" w:eastAsia="zh-CN" w:bidi="ar-SA"/>
        </w:rPr>
        <w:t>、本项目采用电子化投标方式（“不见面开标大厅”登录网址http://219.145.206.209/BidOpeningHall/bidopeninghallaction/hall/login），不提供纸质投标文件，相关操作流程详见全国公共资源交易平台（陕西省）网站[服务指南－下载专区]中的《陕西省公共资源交易中心政府采购项目投标指南》；</w:t>
      </w:r>
      <w:r>
        <w:rPr>
          <w:rFonts w:hint="eastAsia" w:ascii="宋体" w:hAnsi="Times New Roman" w:eastAsia="宋体" w:cs="宋体"/>
          <w:b/>
          <w:bCs/>
          <w:i w:val="0"/>
          <w:iCs w:val="0"/>
          <w:caps w:val="0"/>
          <w:color w:val="000000"/>
          <w:spacing w:val="0"/>
          <w:kern w:val="0"/>
          <w:sz w:val="24"/>
          <w:szCs w:val="24"/>
          <w:shd w:val="clear" w:color="auto" w:fill="FFFFFF"/>
          <w:lang w:val="en-US" w:eastAsia="zh-CN" w:bidi="ar-SA"/>
        </w:rPr>
        <w:t>4</w:t>
      </w:r>
      <w:r>
        <w:rPr>
          <w:rFonts w:hint="eastAsia" w:ascii="宋体" w:hAnsi="宋体" w:eastAsia="宋体" w:cs="宋体"/>
          <w:b/>
          <w:bCs/>
          <w:i w:val="0"/>
          <w:iCs w:val="0"/>
          <w:caps w:val="0"/>
          <w:color w:val="000000"/>
          <w:spacing w:val="0"/>
          <w:kern w:val="0"/>
          <w:sz w:val="24"/>
          <w:szCs w:val="24"/>
          <w:shd w:val="clear" w:color="auto" w:fill="FFFFFF"/>
          <w:lang w:val="en-US" w:eastAsia="zh-CN" w:bidi="ar-SA"/>
        </w:rPr>
        <w:t>、电子投标文件技术支持：4009280095、4009980000。</w:t>
      </w:r>
    </w:p>
    <w:p w14:paraId="69F878A1">
      <w:pPr>
        <w:widowControl/>
        <w:spacing w:before="0" w:beforeLines="0" w:beforeAutospacing="0" w:after="0" w:afterLines="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Times New Roman" w:eastAsia="宋体" w:cs="宋体"/>
          <w:b/>
          <w:bCs/>
          <w:i w:val="0"/>
          <w:iCs w:val="0"/>
          <w:caps w:val="0"/>
          <w:color w:val="000000"/>
          <w:spacing w:val="0"/>
          <w:kern w:val="0"/>
          <w:sz w:val="24"/>
          <w:szCs w:val="24"/>
          <w:shd w:val="clear" w:color="auto" w:fill="FFFFFF"/>
          <w:lang w:val="en-US" w:eastAsia="zh-CN" w:bidi="ar-SA"/>
        </w:rPr>
        <w:t>八</w:t>
      </w:r>
      <w:r>
        <w:rPr>
          <w:rFonts w:hint="eastAsia" w:ascii="宋体" w:hAnsi="宋体" w:eastAsia="宋体" w:cs="宋体"/>
          <w:b/>
          <w:bCs/>
          <w:i w:val="0"/>
          <w:iCs w:val="0"/>
          <w:caps w:val="0"/>
          <w:color w:val="000000"/>
          <w:spacing w:val="0"/>
          <w:kern w:val="0"/>
          <w:sz w:val="24"/>
          <w:szCs w:val="24"/>
          <w:shd w:val="clear" w:color="auto" w:fill="FFFFFF"/>
          <w:lang w:val="en-US" w:eastAsia="zh-CN" w:bidi="ar-SA"/>
        </w:rPr>
        <w:t>、对本次</w:t>
      </w:r>
      <w:r>
        <w:rPr>
          <w:rFonts w:hint="eastAsia" w:ascii="宋体" w:hAnsi="Times New Roman" w:eastAsia="宋体" w:cs="宋体"/>
          <w:b/>
          <w:bCs/>
          <w:i w:val="0"/>
          <w:iCs w:val="0"/>
          <w:caps w:val="0"/>
          <w:color w:val="000000"/>
          <w:spacing w:val="0"/>
          <w:kern w:val="0"/>
          <w:sz w:val="24"/>
          <w:szCs w:val="24"/>
          <w:shd w:val="clear" w:color="auto" w:fill="FFFFFF"/>
          <w:lang w:val="en-US" w:eastAsia="zh-CN" w:bidi="ar-SA"/>
        </w:rPr>
        <w:t>招标</w:t>
      </w:r>
      <w:r>
        <w:rPr>
          <w:rFonts w:hint="eastAsia" w:ascii="宋体" w:hAnsi="宋体" w:eastAsia="宋体" w:cs="宋体"/>
          <w:b/>
          <w:bCs/>
          <w:i w:val="0"/>
          <w:iCs w:val="0"/>
          <w:caps w:val="0"/>
          <w:color w:val="000000"/>
          <w:spacing w:val="0"/>
          <w:kern w:val="0"/>
          <w:sz w:val="24"/>
          <w:szCs w:val="24"/>
          <w:shd w:val="clear" w:color="auto" w:fill="FFFFFF"/>
          <w:lang w:val="en-US" w:eastAsia="zh-CN" w:bidi="ar-SA"/>
        </w:rPr>
        <w:t>提出询问，请按以下方式联系。</w:t>
      </w:r>
    </w:p>
    <w:p w14:paraId="490A4988">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1、采购人信息</w:t>
      </w:r>
    </w:p>
    <w:p w14:paraId="256D20BC">
      <w:pPr>
        <w:keepNext w:val="0"/>
        <w:keepLines w:val="0"/>
        <w:widowControl/>
        <w:suppressLineNumbers w:val="0"/>
        <w:spacing w:before="0" w:beforeLines="0" w:beforeAutospacing="0" w:after="0" w:afterLines="0" w:afterAutospacing="0" w:line="360" w:lineRule="auto"/>
        <w:ind w:left="0" w:right="0" w:firstLine="720" w:firstLineChars="300"/>
        <w:jc w:val="left"/>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val="en-US" w:eastAsia="zh-CN" w:bidi="ar-SA"/>
        </w:rPr>
        <w:t>名称：</w:t>
      </w:r>
      <w:r>
        <w:rPr>
          <w:rFonts w:hint="eastAsia" w:ascii="宋体" w:hAnsi="宋体" w:eastAsia="宋体" w:cs="宋体"/>
          <w:color w:val="000000"/>
          <w:kern w:val="2"/>
          <w:sz w:val="24"/>
          <w:szCs w:val="24"/>
          <w:lang w:val="en-US" w:eastAsia="zh-CN" w:bidi="ar-SA"/>
        </w:rPr>
        <w:t>白河县自然资源局</w:t>
      </w:r>
    </w:p>
    <w:p w14:paraId="1A8345C4">
      <w:pPr>
        <w:keepNext w:val="0"/>
        <w:keepLines w:val="0"/>
        <w:widowControl/>
        <w:suppressLineNumbers w:val="0"/>
        <w:spacing w:before="0" w:beforeLines="0" w:beforeAutospacing="0" w:after="0" w:afterLines="0" w:afterAutospacing="0" w:line="360" w:lineRule="auto"/>
        <w:ind w:left="0" w:right="0" w:firstLine="720" w:firstLineChars="3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地址：陕西省安康市白河县城关镇南台路69号</w:t>
      </w:r>
    </w:p>
    <w:p w14:paraId="09A5302C">
      <w:pPr>
        <w:widowControl/>
        <w:spacing w:before="0" w:beforeLines="0" w:beforeAutospacing="0" w:after="0" w:afterLines="0" w:afterAutospacing="0" w:line="360" w:lineRule="auto"/>
        <w:ind w:firstLine="720" w:firstLineChars="3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000000"/>
          <w:kern w:val="2"/>
          <w:sz w:val="24"/>
          <w:szCs w:val="24"/>
          <w:lang w:val="en-US" w:eastAsia="zh-CN" w:bidi="ar-SA"/>
        </w:rPr>
        <w:t>联系方式：</w:t>
      </w:r>
      <w:r>
        <w:rPr>
          <w:rFonts w:hint="eastAsia" w:ascii="宋体" w:hAnsi="宋体" w:eastAsia="宋体" w:cs="宋体"/>
          <w:color w:val="auto"/>
          <w:kern w:val="2"/>
          <w:sz w:val="24"/>
          <w:szCs w:val="24"/>
          <w:lang w:val="en-US" w:eastAsia="zh-CN" w:bidi="ar-SA"/>
        </w:rPr>
        <w:t>0915-7822998</w:t>
      </w:r>
      <w:r>
        <w:rPr>
          <w:rFonts w:hint="eastAsia" w:ascii="宋体" w:hAnsi="宋体" w:eastAsia="宋体" w:cs="宋体"/>
          <w:color w:val="auto"/>
          <w:kern w:val="0"/>
          <w:sz w:val="24"/>
          <w:szCs w:val="24"/>
          <w:lang w:val="en-US" w:eastAsia="zh-CN" w:bidi="ar-SA"/>
        </w:rPr>
        <w:t xml:space="preserve"> </w:t>
      </w:r>
    </w:p>
    <w:p w14:paraId="2CD9C13F">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2、采购代理机构信息</w:t>
      </w:r>
    </w:p>
    <w:p w14:paraId="3D29222C">
      <w:pPr>
        <w:widowControl/>
        <w:spacing w:before="0" w:beforeLines="0" w:beforeAutospacing="0" w:after="0" w:afterLines="0" w:afterAutospacing="0" w:line="360" w:lineRule="auto"/>
        <w:ind w:firstLine="696" w:firstLineChars="29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名称：陕西佳诚新迈项目管理有限公司</w:t>
      </w:r>
    </w:p>
    <w:p w14:paraId="7F400766">
      <w:pPr>
        <w:widowControl/>
        <w:spacing w:before="0" w:beforeLines="0" w:beforeAutospacing="0" w:after="0" w:afterLines="0" w:afterAutospacing="0" w:line="360" w:lineRule="auto"/>
        <w:ind w:firstLine="696" w:firstLineChars="29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地址：陕西省安康市高新技术产业开发区钻石壹号1901室</w:t>
      </w:r>
    </w:p>
    <w:p w14:paraId="2D325996">
      <w:pPr>
        <w:widowControl/>
        <w:spacing w:before="0" w:beforeLines="0" w:beforeAutospacing="0" w:after="0" w:afterLines="0" w:afterAutospacing="0" w:line="360" w:lineRule="auto"/>
        <w:ind w:firstLine="696" w:firstLineChars="29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联系方式：19191411108</w:t>
      </w:r>
    </w:p>
    <w:p w14:paraId="741D3C48">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3、项目联系方式</w:t>
      </w:r>
    </w:p>
    <w:p w14:paraId="1CDF406D">
      <w:pPr>
        <w:widowControl/>
        <w:spacing w:before="0" w:beforeLines="0" w:beforeAutospacing="0" w:after="0" w:afterLines="0" w:afterAutospacing="0" w:line="360" w:lineRule="auto"/>
        <w:ind w:firstLine="696" w:firstLineChars="29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项目联系人：刘志鹏</w:t>
      </w:r>
    </w:p>
    <w:p w14:paraId="75082B0C">
      <w:pPr>
        <w:widowControl/>
        <w:spacing w:before="0" w:beforeLines="0" w:beforeAutospacing="0" w:after="0" w:afterLines="0" w:afterAutospacing="0" w:line="360" w:lineRule="auto"/>
        <w:ind w:firstLine="720" w:firstLineChars="30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电话：19191411108</w:t>
      </w:r>
    </w:p>
    <w:p w14:paraId="2E4E0381">
      <w:pPr>
        <w:widowControl/>
        <w:spacing w:before="0" w:beforeLines="0" w:beforeAutospacing="0" w:after="0" w:afterLines="0" w:afterAutospacing="0" w:line="360" w:lineRule="auto"/>
        <w:ind w:firstLine="5760" w:firstLineChars="2400"/>
        <w:jc w:val="righ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陕西佳诚新迈项目管理有限公司</w:t>
      </w:r>
    </w:p>
    <w:p w14:paraId="276BA191">
      <w:pPr>
        <w:spacing w:line="360" w:lineRule="auto"/>
        <w:ind w:firstLine="240" w:firstLineChars="100"/>
        <w:jc w:val="right"/>
        <w:rPr>
          <w:rFonts w:hint="eastAsia" w:ascii="宋体" w:hAnsi="宋体" w:eastAsia="宋体" w:cs="宋体"/>
          <w:color w:val="000000"/>
          <w:sz w:val="24"/>
          <w:szCs w:val="24"/>
        </w:rPr>
      </w:pPr>
      <w:r>
        <w:rPr>
          <w:rFonts w:hint="eastAsia" w:ascii="宋体" w:hAnsi="宋体" w:eastAsia="宋体" w:cs="宋体"/>
          <w:color w:val="000000"/>
          <w:sz w:val="24"/>
          <w:szCs w:val="24"/>
        </w:rPr>
        <w:t>202</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03</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27</w:t>
      </w:r>
      <w:r>
        <w:rPr>
          <w:rFonts w:hint="eastAsia" w:ascii="宋体" w:hAnsi="宋体" w:eastAsia="宋体" w:cs="宋体"/>
          <w:color w:val="000000"/>
          <w:sz w:val="24"/>
          <w:szCs w:val="24"/>
        </w:rPr>
        <w:t>日</w:t>
      </w:r>
    </w:p>
    <w:sectPr>
      <w:pgSz w:w="11906" w:h="16838"/>
      <w:pgMar w:top="1270" w:right="1349"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EFD1F6"/>
    <w:multiLevelType w:val="singleLevel"/>
    <w:tmpl w:val="7AEFD1F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ZTQ3NGJiOGZkZjY3ZTQ0ZmYyZDkzNWY5ZGJjMmIifQ=="/>
  </w:docVars>
  <w:rsids>
    <w:rsidRoot w:val="799E3AE9"/>
    <w:rsid w:val="03174F3D"/>
    <w:rsid w:val="03D35307"/>
    <w:rsid w:val="04510922"/>
    <w:rsid w:val="049D5915"/>
    <w:rsid w:val="04A24CDA"/>
    <w:rsid w:val="04ED41A7"/>
    <w:rsid w:val="067F52D3"/>
    <w:rsid w:val="068A3C77"/>
    <w:rsid w:val="07E06245"/>
    <w:rsid w:val="083D3697"/>
    <w:rsid w:val="0895702F"/>
    <w:rsid w:val="092E34E7"/>
    <w:rsid w:val="0A116B8A"/>
    <w:rsid w:val="0A326B00"/>
    <w:rsid w:val="0A71587A"/>
    <w:rsid w:val="0AA16D63"/>
    <w:rsid w:val="0B381EF4"/>
    <w:rsid w:val="0B7373D0"/>
    <w:rsid w:val="0EA7186A"/>
    <w:rsid w:val="0EFF1869"/>
    <w:rsid w:val="0F234C69"/>
    <w:rsid w:val="0F6C4862"/>
    <w:rsid w:val="0FF07241"/>
    <w:rsid w:val="0FF22EA1"/>
    <w:rsid w:val="10563548"/>
    <w:rsid w:val="105E064F"/>
    <w:rsid w:val="10674F5E"/>
    <w:rsid w:val="118858BA"/>
    <w:rsid w:val="11B524F0"/>
    <w:rsid w:val="11DD1A47"/>
    <w:rsid w:val="133A2414"/>
    <w:rsid w:val="14361072"/>
    <w:rsid w:val="144B0EEA"/>
    <w:rsid w:val="14A76387"/>
    <w:rsid w:val="14DA3B44"/>
    <w:rsid w:val="14DE1D5E"/>
    <w:rsid w:val="14ED01F3"/>
    <w:rsid w:val="15B4486D"/>
    <w:rsid w:val="163F56B1"/>
    <w:rsid w:val="164D719B"/>
    <w:rsid w:val="17DD454F"/>
    <w:rsid w:val="185A378E"/>
    <w:rsid w:val="18AE2570"/>
    <w:rsid w:val="18C70B28"/>
    <w:rsid w:val="18F94852"/>
    <w:rsid w:val="19662322"/>
    <w:rsid w:val="19AE2B74"/>
    <w:rsid w:val="1ABF1CEA"/>
    <w:rsid w:val="1B1069E9"/>
    <w:rsid w:val="1B746F78"/>
    <w:rsid w:val="1B7F1479"/>
    <w:rsid w:val="1BC42113"/>
    <w:rsid w:val="1BCA4DEA"/>
    <w:rsid w:val="1C0F6CA1"/>
    <w:rsid w:val="1C493F61"/>
    <w:rsid w:val="1CDD0B4D"/>
    <w:rsid w:val="1DBC5533"/>
    <w:rsid w:val="1E2D1660"/>
    <w:rsid w:val="1F49071C"/>
    <w:rsid w:val="20D65FDF"/>
    <w:rsid w:val="238B1303"/>
    <w:rsid w:val="24403968"/>
    <w:rsid w:val="26127ABA"/>
    <w:rsid w:val="26AA5F44"/>
    <w:rsid w:val="273B3040"/>
    <w:rsid w:val="28335AC5"/>
    <w:rsid w:val="285A5748"/>
    <w:rsid w:val="28812CD5"/>
    <w:rsid w:val="296C6FA1"/>
    <w:rsid w:val="29C410CB"/>
    <w:rsid w:val="29F00256"/>
    <w:rsid w:val="2A1F09F7"/>
    <w:rsid w:val="2B42499D"/>
    <w:rsid w:val="2B9B5FAA"/>
    <w:rsid w:val="2C0C7666"/>
    <w:rsid w:val="2CD13969"/>
    <w:rsid w:val="2DE8234A"/>
    <w:rsid w:val="2EA9088F"/>
    <w:rsid w:val="2EC456C9"/>
    <w:rsid w:val="303643A5"/>
    <w:rsid w:val="30F46739"/>
    <w:rsid w:val="32432DA9"/>
    <w:rsid w:val="32B203E6"/>
    <w:rsid w:val="32B233BE"/>
    <w:rsid w:val="346C6585"/>
    <w:rsid w:val="34983880"/>
    <w:rsid w:val="34A1558A"/>
    <w:rsid w:val="34FD36E3"/>
    <w:rsid w:val="354B08F2"/>
    <w:rsid w:val="35B71AE4"/>
    <w:rsid w:val="35C245BF"/>
    <w:rsid w:val="35CB708A"/>
    <w:rsid w:val="35D408E8"/>
    <w:rsid w:val="37335AE2"/>
    <w:rsid w:val="39543450"/>
    <w:rsid w:val="3AA924AF"/>
    <w:rsid w:val="3AC32CD9"/>
    <w:rsid w:val="3AF13CEA"/>
    <w:rsid w:val="3B00217F"/>
    <w:rsid w:val="3CE55BAC"/>
    <w:rsid w:val="3D736C38"/>
    <w:rsid w:val="3E9F09FA"/>
    <w:rsid w:val="3FC92B3F"/>
    <w:rsid w:val="404B5C4A"/>
    <w:rsid w:val="40532D51"/>
    <w:rsid w:val="415D3E87"/>
    <w:rsid w:val="42FF2D1C"/>
    <w:rsid w:val="437234EE"/>
    <w:rsid w:val="4374370A"/>
    <w:rsid w:val="44163146"/>
    <w:rsid w:val="447514E8"/>
    <w:rsid w:val="461D5993"/>
    <w:rsid w:val="477520D0"/>
    <w:rsid w:val="4820176A"/>
    <w:rsid w:val="48C90054"/>
    <w:rsid w:val="48DC7D87"/>
    <w:rsid w:val="48F350D1"/>
    <w:rsid w:val="495B14E2"/>
    <w:rsid w:val="4A8835F7"/>
    <w:rsid w:val="4BD25472"/>
    <w:rsid w:val="4BFE1DC3"/>
    <w:rsid w:val="4CC9178D"/>
    <w:rsid w:val="4D720CBA"/>
    <w:rsid w:val="4E683E6B"/>
    <w:rsid w:val="4EC73261"/>
    <w:rsid w:val="4F10078B"/>
    <w:rsid w:val="52065E75"/>
    <w:rsid w:val="5268268C"/>
    <w:rsid w:val="52950F96"/>
    <w:rsid w:val="52AC718A"/>
    <w:rsid w:val="52FE08FA"/>
    <w:rsid w:val="53511372"/>
    <w:rsid w:val="53E977FC"/>
    <w:rsid w:val="543640C4"/>
    <w:rsid w:val="55B3164B"/>
    <w:rsid w:val="55F10BEA"/>
    <w:rsid w:val="55FD55F9"/>
    <w:rsid w:val="563C1E65"/>
    <w:rsid w:val="56B87B50"/>
    <w:rsid w:val="56FA762A"/>
    <w:rsid w:val="57727B09"/>
    <w:rsid w:val="59C50B8F"/>
    <w:rsid w:val="59CD1026"/>
    <w:rsid w:val="5A3C53A8"/>
    <w:rsid w:val="5AB04BD0"/>
    <w:rsid w:val="5AD703AE"/>
    <w:rsid w:val="5B2353A2"/>
    <w:rsid w:val="5B7E4CCE"/>
    <w:rsid w:val="5C5F68AD"/>
    <w:rsid w:val="5CA26E83"/>
    <w:rsid w:val="5CC52489"/>
    <w:rsid w:val="5D1663F3"/>
    <w:rsid w:val="5D5A0E23"/>
    <w:rsid w:val="5D647A97"/>
    <w:rsid w:val="5E121255"/>
    <w:rsid w:val="5E512226"/>
    <w:rsid w:val="60D8693C"/>
    <w:rsid w:val="614C4F26"/>
    <w:rsid w:val="61994610"/>
    <w:rsid w:val="61EF2482"/>
    <w:rsid w:val="627D5CDF"/>
    <w:rsid w:val="62FA6C8C"/>
    <w:rsid w:val="63822E81"/>
    <w:rsid w:val="63BE035D"/>
    <w:rsid w:val="63C93636"/>
    <w:rsid w:val="64B8434A"/>
    <w:rsid w:val="65515201"/>
    <w:rsid w:val="657333CA"/>
    <w:rsid w:val="664A237C"/>
    <w:rsid w:val="665A5DC5"/>
    <w:rsid w:val="66D6776C"/>
    <w:rsid w:val="66F422E8"/>
    <w:rsid w:val="683B7D96"/>
    <w:rsid w:val="69613711"/>
    <w:rsid w:val="6A2B2113"/>
    <w:rsid w:val="6A8D6CDC"/>
    <w:rsid w:val="6B150ECD"/>
    <w:rsid w:val="6B3929BF"/>
    <w:rsid w:val="6B881251"/>
    <w:rsid w:val="6C200CBF"/>
    <w:rsid w:val="6CE8644B"/>
    <w:rsid w:val="6D725D15"/>
    <w:rsid w:val="6DD4449B"/>
    <w:rsid w:val="6E3B25AB"/>
    <w:rsid w:val="70781894"/>
    <w:rsid w:val="71B66DDB"/>
    <w:rsid w:val="7370719A"/>
    <w:rsid w:val="7499002B"/>
    <w:rsid w:val="74B856CA"/>
    <w:rsid w:val="74B96ECC"/>
    <w:rsid w:val="75660855"/>
    <w:rsid w:val="75F55735"/>
    <w:rsid w:val="769851DB"/>
    <w:rsid w:val="76BA16E8"/>
    <w:rsid w:val="76C577FD"/>
    <w:rsid w:val="76FC1094"/>
    <w:rsid w:val="77AE0291"/>
    <w:rsid w:val="77BF5FFA"/>
    <w:rsid w:val="77E05892"/>
    <w:rsid w:val="77E15F71"/>
    <w:rsid w:val="77F55EC0"/>
    <w:rsid w:val="782D565A"/>
    <w:rsid w:val="787119EB"/>
    <w:rsid w:val="78F46178"/>
    <w:rsid w:val="799E3AE9"/>
    <w:rsid w:val="79B53B59"/>
    <w:rsid w:val="79D50AC0"/>
    <w:rsid w:val="7A1A5AFE"/>
    <w:rsid w:val="7AA5257E"/>
    <w:rsid w:val="7B005EDA"/>
    <w:rsid w:val="7BFF4D08"/>
    <w:rsid w:val="7C120DEF"/>
    <w:rsid w:val="7CF404F4"/>
    <w:rsid w:val="7D9E457C"/>
    <w:rsid w:val="7DC14EB7"/>
    <w:rsid w:val="7F88105E"/>
    <w:rsid w:val="7F9975BD"/>
    <w:rsid w:val="7FAC155A"/>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3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afterLines="0"/>
    </w:pPr>
    <w:rPr>
      <w:rFonts w:ascii="Times New Roman"/>
      <w:kern w:val="2"/>
      <w:sz w:val="21"/>
      <w:szCs w:val="24"/>
    </w:rPr>
  </w:style>
  <w:style w:type="paragraph" w:styleId="3">
    <w:name w:val="Body Text First Indent"/>
    <w:basedOn w:val="2"/>
    <w:next w:val="1"/>
    <w:autoRedefine/>
    <w:qFormat/>
    <w:uiPriority w:val="0"/>
    <w:pPr>
      <w:ind w:firstLine="420" w:firstLineChars="100"/>
    </w:pPr>
  </w:style>
  <w:style w:type="paragraph" w:styleId="4">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character" w:styleId="7">
    <w:name w:val="Strong"/>
    <w:basedOn w:val="6"/>
    <w:autoRedefine/>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2544</Words>
  <Characters>2932</Characters>
  <Lines>0</Lines>
  <Paragraphs>0</Paragraphs>
  <TotalTime>5</TotalTime>
  <ScaleCrop>false</ScaleCrop>
  <LinksUpToDate>false</LinksUpToDate>
  <CharactersWithSpaces>2936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2023-05-04T02:15:00Z</dcterms:created>
  <dc:creator>甜甜圈</dc:creator>
  <cp:lastModifiedBy>半</cp:lastModifiedBy>
  <dcterms:modified xsi:type="dcterms:W3CDTF">2025-03-27T09:00:02Z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0E96182FE2E645B786AD5B13AD703FD6_11</vt:lpwstr>
  </property>
  <property fmtid="{D5CDD505-2E9C-101B-9397-08002B2CF9AE}" pid="4" name="KSOTemplateDocerSaveRecord">
    <vt:lpwstr>eyJoZGlkIjoiNWMxZTQ3NGJiOGZkZjY3ZTQ0ZmYyZDkzNWY5ZGJjMmIiLCJ1c2VySWQiOiIxNjMxODk5MDU4In0=</vt:lpwstr>
  </property>
</Properties>
</file>