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rFonts w:ascii="仿宋_GB2312" w:hAnsi="仿宋_GB2312" w:cs="仿宋_GB2312" w:eastAsia="仿宋_GB2312"/>
          <w:sz w:val="36"/>
          <w:b/>
        </w:rPr>
        <w:t>志丹县公安局自建公安专网、一类视频监控、人脸识别监控网络传输服务采购项目(二次)中标（成交）结果公告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一、项目编号：HC-ZFCG-2025-004.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二、项目名称：自建公安专网、一类视频监控、人脸识别监控网络传输服务采购项目(二次)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三、采购结果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采购包1: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076"/>
        <w:gridCol w:w="3115"/>
        <w:gridCol w:w="1557"/>
        <w:gridCol w:w="1557"/>
      </w:tblGrid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供应商名称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供应商地址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中标（成交）金额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评审价格</w:t>
            </w:r>
          </w:p>
        </w:tc>
      </w:tr>
      <w:tr>
        <w:tc>
          <w:tcPr>
            <w:tcW w:type="dxa" w:w="207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陕西广电网络传媒（集团）股份有限公司志丹县支公司</w:t>
            </w:r>
          </w:p>
        </w:tc>
        <w:tc>
          <w:tcPr>
            <w:tcW w:type="dxa" w:w="3115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志丹县朝阳街40号</w:t>
            </w:r>
          </w:p>
        </w:tc>
        <w:tc>
          <w:tcPr>
            <w:tcW w:type="dxa" w:w="1557"/>
          </w:tcPr>
          <w:p>
            <w:pPr>
              <w:pStyle w:val="null3"/>
              <w:jc w:val="right"/>
            </w:pPr>
            <w:r>
              <w:rPr>
                <w:rFonts w:ascii="仿宋_GB2312" w:hAnsi="仿宋_GB2312" w:cs="仿宋_GB2312" w:eastAsia="仿宋_GB2312"/>
              </w:rPr>
              <w:t>586,000.00元</w:t>
            </w:r>
          </w:p>
        </w:tc>
        <w:tc>
          <w:tcPr>
            <w:tcW w:type="dxa" w:w="155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586,000.00元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四、主要标的信息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合同包1(志丹县公安局自建公安专网、一类视频监控、人脸识别监控网络传输服务采购项目):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服务类（陕西广电网络传媒（集团）股份有限公司志丹县支公司）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8"/>
        <w:gridCol w:w="968"/>
        <w:gridCol w:w="968"/>
        <w:gridCol w:w="1452"/>
        <w:gridCol w:w="968"/>
        <w:gridCol w:w="968"/>
        <w:gridCol w:w="968"/>
        <w:gridCol w:w="1008"/>
      </w:tblGrid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品目号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品目名称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采购标的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服务范围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服务时间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服务标准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金额(元)</w:t>
            </w:r>
          </w:p>
        </w:tc>
      </w:tr>
      <w:tr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互联网信息服务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志丹县公安局自建公安专网、一类视频监控、人脸识别监控网络传输服务采购项目</w:t>
            </w:r>
          </w:p>
        </w:tc>
        <w:tc>
          <w:tcPr>
            <w:tcW w:type="dxa" w:w="145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志丹县公安局自建公安专网、一类视频监控、人脸识别监控网络传输服务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达到采购人要求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一年</w:t>
            </w:r>
          </w:p>
        </w:tc>
        <w:tc>
          <w:tcPr>
            <w:tcW w:type="dxa" w:w="96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达到采购人要求</w:t>
            </w:r>
          </w:p>
        </w:tc>
        <w:tc>
          <w:tcPr>
            <w:tcW w:type="dxa" w:w="1008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586,000.00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五、评审专家（单一来源采购人员）名单：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王耀梅（采购人代表）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方有为</w:t>
      </w:r>
      <w:r>
        <w:rPr>
          <w:rFonts w:ascii="仿宋_GB2312" w:hAnsi="仿宋_GB2312" w:cs="仿宋_GB2312" w:eastAsia="仿宋_GB2312"/>
        </w:rPr>
        <w:t>、</w:t>
      </w:r>
      <w:r>
        <w:rPr>
          <w:rFonts w:ascii="仿宋_GB2312" w:hAnsi="仿宋_GB2312" w:cs="仿宋_GB2312" w:eastAsia="仿宋_GB2312"/>
        </w:rPr>
        <w:t>刘彦保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六、代理服务收费标准及金额：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46"/>
        <w:gridCol w:w="2907"/>
        <w:gridCol w:w="2907"/>
        <w:gridCol w:w="1246"/>
      </w:tblGrid>
      <w:tr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代理服务收费标准及金额</w:t>
            </w:r>
          </w:p>
        </w:tc>
        <w:tc>
          <w:tcPr>
            <w:tcW w:type="dxa" w:w="4153"/>
            <w:gridSpan w:val="2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招标代理服务费依据《国家计委关于印发&lt;招标代理服务管理暂行办法&gt;的通知》（计价格发【2002】1980号）及（发改价格[2011]534号）规定。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合同包号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合同包名称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代理服务费金额（万元）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收取对象</w:t>
            </w:r>
          </w:p>
        </w:tc>
      </w:tr>
      <w:tr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1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志丹县公安局自建公安专网、一类视频监控、人脸识别监控网络传输服务采购项目</w:t>
            </w:r>
          </w:p>
        </w:tc>
        <w:tc>
          <w:tcPr>
            <w:tcW w:type="dxa" w:w="2907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0.879</w:t>
            </w:r>
          </w:p>
        </w:tc>
        <w:tc>
          <w:tcPr>
            <w:tcW w:type="dxa" w:w="1246"/>
          </w:tcPr>
          <w:p>
            <w:pPr>
              <w:pStyle w:val="null3"/>
            </w:pPr>
            <w:r>
              <w:rPr>
                <w:rFonts w:ascii="仿宋_GB2312" w:hAnsi="仿宋_GB2312" w:cs="仿宋_GB2312" w:eastAsia="仿宋_GB2312"/>
              </w:rPr>
              <w:t>中标(成交)供应商</w:t>
            </w:r>
          </w:p>
        </w:tc>
      </w:tr>
    </w:tbl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七、公告期限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自本公告发布之日起</w:t>
      </w:r>
      <w:r>
        <w:rPr>
          <w:rFonts w:ascii="仿宋_GB2312" w:hAnsi="仿宋_GB2312" w:cs="仿宋_GB2312" w:eastAsia="仿宋_GB2312"/>
        </w:rPr>
        <w:t>1</w:t>
      </w:r>
      <w:r>
        <w:rPr>
          <w:rFonts w:ascii="仿宋_GB2312" w:hAnsi="仿宋_GB2312" w:cs="仿宋_GB2312" w:eastAsia="仿宋_GB2312"/>
        </w:rPr>
        <w:t>个工作日。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八、其他补充事宜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无</w:t>
      </w:r>
    </w:p>
    <w:p>
      <w:pPr>
        <w:pStyle w:val="null3"/>
        <w:outlineLvl w:val="3"/>
      </w:pPr>
      <w:r>
        <w:rPr>
          <w:rFonts w:ascii="仿宋_GB2312" w:hAnsi="仿宋_GB2312" w:cs="仿宋_GB2312" w:eastAsia="仿宋_GB2312"/>
          <w:sz w:val="24"/>
          <w:b/>
        </w:rPr>
        <w:t>九、凡对本次公告内容提出询问，请按以下方式联系。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1.采购人信息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志丹县公安局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志丹县城南街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13991778899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2.采购代理机构信息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名称：</w:t>
      </w:r>
      <w:r>
        <w:rPr>
          <w:rFonts w:ascii="仿宋_GB2312" w:hAnsi="仿宋_GB2312" w:cs="仿宋_GB2312" w:eastAsia="仿宋_GB2312"/>
        </w:rPr>
        <w:t>华春建设工程项目管理有限责任公司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地址：</w:t>
      </w:r>
      <w:r>
        <w:rPr>
          <w:rFonts w:ascii="仿宋_GB2312" w:hAnsi="仿宋_GB2312" w:cs="仿宋_GB2312" w:eastAsia="仿宋_GB2312"/>
        </w:rPr>
        <w:t>陕西省西安市雁塔区南二环西段58号成长大厦8楼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联系方式：</w:t>
      </w:r>
      <w:r>
        <w:rPr>
          <w:rFonts w:ascii="仿宋_GB2312" w:hAnsi="仿宋_GB2312" w:cs="仿宋_GB2312" w:eastAsia="仿宋_GB2312"/>
        </w:rPr>
        <w:t>18992116777</w:t>
      </w:r>
    </w:p>
    <w:p>
      <w:pPr>
        <w:pStyle w:val="null3"/>
        <w:outlineLvl w:val="5"/>
      </w:pPr>
      <w:r>
        <w:rPr>
          <w:rFonts w:ascii="仿宋_GB2312" w:hAnsi="仿宋_GB2312" w:cs="仿宋_GB2312" w:eastAsia="仿宋_GB2312"/>
          <w:sz w:val="15"/>
          <w:b/>
        </w:rPr>
        <w:t>3.项目联系方式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项目联系人：</w:t>
      </w:r>
      <w:r>
        <w:rPr>
          <w:rFonts w:ascii="仿宋_GB2312" w:hAnsi="仿宋_GB2312" w:cs="仿宋_GB2312" w:eastAsia="仿宋_GB2312"/>
        </w:rPr>
        <w:t>曹工</w:t>
      </w:r>
    </w:p>
    <w:p>
      <w:pPr>
        <w:pStyle w:val="null3"/>
      </w:pPr>
      <w:r>
        <w:rPr>
          <w:rFonts w:ascii="仿宋_GB2312" w:hAnsi="仿宋_GB2312" w:cs="仿宋_GB2312" w:eastAsia="仿宋_GB2312"/>
        </w:rPr>
        <w:t>电话：</w:t>
      </w:r>
      <w:r>
        <w:rPr>
          <w:rFonts w:ascii="仿宋_GB2312" w:hAnsi="仿宋_GB2312" w:cs="仿宋_GB2312" w:eastAsia="仿宋_GB2312"/>
        </w:rPr>
        <w:t>18992116777</w:t>
      </w:r>
    </w:p>
    <w:p>
      <w:pPr>
        <w:pStyle w:val="null3"/>
        <w:jc w:val="right"/>
      </w:pPr>
      <w:r>
        <w:rPr>
          <w:rFonts w:ascii="仿宋_GB2312" w:hAnsi="仿宋_GB2312" w:cs="仿宋_GB2312" w:eastAsia="仿宋_GB2312"/>
        </w:rPr>
        <w:t>华春建设工程项目管理有限责任公司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