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C90D2">
      <w:pPr>
        <w:pStyle w:val="47"/>
        <w:widowControl/>
        <w:shd w:val="clear"/>
        <w:spacing w:before="0" w:after="0"/>
        <w:ind w:firstLine="0"/>
        <w:jc w:val="both"/>
        <w:outlineLvl w:val="0"/>
        <w:rPr>
          <w:rFonts w:hint="eastAsia" w:ascii="仿宋" w:hAnsi="仿宋" w:eastAsia="仿宋" w:cs="仿宋"/>
          <w:b/>
          <w:color w:val="auto"/>
          <w:sz w:val="32"/>
          <w:szCs w:val="32"/>
          <w:highlight w:val="none"/>
        </w:rPr>
      </w:pPr>
      <w:bookmarkStart w:id="0" w:name="_Toc17719"/>
      <w:bookmarkStart w:id="1" w:name="_Toc21741"/>
      <w:bookmarkStart w:id="2" w:name="_Toc2812"/>
      <w:bookmarkStart w:id="3" w:name="_Toc832"/>
      <w:bookmarkStart w:id="4" w:name="_Toc13409"/>
      <w:bookmarkStart w:id="5" w:name="_Toc32004"/>
      <w:bookmarkStart w:id="6" w:name="_Toc342252860"/>
      <w:bookmarkStart w:id="7" w:name="_Toc341993786"/>
      <w:bookmarkStart w:id="8" w:name="_Toc341991041"/>
      <w:bookmarkStart w:id="9" w:name="_Toc342241484"/>
      <w:bookmarkStart w:id="10" w:name="_Toc341992627"/>
      <w:bookmarkStart w:id="11" w:name="_Toc337620797"/>
      <w:bookmarkStart w:id="12" w:name="_Toc337622980"/>
      <w:bookmarkStart w:id="13" w:name="_Toc341993112"/>
      <w:bookmarkStart w:id="14" w:name="_Toc341988481"/>
      <w:bookmarkStart w:id="15" w:name="_Toc341992707"/>
      <w:r>
        <w:rPr>
          <w:rFonts w:hint="eastAsia" w:ascii="仿宋" w:hAnsi="仿宋" w:eastAsia="仿宋" w:cs="仿宋"/>
          <w:b/>
          <w:color w:val="auto"/>
          <w:sz w:val="32"/>
          <w:szCs w:val="32"/>
          <w:highlight w:val="none"/>
        </w:rPr>
        <w:t>政府采购项目</w:t>
      </w:r>
      <w:bookmarkEnd w:id="0"/>
      <w:bookmarkEnd w:id="1"/>
      <w:bookmarkEnd w:id="2"/>
      <w:bookmarkEnd w:id="3"/>
      <w:bookmarkEnd w:id="4"/>
      <w:bookmarkEnd w:id="5"/>
    </w:p>
    <w:p w14:paraId="0F68E6FD">
      <w:pPr>
        <w:pStyle w:val="47"/>
        <w:widowControl/>
        <w:shd w:val="clear"/>
        <w:ind w:firstLine="0"/>
        <w:jc w:val="both"/>
        <w:outlineLvl w:val="0"/>
        <w:rPr>
          <w:rFonts w:hint="eastAsia" w:ascii="仿宋" w:hAnsi="仿宋" w:eastAsia="仿宋" w:cs="仿宋"/>
          <w:b/>
          <w:color w:val="auto"/>
          <w:sz w:val="21"/>
          <w:szCs w:val="21"/>
          <w:highlight w:val="none"/>
          <w:lang w:val="en-US" w:eastAsia="zh-CN"/>
        </w:rPr>
      </w:pPr>
      <w:bookmarkStart w:id="16" w:name="_Toc29480"/>
      <w:bookmarkStart w:id="17" w:name="_Toc2814"/>
      <w:bookmarkStart w:id="18" w:name="_Toc4231"/>
      <w:bookmarkStart w:id="19" w:name="_Toc21028"/>
      <w:bookmarkStart w:id="20" w:name="_Toc29920"/>
      <w:bookmarkStart w:id="21" w:name="_Toc3795"/>
      <w:r>
        <w:rPr>
          <w:rFonts w:hint="eastAsia" w:ascii="仿宋" w:hAnsi="仿宋" w:eastAsia="仿宋" w:cs="仿宋"/>
          <w:b/>
          <w:color w:val="auto"/>
          <w:sz w:val="32"/>
          <w:szCs w:val="32"/>
          <w:highlight w:val="none"/>
        </w:rPr>
        <w:t>项 目 编 号：</w:t>
      </w:r>
      <w:bookmarkEnd w:id="16"/>
      <w:bookmarkEnd w:id="17"/>
      <w:bookmarkEnd w:id="18"/>
      <w:bookmarkEnd w:id="19"/>
      <w:bookmarkEnd w:id="20"/>
      <w:bookmarkEnd w:id="21"/>
      <w:r>
        <w:rPr>
          <w:rFonts w:hint="eastAsia" w:ascii="仿宋" w:hAnsi="仿宋" w:eastAsia="仿宋" w:cs="仿宋"/>
          <w:b/>
          <w:color w:val="auto"/>
          <w:sz w:val="32"/>
          <w:szCs w:val="32"/>
          <w:highlight w:val="none"/>
          <w:lang w:eastAsia="zh-CN"/>
        </w:rPr>
        <w:t>ZCSP-白水县-2025-00025</w:t>
      </w:r>
    </w:p>
    <w:p w14:paraId="00366F8E">
      <w:pPr>
        <w:pStyle w:val="47"/>
        <w:widowControl/>
        <w:shd w:val="clear"/>
        <w:spacing w:before="0" w:after="0"/>
        <w:ind w:firstLine="0"/>
        <w:jc w:val="both"/>
        <w:outlineLvl w:val="9"/>
        <w:rPr>
          <w:rFonts w:hint="eastAsia" w:ascii="仿宋" w:hAnsi="仿宋" w:eastAsia="仿宋" w:cs="仿宋"/>
          <w:b/>
          <w:color w:val="auto"/>
          <w:sz w:val="21"/>
          <w:szCs w:val="21"/>
          <w:highlight w:val="none"/>
          <w:lang w:val="en-US" w:eastAsia="zh-CN"/>
        </w:rPr>
      </w:pPr>
    </w:p>
    <w:p w14:paraId="242E8068">
      <w:pPr>
        <w:pStyle w:val="47"/>
        <w:widowControl/>
        <w:shd w:val="clear"/>
        <w:spacing w:before="0" w:after="0"/>
        <w:ind w:firstLine="0"/>
        <w:jc w:val="center"/>
        <w:outlineLvl w:val="9"/>
        <w:rPr>
          <w:rFonts w:hint="eastAsia" w:ascii="仿宋" w:hAnsi="仿宋" w:eastAsia="仿宋" w:cs="仿宋"/>
          <w:b/>
          <w:color w:val="auto"/>
          <w:sz w:val="44"/>
          <w:szCs w:val="44"/>
          <w:highlight w:val="none"/>
          <w:lang w:val="en-US" w:eastAsia="zh-CN"/>
        </w:rPr>
      </w:pPr>
    </w:p>
    <w:p w14:paraId="79E8C175">
      <w:pPr>
        <w:pStyle w:val="47"/>
        <w:widowControl/>
        <w:shd w:val="clear"/>
        <w:ind w:firstLine="0"/>
        <w:jc w:val="center"/>
        <w:outlineLvl w:val="0"/>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lang w:val="en-US" w:eastAsia="zh-CN"/>
        </w:rPr>
        <w:t>谈话场所录音录像设备升级改造材料采购项目</w:t>
      </w:r>
    </w:p>
    <w:p w14:paraId="16F89C0F">
      <w:pPr>
        <w:pStyle w:val="47"/>
        <w:widowControl/>
        <w:shd w:val="clear"/>
        <w:ind w:firstLine="0"/>
        <w:jc w:val="both"/>
        <w:outlineLvl w:val="9"/>
        <w:rPr>
          <w:rFonts w:hint="eastAsia" w:ascii="仿宋" w:hAnsi="仿宋" w:eastAsia="仿宋" w:cs="仿宋"/>
          <w:b/>
          <w:color w:val="auto"/>
          <w:sz w:val="48"/>
          <w:szCs w:val="48"/>
          <w:highlight w:val="none"/>
        </w:rPr>
      </w:pPr>
    </w:p>
    <w:p w14:paraId="2E8CEFE6">
      <w:pPr>
        <w:pStyle w:val="47"/>
        <w:widowControl/>
        <w:shd w:val="clear"/>
        <w:ind w:firstLine="0"/>
        <w:jc w:val="both"/>
        <w:outlineLvl w:val="9"/>
        <w:rPr>
          <w:rFonts w:hint="eastAsia" w:ascii="仿宋" w:hAnsi="仿宋" w:eastAsia="仿宋" w:cs="仿宋"/>
          <w:b/>
          <w:color w:val="auto"/>
          <w:sz w:val="48"/>
          <w:szCs w:val="48"/>
          <w:highlight w:val="none"/>
        </w:rPr>
      </w:pPr>
    </w:p>
    <w:p w14:paraId="6465ECA2">
      <w:pPr>
        <w:pStyle w:val="47"/>
        <w:widowControl/>
        <w:shd w:val="clear"/>
        <w:ind w:firstLine="0"/>
        <w:jc w:val="both"/>
        <w:outlineLvl w:val="9"/>
        <w:rPr>
          <w:rFonts w:hint="eastAsia" w:ascii="仿宋" w:hAnsi="仿宋" w:eastAsia="仿宋" w:cs="仿宋"/>
          <w:b/>
          <w:color w:val="auto"/>
          <w:sz w:val="48"/>
          <w:szCs w:val="48"/>
          <w:highlight w:val="none"/>
        </w:rPr>
      </w:pPr>
    </w:p>
    <w:p w14:paraId="29CD0CF7">
      <w:pPr>
        <w:pStyle w:val="47"/>
        <w:widowControl/>
        <w:shd w:val="clear"/>
        <w:ind w:firstLine="0"/>
        <w:jc w:val="center"/>
        <w:outlineLvl w:val="9"/>
        <w:rPr>
          <w:rFonts w:hint="eastAsia" w:ascii="仿宋" w:hAnsi="仿宋" w:eastAsia="仿宋" w:cs="仿宋"/>
          <w:b/>
          <w:color w:val="auto"/>
          <w:sz w:val="96"/>
          <w:szCs w:val="96"/>
          <w:highlight w:val="none"/>
        </w:rPr>
      </w:pPr>
      <w:r>
        <w:rPr>
          <w:rFonts w:hint="eastAsia" w:ascii="仿宋" w:hAnsi="仿宋" w:eastAsia="仿宋" w:cs="仿宋"/>
          <w:b/>
          <w:color w:val="auto"/>
          <w:sz w:val="96"/>
          <w:szCs w:val="96"/>
          <w:highlight w:val="none"/>
        </w:rPr>
        <w:t>招 标 文 件</w:t>
      </w:r>
    </w:p>
    <w:p w14:paraId="6748FB5D">
      <w:pPr>
        <w:pStyle w:val="47"/>
        <w:widowControl/>
        <w:shd w:val="clear"/>
        <w:spacing w:before="0" w:after="0"/>
        <w:ind w:firstLine="0"/>
        <w:jc w:val="center"/>
        <w:outlineLvl w:val="9"/>
        <w:rPr>
          <w:rFonts w:hint="eastAsia" w:ascii="仿宋" w:hAnsi="仿宋" w:eastAsia="仿宋" w:cs="仿宋"/>
          <w:color w:val="auto"/>
          <w:szCs w:val="28"/>
          <w:highlight w:val="none"/>
        </w:rPr>
      </w:pPr>
    </w:p>
    <w:p w14:paraId="270B7A5C">
      <w:pPr>
        <w:pStyle w:val="47"/>
        <w:widowControl/>
        <w:shd w:val="clear"/>
        <w:spacing w:before="0" w:after="0"/>
        <w:ind w:firstLine="0"/>
        <w:jc w:val="center"/>
        <w:outlineLvl w:val="9"/>
        <w:rPr>
          <w:rFonts w:hint="eastAsia" w:ascii="仿宋" w:hAnsi="仿宋" w:eastAsia="仿宋" w:cs="仿宋"/>
          <w:color w:val="auto"/>
          <w:szCs w:val="28"/>
          <w:highlight w:val="none"/>
        </w:rPr>
      </w:pPr>
    </w:p>
    <w:p w14:paraId="1A22D3CD">
      <w:pPr>
        <w:shd w:val="clear"/>
        <w:outlineLvl w:val="9"/>
        <w:rPr>
          <w:rFonts w:hint="eastAsia" w:ascii="仿宋" w:hAnsi="仿宋" w:eastAsia="仿宋" w:cs="仿宋"/>
          <w:color w:val="auto"/>
          <w:highlight w:val="none"/>
        </w:rPr>
      </w:pPr>
      <w:bookmarkStart w:id="22" w:name="_Toc523127445"/>
      <w:bookmarkStart w:id="23" w:name="_Toc403986986"/>
      <w:bookmarkStart w:id="24" w:name="_Toc513029200"/>
      <w:bookmarkStart w:id="25" w:name="_Toc421604318"/>
      <w:bookmarkStart w:id="26" w:name="_Toc120614210"/>
      <w:bookmarkStart w:id="27" w:name="_Toc20823272"/>
      <w:bookmarkStart w:id="28" w:name="_Toc403987193"/>
      <w:bookmarkStart w:id="29" w:name="_Toc479757206"/>
      <w:bookmarkStart w:id="30" w:name="_Toc16938516"/>
    </w:p>
    <w:p w14:paraId="04D4D8D1">
      <w:pPr>
        <w:pStyle w:val="17"/>
        <w:shd w:val="clear"/>
        <w:outlineLvl w:val="9"/>
        <w:rPr>
          <w:rFonts w:hint="eastAsia" w:ascii="仿宋" w:hAnsi="仿宋" w:eastAsia="仿宋" w:cs="仿宋"/>
          <w:color w:val="auto"/>
          <w:highlight w:val="none"/>
        </w:rPr>
      </w:pPr>
    </w:p>
    <w:p w14:paraId="0CED336D">
      <w:pPr>
        <w:pStyle w:val="17"/>
        <w:shd w:val="clear"/>
        <w:outlineLvl w:val="9"/>
        <w:rPr>
          <w:rFonts w:hint="eastAsia" w:ascii="仿宋" w:hAnsi="仿宋" w:eastAsia="仿宋" w:cs="仿宋"/>
          <w:color w:val="auto"/>
          <w:highlight w:val="none"/>
        </w:rPr>
      </w:pPr>
    </w:p>
    <w:p w14:paraId="2D3DDE09">
      <w:pPr>
        <w:shd w:val="clear"/>
        <w:outlineLvl w:val="9"/>
        <w:rPr>
          <w:rFonts w:hint="eastAsia" w:ascii="仿宋" w:hAnsi="仿宋" w:eastAsia="仿宋" w:cs="仿宋"/>
          <w:color w:val="auto"/>
          <w:highlight w:val="none"/>
        </w:rPr>
      </w:pPr>
    </w:p>
    <w:p w14:paraId="2BD9033E">
      <w:pPr>
        <w:shd w:val="clear"/>
        <w:outlineLvl w:val="9"/>
        <w:rPr>
          <w:rFonts w:hint="eastAsia" w:ascii="仿宋" w:hAnsi="仿宋" w:eastAsia="仿宋" w:cs="仿宋"/>
          <w:color w:val="auto"/>
          <w:highlight w:val="none"/>
        </w:rPr>
      </w:pPr>
    </w:p>
    <w:p w14:paraId="74F8C83D">
      <w:pPr>
        <w:shd w:val="clear"/>
        <w:outlineLvl w:val="9"/>
        <w:rPr>
          <w:rFonts w:hint="eastAsia" w:ascii="仿宋" w:hAnsi="仿宋" w:eastAsia="仿宋" w:cs="仿宋"/>
          <w:color w:val="auto"/>
          <w:highlight w:val="none"/>
        </w:rPr>
      </w:pPr>
    </w:p>
    <w:p w14:paraId="0520DD02">
      <w:pPr>
        <w:shd w:val="clear"/>
        <w:outlineLvl w:val="9"/>
        <w:rPr>
          <w:rFonts w:hint="eastAsia" w:ascii="仿宋" w:hAnsi="仿宋" w:eastAsia="仿宋" w:cs="仿宋"/>
          <w:color w:val="auto"/>
          <w:highlight w:val="none"/>
        </w:rPr>
      </w:pPr>
    </w:p>
    <w:p w14:paraId="4C8B3D89">
      <w:pPr>
        <w:shd w:val="clear"/>
        <w:outlineLvl w:val="9"/>
        <w:rPr>
          <w:rFonts w:hint="eastAsia" w:ascii="仿宋" w:hAnsi="仿宋" w:eastAsia="仿宋" w:cs="仿宋"/>
          <w:color w:val="auto"/>
          <w:highlight w:val="none"/>
        </w:rPr>
      </w:pPr>
    </w:p>
    <w:p w14:paraId="70A6594F">
      <w:pPr>
        <w:shd w:val="clear"/>
        <w:bidi w:val="0"/>
        <w:outlineLvl w:val="9"/>
        <w:rPr>
          <w:rFonts w:hint="eastAsia" w:ascii="仿宋" w:hAnsi="仿宋" w:eastAsia="仿宋" w:cs="仿宋"/>
          <w:color w:val="auto"/>
          <w:highlight w:val="none"/>
        </w:rPr>
      </w:pPr>
    </w:p>
    <w:p w14:paraId="59C69056">
      <w:pPr>
        <w:shd w:val="clear"/>
        <w:spacing w:before="240" w:line="480" w:lineRule="auto"/>
        <w:ind w:firstLine="1446" w:firstLineChars="400"/>
        <w:jc w:val="both"/>
        <w:outlineLvl w:val="0"/>
        <w:rPr>
          <w:rFonts w:hint="eastAsia" w:ascii="仿宋" w:hAnsi="仿宋" w:eastAsia="仿宋" w:cs="仿宋"/>
          <w:b/>
          <w:color w:val="auto"/>
          <w:kern w:val="0"/>
          <w:sz w:val="36"/>
          <w:szCs w:val="36"/>
          <w:highlight w:val="none"/>
          <w:lang w:eastAsia="zh-CN"/>
        </w:rPr>
      </w:pPr>
      <w:bookmarkStart w:id="31" w:name="_Toc16003"/>
      <w:bookmarkStart w:id="32" w:name="_Toc51"/>
      <w:bookmarkStart w:id="33" w:name="_Toc32222"/>
      <w:bookmarkStart w:id="34" w:name="_Toc19287"/>
      <w:bookmarkStart w:id="35" w:name="_Toc22116"/>
      <w:bookmarkStart w:id="36" w:name="_Toc29185"/>
      <w:bookmarkStart w:id="37" w:name="_Toc26384"/>
      <w:bookmarkStart w:id="38" w:name="_Toc2557"/>
      <w:bookmarkStart w:id="39" w:name="_Toc91"/>
      <w:bookmarkStart w:id="40" w:name="_Toc12930"/>
      <w:bookmarkStart w:id="41" w:name="_Toc21662"/>
      <w:bookmarkStart w:id="42" w:name="_Toc6491"/>
      <w:bookmarkStart w:id="43" w:name="_Toc24553"/>
      <w:bookmarkStart w:id="44" w:name="_Toc5650"/>
      <w:bookmarkStart w:id="45" w:name="_Toc1877"/>
      <w:r>
        <w:rPr>
          <w:rFonts w:hint="eastAsia" w:ascii="仿宋" w:hAnsi="仿宋" w:eastAsia="仿宋" w:cs="仿宋"/>
          <w:b/>
          <w:color w:val="auto"/>
          <w:kern w:val="0"/>
          <w:sz w:val="36"/>
          <w:szCs w:val="36"/>
          <w:highlight w:val="none"/>
        </w:rPr>
        <w:t>采</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rPr>
        <w:t>购</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rPr>
        <w:t>人：</w:t>
      </w:r>
      <w:bookmarkEnd w:id="31"/>
      <w:bookmarkEnd w:id="32"/>
      <w:bookmarkEnd w:id="33"/>
      <w:bookmarkEnd w:id="34"/>
      <w:bookmarkEnd w:id="35"/>
      <w:bookmarkEnd w:id="36"/>
      <w:bookmarkEnd w:id="37"/>
      <w:r>
        <w:rPr>
          <w:rFonts w:hint="eastAsia" w:ascii="仿宋" w:hAnsi="仿宋" w:eastAsia="仿宋" w:cs="仿宋"/>
          <w:b/>
          <w:bCs/>
          <w:color w:val="auto"/>
          <w:sz w:val="36"/>
          <w:szCs w:val="36"/>
          <w:highlight w:val="none"/>
          <w:lang w:eastAsia="zh-CN"/>
        </w:rPr>
        <w:t>中共白水县纪律检查委员会</w:t>
      </w:r>
    </w:p>
    <w:p w14:paraId="67A24F09">
      <w:pPr>
        <w:shd w:val="clear"/>
        <w:spacing w:before="240" w:line="480" w:lineRule="auto"/>
        <w:jc w:val="center"/>
        <w:outlineLvl w:val="0"/>
        <w:rPr>
          <w:rFonts w:hint="eastAsia" w:ascii="仿宋" w:hAnsi="仿宋" w:eastAsia="仿宋" w:cs="仿宋"/>
          <w:b/>
          <w:color w:val="auto"/>
          <w:kern w:val="0"/>
          <w:sz w:val="36"/>
          <w:szCs w:val="36"/>
          <w:highlight w:val="none"/>
          <w:lang w:eastAsia="zh-CN"/>
        </w:rPr>
      </w:pPr>
      <w:bookmarkStart w:id="46" w:name="_Toc24589"/>
      <w:bookmarkStart w:id="47" w:name="_Toc5754"/>
      <w:bookmarkStart w:id="48" w:name="_Toc3272"/>
      <w:bookmarkStart w:id="49" w:name="_Toc5282"/>
      <w:bookmarkStart w:id="50" w:name="_Toc10"/>
      <w:bookmarkStart w:id="51" w:name="_Toc25240"/>
      <w:r>
        <w:rPr>
          <w:rFonts w:hint="eastAsia" w:ascii="仿宋" w:hAnsi="仿宋" w:eastAsia="仿宋" w:cs="仿宋"/>
          <w:b/>
          <w:color w:val="auto"/>
          <w:kern w:val="0"/>
          <w:sz w:val="36"/>
          <w:szCs w:val="36"/>
          <w:highlight w:val="none"/>
        </w:rPr>
        <w:t>采购代理机构：</w:t>
      </w:r>
      <w:r>
        <w:rPr>
          <w:rFonts w:hint="eastAsia" w:ascii="仿宋" w:hAnsi="仿宋" w:eastAsia="仿宋" w:cs="仿宋"/>
          <w:b/>
          <w:color w:val="auto"/>
          <w:kern w:val="0"/>
          <w:sz w:val="36"/>
          <w:szCs w:val="36"/>
          <w:highlight w:val="none"/>
          <w:lang w:eastAsia="zh-CN"/>
        </w:rPr>
        <w:t>陕西盈德工程咨询有限公司</w:t>
      </w:r>
      <w:bookmarkEnd w:id="46"/>
      <w:bookmarkEnd w:id="47"/>
      <w:bookmarkEnd w:id="48"/>
      <w:bookmarkEnd w:id="49"/>
      <w:bookmarkEnd w:id="50"/>
      <w:bookmarkEnd w:id="51"/>
    </w:p>
    <w:p w14:paraId="3A0E6D20">
      <w:pPr>
        <w:shd w:val="clear"/>
        <w:spacing w:before="240" w:line="480" w:lineRule="auto"/>
        <w:jc w:val="center"/>
        <w:outlineLvl w:val="9"/>
        <w:rPr>
          <w:rFonts w:hint="eastAsia" w:ascii="仿宋" w:hAnsi="仿宋" w:eastAsia="仿宋" w:cs="仿宋"/>
          <w:b/>
          <w:color w:val="auto"/>
          <w:kern w:val="0"/>
          <w:sz w:val="36"/>
          <w:szCs w:val="36"/>
          <w:highlight w:val="none"/>
          <w:lang w:eastAsia="zh-CN"/>
        </w:rPr>
      </w:pPr>
      <w:r>
        <w:rPr>
          <w:rFonts w:hint="eastAsia" w:ascii="仿宋" w:hAnsi="仿宋" w:eastAsia="仿宋" w:cs="仿宋"/>
          <w:b/>
          <w:color w:val="auto"/>
          <w:kern w:val="0"/>
          <w:sz w:val="36"/>
          <w:szCs w:val="36"/>
          <w:highlight w:val="none"/>
          <w:lang w:val="en-US" w:eastAsia="zh-CN"/>
        </w:rPr>
        <w:t>2025年2月</w:t>
      </w:r>
    </w:p>
    <w:bookmarkEnd w:id="6"/>
    <w:bookmarkEnd w:id="7"/>
    <w:bookmarkEnd w:id="8"/>
    <w:bookmarkEnd w:id="9"/>
    <w:bookmarkEnd w:id="10"/>
    <w:bookmarkEnd w:id="11"/>
    <w:bookmarkEnd w:id="12"/>
    <w:bookmarkEnd w:id="13"/>
    <w:bookmarkEnd w:id="14"/>
    <w:bookmarkEnd w:id="15"/>
    <w:bookmarkEnd w:id="22"/>
    <w:bookmarkEnd w:id="23"/>
    <w:bookmarkEnd w:id="24"/>
    <w:bookmarkEnd w:id="25"/>
    <w:bookmarkEnd w:id="26"/>
    <w:bookmarkEnd w:id="27"/>
    <w:bookmarkEnd w:id="28"/>
    <w:bookmarkEnd w:id="29"/>
    <w:bookmarkEnd w:id="30"/>
    <w:bookmarkEnd w:id="38"/>
    <w:bookmarkEnd w:id="39"/>
    <w:bookmarkEnd w:id="40"/>
    <w:bookmarkEnd w:id="41"/>
    <w:bookmarkEnd w:id="42"/>
    <w:bookmarkEnd w:id="43"/>
    <w:bookmarkEnd w:id="44"/>
    <w:bookmarkEnd w:id="45"/>
    <w:p w14:paraId="6D9CF26C">
      <w:pPr>
        <w:shd w:val="clea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6A975AC4">
      <w:pPr>
        <w:shd w:val="clear"/>
        <w:rPr>
          <w:rFonts w:hint="eastAsia"/>
          <w:color w:val="auto"/>
          <w:highlight w:val="none"/>
        </w:rPr>
      </w:pPr>
      <w:r>
        <w:rPr>
          <w:rFonts w:hint="eastAsia"/>
          <w:color w:val="auto"/>
          <w:highlight w:val="none"/>
        </w:rPr>
        <w:br w:type="page"/>
      </w:r>
    </w:p>
    <w:p w14:paraId="204A0F57">
      <w:pPr>
        <w:shd w:val="clear"/>
        <w:rPr>
          <w:rFonts w:hint="eastAsia"/>
          <w:color w:val="auto"/>
          <w:highlight w:val="none"/>
        </w:rPr>
        <w:sectPr>
          <w:footerReference r:id="rId3" w:type="default"/>
          <w:pgSz w:w="11906" w:h="16838"/>
          <w:pgMar w:top="1440" w:right="1080" w:bottom="1440" w:left="1080" w:header="851" w:footer="992" w:gutter="0"/>
          <w:pgNumType w:fmt="decimal" w:start="1"/>
          <w:cols w:space="425" w:num="1"/>
          <w:docGrid w:type="lines" w:linePitch="312" w:charSpace="0"/>
        </w:sectPr>
      </w:pPr>
    </w:p>
    <w:sdt>
      <w:sdtPr>
        <w:rPr>
          <w:rFonts w:ascii="宋体" w:hAnsi="宋体" w:eastAsia="宋体" w:cs="Times New Roman"/>
          <w:color w:val="auto"/>
          <w:kern w:val="2"/>
          <w:sz w:val="28"/>
          <w:szCs w:val="24"/>
          <w:highlight w:val="none"/>
          <w:lang w:val="en-US" w:eastAsia="zh-CN" w:bidi="ar-SA"/>
        </w:rPr>
        <w:id w:val="147476979"/>
        <w15:color w:val="DBDBDB"/>
        <w:docPartObj>
          <w:docPartGallery w:val="Table of Contents"/>
          <w:docPartUnique/>
        </w:docPartObj>
      </w:sdtPr>
      <w:sdtEndPr>
        <w:rPr>
          <w:rFonts w:hint="eastAsia" w:ascii="Times New Roman" w:hAnsi="Times New Roman" w:eastAsia="宋体" w:cs="Times New Roman"/>
          <w:color w:val="auto"/>
          <w:kern w:val="2"/>
          <w:sz w:val="21"/>
          <w:szCs w:val="24"/>
          <w:highlight w:val="none"/>
          <w:lang w:val="en-US" w:eastAsia="zh-CN" w:bidi="ar-SA"/>
        </w:rPr>
      </w:sdtEndPr>
      <w:sdtContent>
        <w:p w14:paraId="7D189A4A">
          <w:pPr>
            <w:shd w:val="clear"/>
            <w:spacing w:before="0" w:beforeLines="0" w:after="0" w:afterLines="0" w:line="360" w:lineRule="auto"/>
            <w:ind w:left="0" w:leftChars="0" w:right="0" w:rightChars="0" w:firstLine="0" w:firstLineChars="0"/>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目</w:t>
          </w:r>
          <w:r>
            <w:rPr>
              <w:rFonts w:hint="eastAsia" w:ascii="仿宋" w:hAnsi="仿宋" w:eastAsia="仿宋" w:cs="仿宋"/>
              <w:color w:val="auto"/>
              <w:sz w:val="40"/>
              <w:szCs w:val="40"/>
              <w:highlight w:val="none"/>
              <w:lang w:val="en-US" w:eastAsia="zh-CN"/>
            </w:rPr>
            <w:t xml:space="preserve">  </w:t>
          </w:r>
          <w:r>
            <w:rPr>
              <w:rFonts w:hint="eastAsia" w:ascii="仿宋" w:hAnsi="仿宋" w:eastAsia="仿宋" w:cs="仿宋"/>
              <w:color w:val="auto"/>
              <w:sz w:val="40"/>
              <w:szCs w:val="40"/>
              <w:highlight w:val="none"/>
            </w:rPr>
            <w:t>录</w:t>
          </w:r>
        </w:p>
        <w:p w14:paraId="1B16A608">
          <w:pPr>
            <w:pStyle w:val="82"/>
            <w:shd w:val="clear"/>
            <w:tabs>
              <w:tab w:val="right" w:leader="dot" w:pos="9746"/>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TOC \o "1-1" \h \u </w:instrText>
          </w:r>
          <w:r>
            <w:rPr>
              <w:rFonts w:hint="eastAsia" w:ascii="仿宋" w:hAnsi="仿宋" w:eastAsia="仿宋" w:cs="仿宋"/>
              <w:color w:val="auto"/>
              <w:sz w:val="30"/>
              <w:szCs w:val="30"/>
              <w:highlight w:val="none"/>
            </w:rPr>
            <w:fldChar w:fldCharType="separate"/>
          </w:r>
        </w:p>
        <w:p w14:paraId="5E24CB5C">
          <w:pPr>
            <w:pStyle w:val="82"/>
            <w:shd w:val="clear"/>
            <w:tabs>
              <w:tab w:val="right" w:leader="dot" w:pos="9746"/>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_Toc22747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第一章  招标公告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_Toc22747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3032686">
          <w:pPr>
            <w:pStyle w:val="82"/>
            <w:shd w:val="clear"/>
            <w:tabs>
              <w:tab w:val="right" w:leader="dot" w:pos="9746"/>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_Toc20191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lang w:val="en-US" w:eastAsia="zh-CN"/>
            </w:rPr>
            <w:t xml:space="preserve">第二章  </w:t>
          </w:r>
          <w:r>
            <w:rPr>
              <w:rFonts w:hint="eastAsia" w:ascii="仿宋" w:hAnsi="仿宋" w:eastAsia="仿宋" w:cs="仿宋"/>
              <w:color w:val="auto"/>
              <w:sz w:val="30"/>
              <w:szCs w:val="30"/>
              <w:highlight w:val="none"/>
            </w:rPr>
            <w:t>投标人须知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_Toc20191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5</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3528303">
          <w:pPr>
            <w:pStyle w:val="82"/>
            <w:shd w:val="clear"/>
            <w:tabs>
              <w:tab w:val="right" w:leader="dot" w:pos="9746"/>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_Toc26701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z w:val="30"/>
              <w:szCs w:val="30"/>
              <w:highlight w:val="none"/>
            </w:rPr>
            <w:t>第三章</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rPr>
            <w:t>评标办法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_Toc26701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25</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06DC5900">
          <w:pPr>
            <w:pStyle w:val="82"/>
            <w:shd w:val="clear"/>
            <w:tabs>
              <w:tab w:val="right" w:leader="dot" w:pos="9746"/>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_Toc29055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四</w:t>
          </w:r>
          <w:r>
            <w:rPr>
              <w:rFonts w:hint="eastAsia" w:ascii="仿宋" w:hAnsi="仿宋" w:eastAsia="仿宋" w:cs="仿宋"/>
              <w:color w:val="auto"/>
              <w:sz w:val="30"/>
              <w:szCs w:val="30"/>
              <w:highlight w:val="none"/>
            </w:rPr>
            <w:t>章</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采购需求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_Toc29055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36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5365E124">
          <w:pPr>
            <w:pStyle w:val="82"/>
            <w:shd w:val="clear"/>
            <w:tabs>
              <w:tab w:val="right" w:leader="dot" w:pos="9746"/>
            </w:tabs>
            <w:spacing w:line="360" w:lineRule="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_Toc16147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章  合同范本</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9</w:t>
          </w:r>
        </w:p>
        <w:p w14:paraId="4ED40B2D">
          <w:pPr>
            <w:pStyle w:val="82"/>
            <w:shd w:val="clear"/>
            <w:tabs>
              <w:tab w:val="right" w:leader="dot" w:pos="9746"/>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_Toc19601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kern w:val="0"/>
              <w:sz w:val="30"/>
              <w:szCs w:val="30"/>
              <w:highlight w:val="none"/>
            </w:rPr>
            <w:t>第</w:t>
          </w:r>
          <w:r>
            <w:rPr>
              <w:rFonts w:hint="eastAsia" w:ascii="仿宋" w:hAnsi="仿宋" w:eastAsia="仿宋" w:cs="仿宋"/>
              <w:bCs/>
              <w:color w:val="auto"/>
              <w:kern w:val="0"/>
              <w:sz w:val="30"/>
              <w:szCs w:val="30"/>
              <w:highlight w:val="none"/>
              <w:lang w:val="en-US" w:eastAsia="zh-CN"/>
            </w:rPr>
            <w:t>六</w:t>
          </w:r>
          <w:r>
            <w:rPr>
              <w:rFonts w:hint="eastAsia" w:ascii="仿宋" w:hAnsi="仿宋" w:eastAsia="仿宋" w:cs="仿宋"/>
              <w:bCs/>
              <w:color w:val="auto"/>
              <w:kern w:val="0"/>
              <w:sz w:val="30"/>
              <w:szCs w:val="30"/>
              <w:highlight w:val="none"/>
            </w:rPr>
            <w:t>章  投标文件格式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_Toc19601 \h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44</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14:paraId="3BDD6C4F">
          <w:pPr>
            <w:shd w:val="clear"/>
            <w:bidi w:val="0"/>
            <w:spacing w:line="360" w:lineRule="auto"/>
            <w:outlineLvl w:val="9"/>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end"/>
          </w:r>
        </w:p>
        <w:p w14:paraId="7A1B2C8C">
          <w:pPr>
            <w:shd w:val="clear"/>
            <w:rPr>
              <w:rFonts w:hint="eastAsia"/>
              <w:color w:val="auto"/>
              <w:highlight w:val="none"/>
            </w:rPr>
            <w:sectPr>
              <w:footerReference r:id="rId4" w:type="default"/>
              <w:pgSz w:w="11906" w:h="16838"/>
              <w:pgMar w:top="1440" w:right="1080" w:bottom="1440" w:left="1080" w:header="851" w:footer="992" w:gutter="0"/>
              <w:pgNumType w:fmt="decimal" w:start="1"/>
              <w:cols w:space="425" w:num="1"/>
              <w:docGrid w:type="lines" w:linePitch="312" w:charSpace="0"/>
            </w:sect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rPr>
            <w:br w:type="page"/>
          </w:r>
        </w:p>
      </w:sdtContent>
    </w:sdt>
    <w:p w14:paraId="79FE36A9">
      <w:pPr>
        <w:pStyle w:val="26"/>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440" w:lineRule="exact"/>
        <w:ind w:right="0" w:rightChars="0"/>
        <w:jc w:val="center"/>
        <w:textAlignment w:val="auto"/>
        <w:rPr>
          <w:rFonts w:hint="eastAsia" w:ascii="仿宋" w:hAnsi="仿宋" w:eastAsia="仿宋" w:cs="仿宋"/>
          <w:b/>
          <w:color w:val="auto"/>
          <w:sz w:val="44"/>
          <w:szCs w:val="44"/>
          <w:highlight w:val="none"/>
        </w:rPr>
      </w:pPr>
      <w:bookmarkStart w:id="52" w:name="_Toc4033"/>
      <w:bookmarkStart w:id="53" w:name="_Toc1284"/>
      <w:bookmarkStart w:id="54" w:name="_Toc16557"/>
      <w:bookmarkStart w:id="55" w:name="_Toc28516"/>
      <w:bookmarkStart w:id="56" w:name="_Toc22747"/>
      <w:r>
        <w:rPr>
          <w:rFonts w:hint="eastAsia" w:ascii="仿宋" w:hAnsi="仿宋" w:eastAsia="仿宋" w:cs="仿宋"/>
          <w:b/>
          <w:color w:val="auto"/>
          <w:kern w:val="0"/>
          <w:sz w:val="44"/>
          <w:szCs w:val="44"/>
          <w:highlight w:val="none"/>
          <w:lang w:val="en-US" w:eastAsia="zh-CN" w:bidi="ar"/>
        </w:rPr>
        <w:t xml:space="preserve">第一章 </w:t>
      </w:r>
      <w:r>
        <w:rPr>
          <w:rFonts w:hint="eastAsia" w:ascii="仿宋" w:hAnsi="仿宋" w:eastAsia="仿宋" w:cs="仿宋"/>
          <w:b/>
          <w:color w:val="auto"/>
          <w:sz w:val="44"/>
          <w:szCs w:val="44"/>
          <w:highlight w:val="none"/>
        </w:rPr>
        <w:t>招标公告</w:t>
      </w:r>
      <w:bookmarkEnd w:id="52"/>
      <w:bookmarkEnd w:id="53"/>
      <w:bookmarkEnd w:id="54"/>
      <w:bookmarkEnd w:id="55"/>
      <w:bookmarkEnd w:id="56"/>
      <w:bookmarkStart w:id="57" w:name="_Hlk102659814"/>
      <w:bookmarkStart w:id="58" w:name="_Toc9486"/>
      <w:bookmarkStart w:id="59" w:name="_Toc19097_WPSOffice_Level1"/>
      <w:bookmarkStart w:id="60" w:name="_Toc29842"/>
      <w:bookmarkStart w:id="61" w:name="_Toc11181"/>
    </w:p>
    <w:p w14:paraId="50759C8B">
      <w:pPr>
        <w:pStyle w:val="26"/>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auto"/>
        <w:rPr>
          <w:rFonts w:hint="eastAsia" w:ascii="仿宋" w:hAnsi="仿宋" w:eastAsia="仿宋" w:cs="仿宋"/>
          <w:b/>
          <w:color w:val="auto"/>
          <w:sz w:val="44"/>
          <w:szCs w:val="44"/>
          <w:highlight w:val="none"/>
          <w:lang w:val="en-US" w:eastAsia="zh-CN"/>
        </w:rPr>
      </w:pPr>
    </w:p>
    <w:bookmarkEnd w:id="57"/>
    <w:p w14:paraId="200619AF">
      <w:pPr>
        <w:pStyle w:val="6"/>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Style w:val="32"/>
          <w:rFonts w:hint="eastAsia" w:ascii="仿宋" w:hAnsi="仿宋" w:eastAsia="仿宋" w:cs="仿宋"/>
          <w:b/>
          <w:bCs/>
          <w:i w:val="0"/>
          <w:iCs w:val="0"/>
          <w:caps w:val="0"/>
          <w:color w:val="auto"/>
          <w:spacing w:val="0"/>
          <w:sz w:val="24"/>
          <w:szCs w:val="24"/>
          <w:highlight w:val="none"/>
          <w:shd w:val="clear" w:color="auto" w:fill="FFFFFF"/>
          <w:vertAlign w:val="baseline"/>
        </w:rPr>
        <w:t>项目概况</w:t>
      </w:r>
    </w:p>
    <w:p w14:paraId="49A0F7EB">
      <w:pPr>
        <w:pStyle w:val="26"/>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谈话场所录音录像设备升级改造材料采购项目</w:t>
      </w:r>
      <w:r>
        <w:rPr>
          <w:rFonts w:hint="eastAsia" w:ascii="仿宋" w:hAnsi="仿宋" w:eastAsia="仿宋" w:cs="仿宋"/>
          <w:i w:val="0"/>
          <w:iCs w:val="0"/>
          <w:caps w:val="0"/>
          <w:color w:val="auto"/>
          <w:spacing w:val="0"/>
          <w:sz w:val="24"/>
          <w:szCs w:val="24"/>
          <w:highlight w:val="none"/>
          <w:shd w:val="clear" w:color="auto" w:fill="FFFFFF"/>
          <w:vertAlign w:val="baseline"/>
        </w:rPr>
        <w:t>招标项目的潜在投标人应在渭南市临渭区乐天大街仁和大厦前办公楼401室获取招标文件，并于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w:t>
      </w:r>
      <w:r>
        <w:rPr>
          <w:rFonts w:hint="eastAsia" w:ascii="仿宋" w:hAnsi="仿宋" w:eastAsia="仿宋" w:cs="仿宋"/>
          <w:i w:val="0"/>
          <w:iCs w:val="0"/>
          <w:caps w:val="0"/>
          <w:color w:val="auto"/>
          <w:spacing w:val="0"/>
          <w:sz w:val="24"/>
          <w:szCs w:val="24"/>
          <w:highlight w:val="none"/>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11</w:t>
      </w:r>
      <w:r>
        <w:rPr>
          <w:rFonts w:hint="eastAsia" w:ascii="仿宋" w:hAnsi="仿宋" w:eastAsia="仿宋" w:cs="仿宋"/>
          <w:i w:val="0"/>
          <w:iCs w:val="0"/>
          <w:caps w:val="0"/>
          <w:color w:val="auto"/>
          <w:spacing w:val="0"/>
          <w:sz w:val="24"/>
          <w:szCs w:val="24"/>
          <w:highlight w:val="none"/>
          <w:shd w:val="clear" w:color="auto" w:fill="FFFFFF"/>
          <w:vertAlign w:val="baseline"/>
        </w:rPr>
        <w:t>日</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14</w:t>
      </w:r>
      <w:r>
        <w:rPr>
          <w:rFonts w:hint="eastAsia" w:ascii="仿宋" w:hAnsi="仿宋" w:eastAsia="仿宋" w:cs="仿宋"/>
          <w:i w:val="0"/>
          <w:iCs w:val="0"/>
          <w:caps w:val="0"/>
          <w:color w:val="auto"/>
          <w:spacing w:val="0"/>
          <w:sz w:val="24"/>
          <w:szCs w:val="24"/>
          <w:highlight w:val="none"/>
          <w:shd w:val="clear" w:color="auto" w:fill="FFFFFF"/>
          <w:vertAlign w:val="baseline"/>
        </w:rPr>
        <w:t>时</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30</w:t>
      </w:r>
      <w:r>
        <w:rPr>
          <w:rFonts w:hint="eastAsia" w:ascii="仿宋" w:hAnsi="仿宋" w:eastAsia="仿宋" w:cs="仿宋"/>
          <w:i w:val="0"/>
          <w:iCs w:val="0"/>
          <w:caps w:val="0"/>
          <w:color w:val="auto"/>
          <w:spacing w:val="0"/>
          <w:sz w:val="24"/>
          <w:szCs w:val="24"/>
          <w:highlight w:val="none"/>
          <w:shd w:val="clear" w:color="auto" w:fill="FFFFFF"/>
          <w:vertAlign w:val="baseline"/>
        </w:rPr>
        <w:t>分 （北京时间）前递交投标文件。</w:t>
      </w:r>
    </w:p>
    <w:p w14:paraId="4F7294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Style w:val="32"/>
          <w:rFonts w:hint="eastAsia" w:ascii="仿宋" w:hAnsi="仿宋" w:eastAsia="仿宋" w:cs="仿宋"/>
          <w:b/>
          <w:bCs/>
          <w:i w:val="0"/>
          <w:iCs w:val="0"/>
          <w:caps w:val="0"/>
          <w:color w:val="auto"/>
          <w:spacing w:val="0"/>
          <w:sz w:val="24"/>
          <w:szCs w:val="24"/>
          <w:highlight w:val="none"/>
          <w:shd w:val="clear" w:color="auto" w:fill="FFFFFF"/>
          <w:vertAlign w:val="baseline"/>
        </w:rPr>
        <w:t>一、项目基本情况</w:t>
      </w:r>
    </w:p>
    <w:p w14:paraId="4FF486B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项目编号：</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ZCSP-白水县-2025-00025</w:t>
      </w:r>
    </w:p>
    <w:p w14:paraId="1ACE9E5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项目名称：</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谈话场所录音录像设备升级改造材料采购项目</w:t>
      </w:r>
    </w:p>
    <w:p w14:paraId="7D9A399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采购方式：公开招标</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 </w:t>
      </w:r>
    </w:p>
    <w:p w14:paraId="780958B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预算金额：</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703462.20元</w:t>
      </w:r>
    </w:p>
    <w:p w14:paraId="3242FD8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采购需求：</w:t>
      </w:r>
    </w:p>
    <w:p w14:paraId="76E35CB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合同包1(</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谈话场所录音录像设备升级改造材料采购项目</w:t>
      </w:r>
      <w:r>
        <w:rPr>
          <w:rFonts w:hint="eastAsia" w:ascii="仿宋" w:hAnsi="仿宋" w:eastAsia="仿宋" w:cs="仿宋"/>
          <w:i w:val="0"/>
          <w:iCs w:val="0"/>
          <w:caps w:val="0"/>
          <w:color w:val="auto"/>
          <w:spacing w:val="0"/>
          <w:sz w:val="24"/>
          <w:szCs w:val="24"/>
          <w:highlight w:val="none"/>
          <w:shd w:val="clear" w:color="auto" w:fill="FFFFFF"/>
          <w:vertAlign w:val="baseline"/>
        </w:rPr>
        <w:t>):</w:t>
      </w:r>
    </w:p>
    <w:p w14:paraId="1EE9E3B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合同包预算金额：</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703462.20</w:t>
      </w:r>
      <w:r>
        <w:rPr>
          <w:rFonts w:hint="eastAsia" w:ascii="仿宋" w:hAnsi="仿宋" w:eastAsia="仿宋" w:cs="仿宋"/>
          <w:i w:val="0"/>
          <w:iCs w:val="0"/>
          <w:caps w:val="0"/>
          <w:color w:val="auto"/>
          <w:spacing w:val="0"/>
          <w:sz w:val="24"/>
          <w:szCs w:val="24"/>
          <w:highlight w:val="none"/>
          <w:shd w:val="clear" w:color="auto" w:fill="FFFFFF"/>
          <w:vertAlign w:val="baseline"/>
        </w:rPr>
        <w:t>元</w:t>
      </w:r>
    </w:p>
    <w:p w14:paraId="64ACAC7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合同包最高限价：</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703462.20</w:t>
      </w:r>
      <w:r>
        <w:rPr>
          <w:rFonts w:hint="eastAsia" w:ascii="仿宋" w:hAnsi="仿宋" w:eastAsia="仿宋" w:cs="仿宋"/>
          <w:i w:val="0"/>
          <w:iCs w:val="0"/>
          <w:caps w:val="0"/>
          <w:color w:val="auto"/>
          <w:spacing w:val="0"/>
          <w:sz w:val="24"/>
          <w:szCs w:val="24"/>
          <w:highlight w:val="none"/>
          <w:shd w:val="clear" w:color="auto" w:fill="FFFFFF"/>
          <w:vertAlign w:val="baseline"/>
        </w:rPr>
        <w:t>元</w:t>
      </w:r>
    </w:p>
    <w:tbl>
      <w:tblPr>
        <w:tblStyle w:val="29"/>
        <w:tblW w:w="91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88"/>
        <w:gridCol w:w="862"/>
        <w:gridCol w:w="1749"/>
        <w:gridCol w:w="1200"/>
        <w:gridCol w:w="1650"/>
        <w:gridCol w:w="1575"/>
        <w:gridCol w:w="1332"/>
      </w:tblGrid>
      <w:tr w14:paraId="30C1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3" w:hRule="atLeast"/>
          <w:tblHeader/>
        </w:trPr>
        <w:tc>
          <w:tcPr>
            <w:tcW w:w="7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7B5910">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8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5D803C">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7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7A2BE1">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F8536F">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6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D88F03">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E12735">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3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ACDB74">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449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7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4216D1">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8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859242">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其他信息化设备</w:t>
            </w:r>
          </w:p>
        </w:tc>
        <w:tc>
          <w:tcPr>
            <w:tcW w:w="17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DE5961">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 xml:space="preserve">货物  </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谈话场所录音录像设备升级改造材料采购项目</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3F934E">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1(批)</w:t>
            </w:r>
          </w:p>
        </w:tc>
        <w:tc>
          <w:tcPr>
            <w:tcW w:w="16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0C557A">
            <w:pPr>
              <w:keepNext w:val="0"/>
              <w:keepLines w:val="0"/>
              <w:pageBreakBefore w:val="0"/>
              <w:widowControl/>
              <w:suppressLineNumbers w:val="0"/>
              <w:shd w:val="clear" w:color="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EC51AE">
            <w:pPr>
              <w:keepNext w:val="0"/>
              <w:keepLines w:val="0"/>
              <w:pageBreakBefore w:val="0"/>
              <w:widowControl/>
              <w:suppressLineNumbers w:val="0"/>
              <w:shd w:val="clear" w:color="auto"/>
              <w:kinsoku/>
              <w:wordWrap/>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703462.20</w:t>
            </w:r>
          </w:p>
        </w:tc>
        <w:tc>
          <w:tcPr>
            <w:tcW w:w="13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0B6E90">
            <w:pPr>
              <w:keepNext w:val="0"/>
              <w:keepLines w:val="0"/>
              <w:pageBreakBefore w:val="0"/>
              <w:widowControl/>
              <w:suppressLineNumbers w:val="0"/>
              <w:shd w:val="clear" w:color="auto"/>
              <w:kinsoku/>
              <w:wordWrap/>
              <w:overflowPunct/>
              <w:topLinePunct w:val="0"/>
              <w:autoSpaceDE/>
              <w:autoSpaceDN/>
              <w:bidi w:val="0"/>
              <w:adjustRightInd w:val="0"/>
              <w:snapToGrid w:val="0"/>
              <w:spacing w:beforeAutospacing="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703462.20</w:t>
            </w:r>
          </w:p>
        </w:tc>
      </w:tr>
    </w:tbl>
    <w:p w14:paraId="552DEAF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本合同包不接受联合体投标</w:t>
      </w:r>
    </w:p>
    <w:p w14:paraId="1BC26AE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合同履行期限：自合同签订之日起</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15</w:t>
      </w:r>
      <w:r>
        <w:rPr>
          <w:rFonts w:hint="eastAsia" w:ascii="仿宋" w:hAnsi="仿宋" w:eastAsia="仿宋" w:cs="仿宋"/>
          <w:i w:val="0"/>
          <w:iCs w:val="0"/>
          <w:caps w:val="0"/>
          <w:color w:val="auto"/>
          <w:spacing w:val="0"/>
          <w:sz w:val="24"/>
          <w:szCs w:val="24"/>
          <w:highlight w:val="none"/>
          <w:shd w:val="clear" w:color="auto" w:fill="FFFFFF"/>
          <w:vertAlign w:val="baseline"/>
        </w:rPr>
        <w:t>日历天</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p>
    <w:p w14:paraId="44B6DC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Style w:val="32"/>
          <w:rFonts w:hint="eastAsia" w:ascii="仿宋" w:hAnsi="仿宋" w:eastAsia="仿宋" w:cs="仿宋"/>
          <w:b/>
          <w:bCs/>
          <w:i w:val="0"/>
          <w:iCs w:val="0"/>
          <w:caps w:val="0"/>
          <w:color w:val="auto"/>
          <w:spacing w:val="0"/>
          <w:sz w:val="24"/>
          <w:szCs w:val="24"/>
          <w:highlight w:val="none"/>
          <w:shd w:val="clear" w:color="auto" w:fill="FFFFFF"/>
          <w:vertAlign w:val="baseline"/>
        </w:rPr>
        <w:t>二、申请人的资格要求：</w:t>
      </w:r>
    </w:p>
    <w:p w14:paraId="5D3D72E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1.满足《中华人民共和国政府采购法》第二十二条规定;</w:t>
      </w:r>
    </w:p>
    <w:p w14:paraId="43A0450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2.落实政府采购政策需满足的资格要求：</w:t>
      </w:r>
    </w:p>
    <w:p w14:paraId="0F0F2EE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合同包1(</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谈话场所录音录像设备升级改造材料采购项目</w:t>
      </w:r>
      <w:r>
        <w:rPr>
          <w:rFonts w:hint="eastAsia" w:ascii="仿宋" w:hAnsi="仿宋" w:eastAsia="仿宋" w:cs="仿宋"/>
          <w:i w:val="0"/>
          <w:iCs w:val="0"/>
          <w:caps w:val="0"/>
          <w:color w:val="auto"/>
          <w:spacing w:val="0"/>
          <w:sz w:val="24"/>
          <w:szCs w:val="24"/>
          <w:highlight w:val="none"/>
          <w:shd w:val="clear" w:color="auto" w:fill="FFFFFF"/>
          <w:vertAlign w:val="baseline"/>
        </w:rPr>
        <w:t>)落实政府采购政策需满足的资格要求如下</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本项目</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非</w:t>
      </w:r>
      <w:r>
        <w:rPr>
          <w:rFonts w:hint="eastAsia" w:ascii="仿宋" w:hAnsi="仿宋" w:eastAsia="仿宋" w:cs="仿宋"/>
          <w:i w:val="0"/>
          <w:iCs w:val="0"/>
          <w:caps w:val="0"/>
          <w:color w:val="auto"/>
          <w:spacing w:val="0"/>
          <w:sz w:val="24"/>
          <w:szCs w:val="24"/>
          <w:highlight w:val="none"/>
          <w:shd w:val="clear" w:color="auto" w:fill="FFFFFF"/>
          <w:vertAlign w:val="baseline"/>
        </w:rPr>
        <w:t>专门面向中小企业采购。</w:t>
      </w:r>
    </w:p>
    <w:p w14:paraId="28F0409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3.本项目的特定资格要求：</w:t>
      </w:r>
    </w:p>
    <w:p w14:paraId="76F8358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合同包1(谈话场所录音录像设备升级改造材料采购项目)特定资格要求如下:</w:t>
      </w:r>
    </w:p>
    <w:p w14:paraId="4B5961A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（1）投标人应是独立承担民事责任能力的法人、其他组织或自然人，法人、其他组织须提供合法有效的营业执照或事业单位法人证书等证明资料，自然人须提供身份证明； </w:t>
      </w:r>
    </w:p>
    <w:p w14:paraId="4386154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（2）具有良好的商业信誉和健全的财务会计制度：提供2023年度经审计的财务报告或开标前六个月内其基本账户银行出具的资信证明；</w:t>
      </w:r>
    </w:p>
    <w:p w14:paraId="77B96F5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（3）有依法缴纳税收和社会保障资金的良好记录：提供2024年</w:t>
      </w: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月1日至今已缴存的至少一个月的纳税证明或完税证明；提供2024年</w:t>
      </w:r>
      <w:r>
        <w:rPr>
          <w:rFonts w:hint="eastAsia" w:ascii="仿宋" w:hAnsi="仿宋" w:eastAsia="仿宋" w:cs="仿宋"/>
          <w:b w:val="0"/>
          <w:bCs w:val="0"/>
          <w:color w:val="auto"/>
          <w:kern w:val="2"/>
          <w:sz w:val="24"/>
          <w:szCs w:val="24"/>
          <w:highlight w:val="no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月1日至今已缴存的至少一个月的社会保障资金缴存单据或社保机构开具的社会保险参保缴费情况证明。（依法免税或不需要缴纳社会保险的投标人提供相关部门出具的证明文件。）</w:t>
      </w:r>
    </w:p>
    <w:p w14:paraId="4C43C7C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（4）具有履行合同所必需的设备和专业技术能力；</w:t>
      </w:r>
    </w:p>
    <w:p w14:paraId="6CFD59E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（5）参加政府采购活动前三年内，在经营活动中没有重大违法记录；</w:t>
      </w:r>
    </w:p>
    <w:p w14:paraId="42D1E93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6）投标人应授权合法的人员参加投标全过程，其中法定代表人或负责人直接参加投标的，须出具法定代表人或负责人身份证，并与营业执照上信息一致。法定代表人或负责人授权代表参加投标的，须出具法定代表人或负责人授权书及授权代表身份证；</w:t>
      </w:r>
    </w:p>
    <w:p w14:paraId="0FDB6E4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（7）投标人未列入“信用中国”网站（www.creditchina.gov.cn）失信被执行人、重大税收违法失信主体和中国政府采购网（www.ccgp.gov.cn）政府采购严重违法失信行为记录名单；</w:t>
      </w:r>
    </w:p>
    <w:p w14:paraId="5391A2F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（8）出具投标保证金缴纳凭证或担保机构出具的保函；</w:t>
      </w:r>
    </w:p>
    <w:p w14:paraId="08DDCDB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（9）单位负责人为同一人或者存在控股、管理关系的不同单位，不得同时参加本次采购项目；为本项目提供整体设计、规范编制或者项目管理、监理、检测等服务的投标人，不得参加本次采购项目；</w:t>
      </w:r>
    </w:p>
    <w:p w14:paraId="46BA187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（10）本项目不接受联合体投标。</w:t>
      </w:r>
    </w:p>
    <w:p w14:paraId="75CF5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Style w:val="32"/>
          <w:rFonts w:hint="eastAsia" w:ascii="仿宋" w:hAnsi="仿宋" w:eastAsia="仿宋" w:cs="仿宋"/>
          <w:b/>
          <w:bCs/>
          <w:i w:val="0"/>
          <w:iCs w:val="0"/>
          <w:caps w:val="0"/>
          <w:color w:val="auto"/>
          <w:spacing w:val="0"/>
          <w:sz w:val="24"/>
          <w:szCs w:val="24"/>
          <w:highlight w:val="none"/>
          <w:shd w:val="clear" w:color="auto" w:fill="FFFFFF"/>
          <w:vertAlign w:val="baseline"/>
        </w:rPr>
        <w:t>三、获取招标文件</w:t>
      </w:r>
    </w:p>
    <w:p w14:paraId="6B3D7AF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时间：202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02</w:t>
      </w:r>
      <w:r>
        <w:rPr>
          <w:rFonts w:hint="eastAsia" w:ascii="仿宋" w:hAnsi="仿宋" w:eastAsia="仿宋" w:cs="仿宋"/>
          <w:i w:val="0"/>
          <w:iCs w:val="0"/>
          <w:caps w:val="0"/>
          <w:color w:val="auto"/>
          <w:spacing w:val="0"/>
          <w:sz w:val="24"/>
          <w:szCs w:val="24"/>
          <w:highlight w:val="none"/>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19</w:t>
      </w:r>
      <w:r>
        <w:rPr>
          <w:rFonts w:hint="eastAsia" w:ascii="仿宋" w:hAnsi="仿宋" w:eastAsia="仿宋" w:cs="仿宋"/>
          <w:i w:val="0"/>
          <w:iCs w:val="0"/>
          <w:caps w:val="0"/>
          <w:color w:val="auto"/>
          <w:spacing w:val="0"/>
          <w:sz w:val="24"/>
          <w:szCs w:val="24"/>
          <w:highlight w:val="none"/>
          <w:shd w:val="clear" w:color="auto" w:fill="FFFFFF"/>
          <w:vertAlign w:val="baseline"/>
        </w:rPr>
        <w:t>日 至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02</w:t>
      </w:r>
      <w:r>
        <w:rPr>
          <w:rFonts w:hint="eastAsia" w:ascii="仿宋" w:hAnsi="仿宋" w:eastAsia="仿宋" w:cs="仿宋"/>
          <w:i w:val="0"/>
          <w:iCs w:val="0"/>
          <w:caps w:val="0"/>
          <w:color w:val="auto"/>
          <w:spacing w:val="0"/>
          <w:sz w:val="24"/>
          <w:szCs w:val="24"/>
          <w:highlight w:val="none"/>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25</w:t>
      </w:r>
      <w:r>
        <w:rPr>
          <w:rFonts w:hint="eastAsia" w:ascii="仿宋" w:hAnsi="仿宋" w:eastAsia="仿宋" w:cs="仿宋"/>
          <w:i w:val="0"/>
          <w:iCs w:val="0"/>
          <w:caps w:val="0"/>
          <w:color w:val="auto"/>
          <w:spacing w:val="0"/>
          <w:sz w:val="24"/>
          <w:szCs w:val="24"/>
          <w:highlight w:val="none"/>
          <w:shd w:val="clear" w:color="auto" w:fill="FFFFFF"/>
          <w:vertAlign w:val="baseline"/>
        </w:rPr>
        <w:t>日，每天上午09:00:00至12:00:00，下午14:00:00至17:00:00（北京时间）</w:t>
      </w:r>
    </w:p>
    <w:p w14:paraId="248E3DC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途径：渭南市临渭区乐天大街仁和大厦前办公楼401室</w:t>
      </w:r>
    </w:p>
    <w:p w14:paraId="371BEAC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方式：现场获取</w:t>
      </w:r>
    </w:p>
    <w:p w14:paraId="0506EDF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售价：</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w:t>
      </w:r>
      <w:r>
        <w:rPr>
          <w:rFonts w:hint="eastAsia" w:ascii="仿宋" w:hAnsi="仿宋" w:eastAsia="仿宋" w:cs="仿宋"/>
          <w:i w:val="0"/>
          <w:iCs w:val="0"/>
          <w:caps w:val="0"/>
          <w:color w:val="auto"/>
          <w:spacing w:val="0"/>
          <w:sz w:val="24"/>
          <w:szCs w:val="24"/>
          <w:highlight w:val="none"/>
          <w:shd w:val="clear" w:color="auto" w:fill="FFFFFF"/>
          <w:vertAlign w:val="baseline"/>
        </w:rPr>
        <w:t>00元</w:t>
      </w:r>
    </w:p>
    <w:p w14:paraId="4C54E7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Style w:val="32"/>
          <w:rFonts w:hint="eastAsia" w:ascii="仿宋" w:hAnsi="仿宋" w:eastAsia="仿宋" w:cs="仿宋"/>
          <w:b/>
          <w:bCs/>
          <w:i w:val="0"/>
          <w:iCs w:val="0"/>
          <w:caps w:val="0"/>
          <w:color w:val="auto"/>
          <w:spacing w:val="0"/>
          <w:sz w:val="24"/>
          <w:szCs w:val="24"/>
          <w:highlight w:val="none"/>
          <w:shd w:val="clear" w:color="auto" w:fill="FFFFFF"/>
          <w:vertAlign w:val="baseline"/>
        </w:rPr>
        <w:t>四、提交投标文件截止时间、开标时间和地点</w:t>
      </w:r>
    </w:p>
    <w:p w14:paraId="7975CD1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时间：202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03</w:t>
      </w:r>
      <w:r>
        <w:rPr>
          <w:rFonts w:hint="eastAsia" w:ascii="仿宋" w:hAnsi="仿宋" w:eastAsia="仿宋" w:cs="仿宋"/>
          <w:i w:val="0"/>
          <w:iCs w:val="0"/>
          <w:caps w:val="0"/>
          <w:color w:val="auto"/>
          <w:spacing w:val="0"/>
          <w:sz w:val="24"/>
          <w:szCs w:val="24"/>
          <w:highlight w:val="none"/>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11</w:t>
      </w:r>
      <w:r>
        <w:rPr>
          <w:rFonts w:hint="eastAsia" w:ascii="仿宋" w:hAnsi="仿宋" w:eastAsia="仿宋" w:cs="仿宋"/>
          <w:i w:val="0"/>
          <w:iCs w:val="0"/>
          <w:caps w:val="0"/>
          <w:color w:val="auto"/>
          <w:spacing w:val="0"/>
          <w:sz w:val="24"/>
          <w:szCs w:val="24"/>
          <w:highlight w:val="none"/>
          <w:shd w:val="clear" w:color="auto" w:fill="FFFFFF"/>
          <w:vertAlign w:val="baseline"/>
        </w:rPr>
        <w:t>日</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14</w:t>
      </w:r>
      <w:r>
        <w:rPr>
          <w:rFonts w:hint="eastAsia" w:ascii="仿宋" w:hAnsi="仿宋" w:eastAsia="仿宋" w:cs="仿宋"/>
          <w:i w:val="0"/>
          <w:iCs w:val="0"/>
          <w:caps w:val="0"/>
          <w:color w:val="auto"/>
          <w:spacing w:val="0"/>
          <w:sz w:val="24"/>
          <w:szCs w:val="24"/>
          <w:highlight w:val="none"/>
          <w:shd w:val="clear" w:color="auto" w:fill="FFFFFF"/>
          <w:vertAlign w:val="baseline"/>
        </w:rPr>
        <w:t>时</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30</w:t>
      </w:r>
      <w:r>
        <w:rPr>
          <w:rFonts w:hint="eastAsia" w:ascii="仿宋" w:hAnsi="仿宋" w:eastAsia="仿宋" w:cs="仿宋"/>
          <w:i w:val="0"/>
          <w:iCs w:val="0"/>
          <w:caps w:val="0"/>
          <w:color w:val="auto"/>
          <w:spacing w:val="0"/>
          <w:sz w:val="24"/>
          <w:szCs w:val="24"/>
          <w:highlight w:val="none"/>
          <w:shd w:val="clear" w:color="auto" w:fill="FFFFFF"/>
          <w:vertAlign w:val="baseline"/>
        </w:rPr>
        <w:t>分（北京时间）</w:t>
      </w:r>
    </w:p>
    <w:p w14:paraId="218FF8D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提交投标文件地点：</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渭南市临渭区乐天大街仁和大厦前办公楼401室</w:t>
      </w:r>
    </w:p>
    <w:p w14:paraId="33557DD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开标地点：</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渭南市临渭区乐天大街仁和大厦前办公楼401室</w:t>
      </w:r>
    </w:p>
    <w:p w14:paraId="0BC5AA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Style w:val="32"/>
          <w:rFonts w:hint="eastAsia" w:ascii="仿宋" w:hAnsi="仿宋" w:eastAsia="仿宋" w:cs="仿宋"/>
          <w:b/>
          <w:bCs/>
          <w:i w:val="0"/>
          <w:iCs w:val="0"/>
          <w:caps w:val="0"/>
          <w:color w:val="auto"/>
          <w:spacing w:val="0"/>
          <w:sz w:val="24"/>
          <w:szCs w:val="24"/>
          <w:highlight w:val="none"/>
          <w:shd w:val="clear" w:color="auto" w:fill="FFFFFF"/>
          <w:vertAlign w:val="baseline"/>
        </w:rPr>
        <w:t>五、公告期限</w:t>
      </w:r>
    </w:p>
    <w:p w14:paraId="278C1D3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自本公告发布之日起5个工作日。</w:t>
      </w:r>
    </w:p>
    <w:p w14:paraId="5CC729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Style w:val="32"/>
          <w:rFonts w:hint="eastAsia" w:ascii="仿宋" w:hAnsi="仿宋" w:eastAsia="仿宋" w:cs="仿宋"/>
          <w:b/>
          <w:bCs/>
          <w:i w:val="0"/>
          <w:iCs w:val="0"/>
          <w:caps w:val="0"/>
          <w:color w:val="auto"/>
          <w:spacing w:val="0"/>
          <w:sz w:val="24"/>
          <w:szCs w:val="24"/>
          <w:highlight w:val="none"/>
          <w:shd w:val="clear" w:color="auto" w:fill="FFFFFF"/>
          <w:vertAlign w:val="baseline"/>
        </w:rPr>
        <w:t>六、其他补充事宜</w:t>
      </w:r>
    </w:p>
    <w:p w14:paraId="4739087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1、注意事项：（1）投标人请于202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02</w:t>
      </w:r>
      <w:r>
        <w:rPr>
          <w:rFonts w:hint="eastAsia" w:ascii="仿宋" w:hAnsi="仿宋" w:eastAsia="仿宋" w:cs="仿宋"/>
          <w:i w:val="0"/>
          <w:iCs w:val="0"/>
          <w:caps w:val="0"/>
          <w:color w:val="auto"/>
          <w:spacing w:val="0"/>
          <w:sz w:val="24"/>
          <w:szCs w:val="24"/>
          <w:highlight w:val="none"/>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19</w:t>
      </w:r>
      <w:r>
        <w:rPr>
          <w:rFonts w:hint="eastAsia" w:ascii="仿宋" w:hAnsi="仿宋" w:eastAsia="仿宋" w:cs="仿宋"/>
          <w:i w:val="0"/>
          <w:iCs w:val="0"/>
          <w:caps w:val="0"/>
          <w:color w:val="auto"/>
          <w:spacing w:val="0"/>
          <w:sz w:val="24"/>
          <w:szCs w:val="24"/>
          <w:highlight w:val="none"/>
          <w:shd w:val="clear" w:color="auto" w:fill="FFFFFF"/>
          <w:vertAlign w:val="baseline"/>
        </w:rPr>
        <w:t>日 至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02月25</w:t>
      </w:r>
      <w:r>
        <w:rPr>
          <w:rFonts w:hint="eastAsia" w:ascii="仿宋" w:hAnsi="仿宋" w:eastAsia="仿宋" w:cs="仿宋"/>
          <w:i w:val="0"/>
          <w:iCs w:val="0"/>
          <w:caps w:val="0"/>
          <w:color w:val="auto"/>
          <w:spacing w:val="0"/>
          <w:sz w:val="24"/>
          <w:szCs w:val="24"/>
          <w:highlight w:val="none"/>
          <w:shd w:val="clear" w:color="auto" w:fill="FFFFFF"/>
          <w:vertAlign w:val="baseline"/>
        </w:rPr>
        <w:t>日，每天上午9：00-12：00，下午14：00-17：00（法定节假日及双休除外）购买招标文件，购买招标文件时须提供单位介绍信、本人身份证原件及复印件,以上资料两份加盖投标人公章（鲜章）。</w:t>
      </w:r>
    </w:p>
    <w:p w14:paraId="1C6930E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）投标人按照陕西省财政厅关于政府采购供应商注册登记有关事项的通知中的要求，通过陕西省政府采购网（http://www.ccgp-shaanxi.gov.cn/）注册登记加入陕西省政府采购供应商库。</w:t>
      </w:r>
    </w:p>
    <w:p w14:paraId="55BD78D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left"/>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落实的政府采购政策：（1）《政府采购促进中小企业发展管理办法》（财库〔2020〕46号）；（2）《财政部司法部关于政府采购支持监狱企业发展有关问题的通知》（财库〔2014〕68号）；（3）《国务院办公厅关于建立政府强制采购节能产品制度的通知》（国办发〔2007〕51号）；（4）《环境标志产品政府采购实施的意见》（财库〔2006〕90号）；（5）《关于促进残疾人就业政府采购政策的通知》财库〔2017〕141号；（6）财政部国家发展改革委关于印发〈节能产品政府采购实施意见〉的通知（财库〔2004〕185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中小企业政府采购信用融资办法》（陕财办采〔2018〕23号）；（12）《陕西省财政厅关于加快推进我省中小企业政府采购信用融资工作的通知》（陕财办采〔2020〕15号）；（13）《财政部关于在政府采购活动中查询及使用信用记录有关问题的通知》（财库〔2016〕125号）；（14）《财政部关于进一步加大政府采购支持中小企业力度的通知》（财库〔2022〕19号）；（15）其他需要落实的政府采购政策（如有最新颁布的政府采购政策，按最新的文件执行）。</w:t>
      </w:r>
    </w:p>
    <w:p w14:paraId="2CF7E5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Style w:val="32"/>
          <w:rFonts w:hint="eastAsia" w:ascii="仿宋" w:hAnsi="仿宋" w:eastAsia="仿宋" w:cs="仿宋"/>
          <w:b/>
          <w:bCs/>
          <w:i w:val="0"/>
          <w:iCs w:val="0"/>
          <w:caps w:val="0"/>
          <w:color w:val="auto"/>
          <w:spacing w:val="0"/>
          <w:sz w:val="24"/>
          <w:szCs w:val="24"/>
          <w:highlight w:val="none"/>
          <w:shd w:val="clear" w:color="auto" w:fill="FFFFFF"/>
          <w:vertAlign w:val="baseline"/>
        </w:rPr>
        <w:t>七、对本次招标提出询问，请按以下方式联系。</w:t>
      </w:r>
    </w:p>
    <w:p w14:paraId="6D125F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vertAlign w:val="baseline"/>
        </w:rPr>
        <w:t>1.采购人信息</w:t>
      </w:r>
    </w:p>
    <w:p w14:paraId="1DE03FB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名称：</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中共白水县纪律检查委员会</w:t>
      </w:r>
    </w:p>
    <w:p w14:paraId="558869E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sz w:val="24"/>
          <w:szCs w:val="24"/>
          <w:highlight w:val="none"/>
          <w:shd w:val="clear" w:color="auto" w:fill="FFFFFF"/>
          <w:vertAlign w:val="baseline"/>
        </w:rPr>
        <w:t>地址：</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白水县人民路北段</w:t>
      </w:r>
    </w:p>
    <w:p w14:paraId="15D2526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联系方式：</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13098143555</w:t>
      </w:r>
    </w:p>
    <w:p w14:paraId="6797CE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vertAlign w:val="baseline"/>
        </w:rPr>
        <w:t>2.采购代理机构信息</w:t>
      </w:r>
    </w:p>
    <w:p w14:paraId="5533697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名称：陕西盈德工程咨询有限公司</w:t>
      </w:r>
    </w:p>
    <w:p w14:paraId="3C98CFB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地址：渭南市临渭区乐天大街仁和大厦前办公楼401室</w:t>
      </w:r>
    </w:p>
    <w:p w14:paraId="6E6A513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联系方式：0913-2104600</w:t>
      </w:r>
    </w:p>
    <w:p w14:paraId="231A8C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vertAlign w:val="baseline"/>
        </w:rPr>
        <w:t>3.项目联系方式</w:t>
      </w:r>
    </w:p>
    <w:p w14:paraId="06B82CF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项目联系人：</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师萌</w:t>
      </w:r>
    </w:p>
    <w:p w14:paraId="2B65AA4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电话：0913-2104600</w:t>
      </w:r>
    </w:p>
    <w:p w14:paraId="688CC431">
      <w:pPr>
        <w:pStyle w:val="26"/>
        <w:keepLines w:val="0"/>
        <w:pageBreakBefore w:val="0"/>
        <w:shd w:val="clea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highlight w:val="none"/>
          <w:lang w:val="en-US" w:eastAsia="zh-CN"/>
        </w:rPr>
      </w:pPr>
    </w:p>
    <w:p w14:paraId="331D9302">
      <w:pPr>
        <w:shd w:val="clear"/>
        <w:spacing w:line="360" w:lineRule="auto"/>
        <w:rPr>
          <w:color w:val="auto"/>
          <w:highlight w:val="none"/>
        </w:rPr>
      </w:pPr>
    </w:p>
    <w:p w14:paraId="23076C6C">
      <w:pPr>
        <w:shd w:val="clear"/>
        <w:rPr>
          <w:rFonts w:hint="eastAsia" w:ascii="仿宋" w:hAnsi="仿宋" w:eastAsia="仿宋" w:cs="仿宋"/>
          <w:b/>
          <w:color w:val="auto"/>
          <w:sz w:val="44"/>
          <w:szCs w:val="44"/>
          <w:highlight w:val="none"/>
          <w:lang w:val="en-US" w:eastAsia="zh-CN"/>
        </w:rPr>
      </w:pPr>
      <w:bookmarkStart w:id="62" w:name="_Toc21011"/>
      <w:bookmarkStart w:id="63" w:name="_Toc20191"/>
      <w:bookmarkStart w:id="64" w:name="_Toc16575"/>
      <w:bookmarkStart w:id="65" w:name="_Toc23885"/>
      <w:r>
        <w:rPr>
          <w:rFonts w:hint="eastAsia" w:ascii="仿宋" w:hAnsi="仿宋" w:eastAsia="仿宋" w:cs="仿宋"/>
          <w:b/>
          <w:color w:val="auto"/>
          <w:sz w:val="44"/>
          <w:szCs w:val="44"/>
          <w:highlight w:val="none"/>
          <w:lang w:val="en-US" w:eastAsia="zh-CN"/>
        </w:rPr>
        <w:br w:type="page"/>
      </w:r>
    </w:p>
    <w:p w14:paraId="4AC43991">
      <w:pPr>
        <w:numPr>
          <w:ilvl w:val="0"/>
          <w:numId w:val="0"/>
        </w:numPr>
        <w:shd w:val="clear"/>
        <w:spacing w:line="460" w:lineRule="exact"/>
        <w:jc w:val="center"/>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val="en-US" w:eastAsia="zh-CN"/>
        </w:rPr>
        <w:t xml:space="preserve">第二章  </w:t>
      </w:r>
      <w:r>
        <w:rPr>
          <w:rFonts w:hint="eastAsia" w:ascii="仿宋" w:hAnsi="仿宋" w:eastAsia="仿宋" w:cs="仿宋"/>
          <w:b/>
          <w:color w:val="auto"/>
          <w:sz w:val="44"/>
          <w:szCs w:val="44"/>
          <w:highlight w:val="none"/>
        </w:rPr>
        <w:t>投标人须知</w:t>
      </w:r>
      <w:bookmarkEnd w:id="62"/>
      <w:bookmarkEnd w:id="63"/>
      <w:bookmarkEnd w:id="64"/>
      <w:bookmarkEnd w:id="65"/>
    </w:p>
    <w:p w14:paraId="3BF9F392">
      <w:pPr>
        <w:numPr>
          <w:ilvl w:val="0"/>
          <w:numId w:val="0"/>
        </w:numPr>
        <w:shd w:val="clear"/>
        <w:spacing w:line="460" w:lineRule="exact"/>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投标人须知前附表</w:t>
      </w:r>
    </w:p>
    <w:tbl>
      <w:tblPr>
        <w:tblStyle w:val="29"/>
        <w:tblpPr w:leftFromText="180" w:rightFromText="180" w:vertAnchor="text" w:horzAnchor="page" w:tblpX="1150" w:tblpY="293"/>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032"/>
        <w:gridCol w:w="7154"/>
      </w:tblGrid>
      <w:tr w14:paraId="3A1B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8" w:type="dxa"/>
            <w:vAlign w:val="center"/>
          </w:tcPr>
          <w:p w14:paraId="677A54CF">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b/>
                <w:color w:val="auto"/>
                <w:sz w:val="24"/>
                <w:szCs w:val="24"/>
                <w:highlight w:val="none"/>
              </w:rPr>
            </w:pPr>
            <w:bookmarkStart w:id="66" w:name="_Toc22036"/>
            <w:bookmarkStart w:id="67" w:name="_Toc27322"/>
            <w:bookmarkStart w:id="68" w:name="_Toc23063"/>
            <w:bookmarkStart w:id="69" w:name="_Toc23937"/>
            <w:bookmarkStart w:id="70" w:name="_Toc5034"/>
            <w:bookmarkStart w:id="71" w:name="_Toc26342"/>
            <w:bookmarkStart w:id="72" w:name="_Toc10328"/>
            <w:bookmarkStart w:id="73" w:name="_Toc9085"/>
            <w:bookmarkStart w:id="74" w:name="_Toc27701"/>
            <w:bookmarkStart w:id="75" w:name="_Toc28137"/>
            <w:bookmarkStart w:id="76" w:name="_Toc12373"/>
            <w:bookmarkStart w:id="77" w:name="_Toc9020"/>
            <w:bookmarkStart w:id="78" w:name="_Toc28293"/>
            <w:bookmarkStart w:id="79" w:name="_Toc13794"/>
            <w:bookmarkStart w:id="80" w:name="_Toc3791"/>
            <w:bookmarkStart w:id="81" w:name="_Toc21435"/>
            <w:bookmarkStart w:id="82" w:name="_Toc21925"/>
            <w:bookmarkStart w:id="83" w:name="_Toc2904"/>
            <w:bookmarkStart w:id="84" w:name="_Toc15699"/>
            <w:bookmarkStart w:id="85" w:name="_Toc31418"/>
            <w:bookmarkStart w:id="86" w:name="_Toc8500"/>
            <w:bookmarkStart w:id="87" w:name="_Toc26477"/>
            <w:bookmarkStart w:id="88" w:name="_Toc8336"/>
            <w:r>
              <w:rPr>
                <w:rFonts w:hint="eastAsia" w:ascii="仿宋" w:hAnsi="仿宋" w:eastAsia="仿宋" w:cs="仿宋"/>
                <w:b/>
                <w:color w:val="auto"/>
                <w:sz w:val="24"/>
                <w:szCs w:val="24"/>
                <w:highlight w:val="none"/>
              </w:rPr>
              <w:t>序号</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tc>
        <w:tc>
          <w:tcPr>
            <w:tcW w:w="2032" w:type="dxa"/>
            <w:vAlign w:val="center"/>
          </w:tcPr>
          <w:p w14:paraId="47DDBFAB">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b/>
                <w:color w:val="auto"/>
                <w:sz w:val="24"/>
                <w:szCs w:val="24"/>
                <w:highlight w:val="none"/>
              </w:rPr>
            </w:pPr>
            <w:bookmarkStart w:id="89" w:name="_Toc29271"/>
            <w:bookmarkStart w:id="90" w:name="_Toc30142"/>
            <w:bookmarkStart w:id="91" w:name="_Toc5108"/>
            <w:bookmarkStart w:id="92" w:name="_Toc7388"/>
            <w:bookmarkStart w:id="93" w:name="_Toc3249"/>
            <w:bookmarkStart w:id="94" w:name="_Toc30277"/>
            <w:bookmarkStart w:id="95" w:name="_Toc6845"/>
            <w:bookmarkStart w:id="96" w:name="_Toc10984"/>
            <w:bookmarkStart w:id="97" w:name="_Toc20840"/>
            <w:bookmarkStart w:id="98" w:name="_Toc5824"/>
            <w:bookmarkStart w:id="99" w:name="_Toc261"/>
            <w:bookmarkStart w:id="100" w:name="_Toc16798"/>
            <w:bookmarkStart w:id="101" w:name="_Toc2766"/>
            <w:bookmarkStart w:id="102" w:name="_Toc28907"/>
            <w:bookmarkStart w:id="103" w:name="_Toc20856"/>
            <w:bookmarkStart w:id="104" w:name="_Toc31586"/>
            <w:bookmarkStart w:id="105" w:name="_Toc14244"/>
            <w:bookmarkStart w:id="106" w:name="_Toc25078"/>
            <w:bookmarkStart w:id="107" w:name="_Toc15637"/>
            <w:bookmarkStart w:id="108" w:name="_Toc825"/>
            <w:bookmarkStart w:id="109" w:name="_Toc24948"/>
            <w:bookmarkStart w:id="110" w:name="_Toc449"/>
            <w:bookmarkStart w:id="111" w:name="_Toc28044"/>
            <w:r>
              <w:rPr>
                <w:rFonts w:hint="eastAsia" w:ascii="仿宋" w:hAnsi="仿宋" w:eastAsia="仿宋" w:cs="仿宋"/>
                <w:b/>
                <w:color w:val="auto"/>
                <w:sz w:val="24"/>
                <w:szCs w:val="24"/>
                <w:highlight w:val="none"/>
              </w:rPr>
              <w:t>内 容</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7154" w:type="dxa"/>
            <w:vAlign w:val="center"/>
          </w:tcPr>
          <w:p w14:paraId="27E87BCB">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b/>
                <w:color w:val="auto"/>
                <w:sz w:val="24"/>
                <w:szCs w:val="24"/>
                <w:highlight w:val="none"/>
              </w:rPr>
            </w:pPr>
            <w:bookmarkStart w:id="112" w:name="_Toc11892"/>
            <w:bookmarkStart w:id="113" w:name="_Toc14693"/>
            <w:bookmarkStart w:id="114" w:name="_Toc7568"/>
            <w:bookmarkStart w:id="115" w:name="_Toc566"/>
            <w:bookmarkStart w:id="116" w:name="_Toc10527"/>
            <w:bookmarkStart w:id="117" w:name="_Toc15793"/>
            <w:bookmarkStart w:id="118" w:name="_Toc29661"/>
            <w:bookmarkStart w:id="119" w:name="_Toc25472"/>
            <w:bookmarkStart w:id="120" w:name="_Toc13116"/>
            <w:bookmarkStart w:id="121" w:name="_Toc14999"/>
            <w:bookmarkStart w:id="122" w:name="_Toc24994"/>
            <w:bookmarkStart w:id="123" w:name="_Toc16593"/>
            <w:bookmarkStart w:id="124" w:name="_Toc30273"/>
            <w:bookmarkStart w:id="125" w:name="_Toc23963"/>
            <w:bookmarkStart w:id="126" w:name="_Toc18609"/>
            <w:bookmarkStart w:id="127" w:name="_Toc15206"/>
            <w:bookmarkStart w:id="128" w:name="_Toc22337"/>
            <w:bookmarkStart w:id="129" w:name="_Toc2214"/>
            <w:bookmarkStart w:id="130" w:name="_Toc1086"/>
            <w:bookmarkStart w:id="131" w:name="_Toc23370"/>
            <w:bookmarkStart w:id="132" w:name="_Toc15070"/>
            <w:bookmarkStart w:id="133" w:name="_Toc32288"/>
            <w:bookmarkStart w:id="134" w:name="_Toc8195"/>
            <w:r>
              <w:rPr>
                <w:rFonts w:hint="eastAsia" w:ascii="仿宋" w:hAnsi="仿宋" w:eastAsia="仿宋" w:cs="仿宋"/>
                <w:b/>
                <w:color w:val="auto"/>
                <w:sz w:val="24"/>
                <w:szCs w:val="24"/>
                <w:highlight w:val="none"/>
              </w:rPr>
              <w:t>说明与要求</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tc>
      </w:tr>
      <w:tr w14:paraId="36DE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68" w:type="dxa"/>
            <w:vAlign w:val="center"/>
          </w:tcPr>
          <w:p w14:paraId="7CD4B17F">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32" w:type="dxa"/>
            <w:vAlign w:val="center"/>
          </w:tcPr>
          <w:p w14:paraId="02005281">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154" w:type="dxa"/>
            <w:vAlign w:val="center"/>
          </w:tcPr>
          <w:p w14:paraId="0FE8F0E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right="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名称：</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中共白水县纪律检查委员会</w:t>
            </w:r>
          </w:p>
          <w:p w14:paraId="5E93288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right="0"/>
              <w:jc w:val="both"/>
              <w:textAlignment w:val="baseline"/>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sz w:val="24"/>
                <w:szCs w:val="24"/>
                <w:highlight w:val="none"/>
                <w:shd w:val="clear" w:color="auto" w:fill="FFFFFF"/>
                <w:vertAlign w:val="baseline"/>
              </w:rPr>
              <w:t>地址：</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白水县人民路北段</w:t>
            </w:r>
          </w:p>
          <w:p w14:paraId="4382487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right="0"/>
              <w:jc w:val="both"/>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i w:val="0"/>
                <w:iCs w:val="0"/>
                <w:caps w:val="0"/>
                <w:color w:val="auto"/>
                <w:spacing w:val="0"/>
                <w:sz w:val="24"/>
                <w:szCs w:val="24"/>
                <w:highlight w:val="none"/>
                <w:shd w:val="clear" w:color="auto" w:fill="FFFFFF"/>
                <w:vertAlign w:val="baseline"/>
              </w:rPr>
              <w:t>联系方式：</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13098143555</w:t>
            </w:r>
          </w:p>
        </w:tc>
      </w:tr>
      <w:tr w14:paraId="71B7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2395AF3D">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032" w:type="dxa"/>
            <w:vAlign w:val="center"/>
          </w:tcPr>
          <w:p w14:paraId="4D407B87">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w:t>
            </w:r>
            <w:r>
              <w:rPr>
                <w:rFonts w:hint="eastAsia" w:ascii="仿宋" w:hAnsi="仿宋" w:eastAsia="仿宋" w:cs="仿宋"/>
                <w:color w:val="auto"/>
                <w:kern w:val="0"/>
                <w:sz w:val="24"/>
                <w:szCs w:val="24"/>
                <w:highlight w:val="none"/>
              </w:rPr>
              <w:t>购代理机构</w:t>
            </w:r>
          </w:p>
          <w:p w14:paraId="28AA8858">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 系 人</w:t>
            </w:r>
          </w:p>
          <w:p w14:paraId="107B85B6">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p>
          <w:p w14:paraId="2D9D2046">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邮   箱</w:t>
            </w:r>
          </w:p>
        </w:tc>
        <w:tc>
          <w:tcPr>
            <w:tcW w:w="7154" w:type="dxa"/>
            <w:vAlign w:val="center"/>
          </w:tcPr>
          <w:p w14:paraId="379C7A70">
            <w:pPr>
              <w:keepNext/>
              <w:pageBreakBefore w:val="0"/>
              <w:shd w:val="clear"/>
              <w:topLinePunct/>
              <w:bidi w:val="0"/>
              <w:adjustRightInd w:val="0"/>
              <w:snapToGrid w:val="0"/>
              <w:spacing w:line="360" w:lineRule="auto"/>
              <w:ind w:right="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称：陕西盈德工程咨询有限公司</w:t>
            </w:r>
          </w:p>
          <w:p w14:paraId="0ECFDD75">
            <w:pPr>
              <w:keepNext/>
              <w:pageBreakBefore w:val="0"/>
              <w:shd w:val="clear"/>
              <w:topLinePunct/>
              <w:bidi w:val="0"/>
              <w:adjustRightInd w:val="0"/>
              <w:snapToGrid w:val="0"/>
              <w:spacing w:line="360" w:lineRule="auto"/>
              <w:ind w:right="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  址：渭南市临渭区乐天大街仁和大厦前办公楼401室</w:t>
            </w:r>
          </w:p>
          <w:p w14:paraId="28490595">
            <w:pPr>
              <w:keepNext/>
              <w:pageBreakBefore w:val="0"/>
              <w:shd w:val="clear"/>
              <w:topLinePunct/>
              <w:bidi w:val="0"/>
              <w:adjustRightInd w:val="0"/>
              <w:snapToGrid w:val="0"/>
              <w:spacing w:line="360" w:lineRule="auto"/>
              <w:ind w:right="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联系人：</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师萌</w:t>
            </w:r>
          </w:p>
          <w:p w14:paraId="62A2C32C">
            <w:pPr>
              <w:keepNext/>
              <w:pageBreakBefore w:val="0"/>
              <w:shd w:val="clear"/>
              <w:topLinePunct/>
              <w:bidi w:val="0"/>
              <w:adjustRightInd w:val="0"/>
              <w:snapToGrid w:val="0"/>
              <w:spacing w:line="360" w:lineRule="auto"/>
              <w:ind w:right="0" w:firstLine="0" w:firstLineChars="0"/>
              <w:jc w:val="left"/>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  话：0913-2104600</w:t>
            </w:r>
          </w:p>
        </w:tc>
      </w:tr>
      <w:tr w14:paraId="2B48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8" w:type="dxa"/>
            <w:vAlign w:val="center"/>
          </w:tcPr>
          <w:p w14:paraId="3B1C6122">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032" w:type="dxa"/>
            <w:vAlign w:val="center"/>
          </w:tcPr>
          <w:p w14:paraId="5A2784B1">
            <w:pPr>
              <w:keepNext/>
              <w:pageBreakBefore w:val="0"/>
              <w:shd w:val="clear"/>
              <w:topLinePunct/>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7154" w:type="dxa"/>
            <w:vAlign w:val="center"/>
          </w:tcPr>
          <w:p w14:paraId="0340E363">
            <w:pPr>
              <w:pStyle w:val="48"/>
              <w:keepNext/>
              <w:pageBreakBefore w:val="0"/>
              <w:widowControl/>
              <w:shd w:val="clear"/>
              <w:topLinePunct/>
              <w:bidi w:val="0"/>
              <w:adjustRightInd w:val="0"/>
              <w:snapToGrid w:val="0"/>
              <w:spacing w:before="0" w:line="360" w:lineRule="auto"/>
              <w:ind w:right="0" w:firstLine="0" w:firstLineChars="0"/>
              <w:jc w:val="both"/>
              <w:textAlignment w:val="auto"/>
              <w:outlineLvl w:val="9"/>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shd w:val="clear" w:color="auto" w:fill="auto"/>
                <w:lang w:val="en-US" w:eastAsia="zh-CN"/>
              </w:rPr>
              <w:t>谈话场所录音录像设备升级改造材料采购项目</w:t>
            </w:r>
          </w:p>
        </w:tc>
      </w:tr>
      <w:tr w14:paraId="22AC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68" w:type="dxa"/>
            <w:vAlign w:val="center"/>
          </w:tcPr>
          <w:p w14:paraId="5D29E686">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032" w:type="dxa"/>
            <w:vAlign w:val="center"/>
          </w:tcPr>
          <w:p w14:paraId="75555431">
            <w:pPr>
              <w:keepNext/>
              <w:pageBreakBefore w:val="0"/>
              <w:shd w:val="clear"/>
              <w:topLinePunct/>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项目编号</w:t>
            </w:r>
          </w:p>
        </w:tc>
        <w:tc>
          <w:tcPr>
            <w:tcW w:w="7154" w:type="dxa"/>
            <w:vAlign w:val="center"/>
          </w:tcPr>
          <w:p w14:paraId="7645AB5C">
            <w:pPr>
              <w:keepNext/>
              <w:pageBreakBefore w:val="0"/>
              <w:shd w:val="clear"/>
              <w:topLinePunct/>
              <w:bidi w:val="0"/>
              <w:adjustRightInd w:val="0"/>
              <w:snapToGrid w:val="0"/>
              <w:spacing w:line="360" w:lineRule="auto"/>
              <w:ind w:right="0" w:firstLine="0" w:firstLineChars="0"/>
              <w:jc w:val="both"/>
              <w:textAlignment w:val="auto"/>
              <w:outlineLvl w:val="9"/>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ZCSP-白水县-2025-00025</w:t>
            </w:r>
          </w:p>
        </w:tc>
      </w:tr>
      <w:tr w14:paraId="66DB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768" w:type="dxa"/>
            <w:vAlign w:val="center"/>
          </w:tcPr>
          <w:p w14:paraId="1A6951BD">
            <w:pPr>
              <w:keepNext/>
              <w:pageBreakBefore w:val="0"/>
              <w:shd w:val="clear"/>
              <w:topLinePunct/>
              <w:bidi w:val="0"/>
              <w:adjustRightInd w:val="0"/>
              <w:snapToGrid w:val="0"/>
              <w:spacing w:line="360" w:lineRule="auto"/>
              <w:ind w:right="0" w:firstLine="0" w:firstLineChars="0"/>
              <w:jc w:val="center"/>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032" w:type="dxa"/>
            <w:vAlign w:val="center"/>
          </w:tcPr>
          <w:p w14:paraId="5FBCBA2E">
            <w:pPr>
              <w:keepNext/>
              <w:pageBreakBefore w:val="0"/>
              <w:shd w:val="clear"/>
              <w:topLinePunct/>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采购内容</w:t>
            </w:r>
          </w:p>
          <w:p w14:paraId="07943C6F">
            <w:pPr>
              <w:keepNext/>
              <w:pageBreakBefore w:val="0"/>
              <w:shd w:val="clear"/>
              <w:topLinePunct/>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和要求</w:t>
            </w:r>
          </w:p>
        </w:tc>
        <w:tc>
          <w:tcPr>
            <w:tcW w:w="7154" w:type="dxa"/>
            <w:vAlign w:val="center"/>
          </w:tcPr>
          <w:p w14:paraId="2F1B65E4">
            <w:pPr>
              <w:keepNext/>
              <w:pageBreakBefore w:val="0"/>
              <w:shd w:val="clear"/>
              <w:topLinePunct/>
              <w:bidi w:val="0"/>
              <w:adjustRightInd w:val="0"/>
              <w:snapToGrid w:val="0"/>
              <w:spacing w:line="360" w:lineRule="auto"/>
              <w:ind w:right="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详见招标文件第四章采购需求。</w:t>
            </w:r>
          </w:p>
        </w:tc>
      </w:tr>
      <w:tr w14:paraId="5502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C938748">
            <w:pPr>
              <w:keepNext/>
              <w:pageBreakBefore w:val="0"/>
              <w:shd w:val="clear"/>
              <w:topLinePunct/>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032" w:type="dxa"/>
            <w:vAlign w:val="center"/>
          </w:tcPr>
          <w:p w14:paraId="3A351486">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采购预算金额</w:t>
            </w:r>
          </w:p>
        </w:tc>
        <w:tc>
          <w:tcPr>
            <w:tcW w:w="7154" w:type="dxa"/>
            <w:vAlign w:val="center"/>
          </w:tcPr>
          <w:p w14:paraId="7A73A151">
            <w:pPr>
              <w:keepNext/>
              <w:pageBreakBefore w:val="0"/>
              <w:shd w:val="clear"/>
              <w:topLinePunct/>
              <w:bidi w:val="0"/>
              <w:adjustRightInd w:val="0"/>
              <w:snapToGrid w:val="0"/>
              <w:spacing w:line="360" w:lineRule="auto"/>
              <w:ind w:right="0" w:firstLine="0" w:firstLineChars="0"/>
              <w:jc w:val="left"/>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采购预算：</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703462.20</w:t>
            </w:r>
            <w:r>
              <w:rPr>
                <w:rFonts w:hint="eastAsia" w:ascii="仿宋" w:hAnsi="仿宋" w:eastAsia="仿宋" w:cs="仿宋"/>
                <w:color w:val="auto"/>
                <w:kern w:val="0"/>
                <w:sz w:val="24"/>
                <w:szCs w:val="24"/>
                <w:highlight w:val="none"/>
                <w:vertAlign w:val="baseline"/>
                <w:lang w:val="en-US" w:eastAsia="zh-CN" w:bidi="ar"/>
              </w:rPr>
              <w:t>元</w:t>
            </w:r>
          </w:p>
        </w:tc>
      </w:tr>
      <w:tr w14:paraId="5D69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DA5E4B0">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2032" w:type="dxa"/>
            <w:vAlign w:val="center"/>
          </w:tcPr>
          <w:p w14:paraId="2D635C11">
            <w:pPr>
              <w:keepNext/>
              <w:pageBreakBefore w:val="0"/>
              <w:shd w:val="clear"/>
              <w:topLinePunct/>
              <w:bidi w:val="0"/>
              <w:adjustRightInd w:val="0"/>
              <w:snapToGrid w:val="0"/>
              <w:spacing w:line="360" w:lineRule="auto"/>
              <w:ind w:right="0" w:firstLine="0" w:firstLineChars="0"/>
              <w:jc w:val="center"/>
              <w:textAlignment w:val="auto"/>
              <w:outlineLvl w:val="9"/>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投标报价</w:t>
            </w:r>
          </w:p>
        </w:tc>
        <w:tc>
          <w:tcPr>
            <w:tcW w:w="7154" w:type="dxa"/>
            <w:vAlign w:val="center"/>
          </w:tcPr>
          <w:p w14:paraId="07C4E1DD">
            <w:pPr>
              <w:keepNext/>
              <w:pageBreakBefore w:val="0"/>
              <w:shd w:val="clear"/>
              <w:topLinePunct/>
              <w:bidi w:val="0"/>
              <w:adjustRightInd w:val="0"/>
              <w:snapToGrid w:val="0"/>
              <w:spacing w:line="360" w:lineRule="auto"/>
              <w:ind w:right="0"/>
              <w:jc w:val="left"/>
              <w:textAlignment w:val="auto"/>
              <w:outlineLvl w:val="9"/>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费用包括设备购置费、安装调试费、人工费、材料费和税金以及一定范围内的风险费用等提供服务所发生的费用。</w:t>
            </w:r>
          </w:p>
        </w:tc>
      </w:tr>
      <w:tr w14:paraId="244E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68" w:type="dxa"/>
            <w:vAlign w:val="center"/>
          </w:tcPr>
          <w:p w14:paraId="4BA28130">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2032" w:type="dxa"/>
            <w:vAlign w:val="center"/>
          </w:tcPr>
          <w:p w14:paraId="5A0AF8C6">
            <w:pPr>
              <w:keepNext/>
              <w:pageBreakBefore w:val="0"/>
              <w:shd w:val="clear"/>
              <w:topLinePunct/>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资金来源</w:t>
            </w:r>
          </w:p>
        </w:tc>
        <w:tc>
          <w:tcPr>
            <w:tcW w:w="7154" w:type="dxa"/>
            <w:vAlign w:val="center"/>
          </w:tcPr>
          <w:p w14:paraId="3FCD9F92">
            <w:pPr>
              <w:keepNext/>
              <w:pageBreakBefore w:val="0"/>
              <w:shd w:val="clear"/>
              <w:topLinePunct/>
              <w:bidi w:val="0"/>
              <w:adjustRightInd w:val="0"/>
              <w:snapToGrid w:val="0"/>
              <w:spacing w:line="360" w:lineRule="auto"/>
              <w:ind w:right="0" w:firstLine="0" w:firstLineChars="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财政资金</w:t>
            </w:r>
          </w:p>
        </w:tc>
      </w:tr>
      <w:tr w14:paraId="1A92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68" w:type="dxa"/>
            <w:vAlign w:val="center"/>
          </w:tcPr>
          <w:p w14:paraId="7E31331A">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032" w:type="dxa"/>
            <w:vAlign w:val="center"/>
          </w:tcPr>
          <w:p w14:paraId="3B5B4114">
            <w:pPr>
              <w:keepNext/>
              <w:pageBreakBefore w:val="0"/>
              <w:shd w:val="clear"/>
              <w:topLinePunct/>
              <w:bidi w:val="0"/>
              <w:adjustRightInd w:val="0"/>
              <w:snapToGrid w:val="0"/>
              <w:spacing w:line="360" w:lineRule="auto"/>
              <w:ind w:right="0" w:firstLine="0" w:firstLineChars="0"/>
              <w:jc w:val="left"/>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合同履行期限</w:t>
            </w:r>
          </w:p>
        </w:tc>
        <w:tc>
          <w:tcPr>
            <w:tcW w:w="7154" w:type="dxa"/>
            <w:vAlign w:val="center"/>
          </w:tcPr>
          <w:p w14:paraId="6A61569E">
            <w:pPr>
              <w:keepNext/>
              <w:pageBreakBefore w:val="0"/>
              <w:shd w:val="clear"/>
              <w:topLinePunct/>
              <w:bidi w:val="0"/>
              <w:adjustRightInd w:val="0"/>
              <w:snapToGrid w:val="0"/>
              <w:spacing w:line="360" w:lineRule="auto"/>
              <w:ind w:right="0" w:firstLine="0" w:firstLineChars="0"/>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自合同签订之日起15日历天。</w:t>
            </w:r>
          </w:p>
        </w:tc>
      </w:tr>
      <w:tr w14:paraId="3526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68" w:type="dxa"/>
            <w:vAlign w:val="center"/>
          </w:tcPr>
          <w:p w14:paraId="01E685BF">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2032" w:type="dxa"/>
            <w:vAlign w:val="center"/>
          </w:tcPr>
          <w:p w14:paraId="3B26458B">
            <w:pPr>
              <w:keepNext/>
              <w:pageBreakBefore w:val="0"/>
              <w:shd w:val="clear"/>
              <w:topLinePunct/>
              <w:bidi w:val="0"/>
              <w:adjustRightInd w:val="0"/>
              <w:snapToGrid w:val="0"/>
              <w:spacing w:line="360" w:lineRule="auto"/>
              <w:ind w:right="0" w:firstLine="0" w:firstLineChars="0"/>
              <w:jc w:val="center"/>
              <w:textAlignment w:val="auto"/>
              <w:outlineLvl w:val="9"/>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投标人资格要求</w:t>
            </w:r>
          </w:p>
        </w:tc>
        <w:tc>
          <w:tcPr>
            <w:tcW w:w="7154" w:type="dxa"/>
            <w:vAlign w:val="center"/>
          </w:tcPr>
          <w:p w14:paraId="1FC04056">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bCs/>
                <w:color w:val="auto"/>
                <w:kern w:val="2"/>
                <w:sz w:val="24"/>
                <w:szCs w:val="24"/>
                <w:highlight w:val="none"/>
                <w:lang w:eastAsia="zh-CN"/>
              </w:rPr>
            </w:pP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b/>
                <w:bCs/>
                <w:color w:val="auto"/>
                <w:kern w:val="2"/>
                <w:sz w:val="24"/>
                <w:szCs w:val="24"/>
                <w:highlight w:val="none"/>
              </w:rPr>
              <w:t>满足《</w:t>
            </w:r>
            <w:r>
              <w:rPr>
                <w:rFonts w:hint="eastAsia" w:ascii="仿宋" w:hAnsi="仿宋" w:eastAsia="仿宋" w:cs="仿宋"/>
                <w:b/>
                <w:bCs/>
                <w:color w:val="auto"/>
                <w:kern w:val="2"/>
                <w:sz w:val="24"/>
                <w:szCs w:val="24"/>
                <w:highlight w:val="none"/>
                <w:lang w:eastAsia="zh-CN"/>
              </w:rPr>
              <w:t>中华人民共和国政府采购法</w:t>
            </w:r>
            <w:r>
              <w:rPr>
                <w:rFonts w:hint="eastAsia" w:ascii="仿宋" w:hAnsi="仿宋" w:eastAsia="仿宋" w:cs="仿宋"/>
                <w:b/>
                <w:bCs/>
                <w:color w:val="auto"/>
                <w:kern w:val="2"/>
                <w:sz w:val="24"/>
                <w:szCs w:val="24"/>
                <w:highlight w:val="none"/>
              </w:rPr>
              <w:t>》第二十二条规定</w:t>
            </w:r>
            <w:r>
              <w:rPr>
                <w:rFonts w:hint="eastAsia" w:ascii="仿宋" w:hAnsi="仿宋" w:eastAsia="仿宋" w:cs="仿宋"/>
                <w:b/>
                <w:bCs/>
                <w:color w:val="auto"/>
                <w:kern w:val="2"/>
                <w:sz w:val="24"/>
                <w:szCs w:val="24"/>
                <w:highlight w:val="none"/>
                <w:lang w:eastAsia="zh-CN"/>
              </w:rPr>
              <w:t>；</w:t>
            </w:r>
          </w:p>
          <w:p w14:paraId="6682B0FA">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（1）</w:t>
            </w:r>
            <w:r>
              <w:rPr>
                <w:rFonts w:hint="eastAsia" w:ascii="仿宋" w:hAnsi="仿宋" w:eastAsia="仿宋" w:cs="仿宋"/>
                <w:color w:val="auto"/>
                <w:kern w:val="2"/>
                <w:sz w:val="24"/>
                <w:szCs w:val="24"/>
                <w:highlight w:val="none"/>
                <w:vertAlign w:val="baseline"/>
                <w:lang w:val="en-US" w:eastAsia="zh-CN" w:bidi="ar-SA"/>
              </w:rPr>
              <w:t>具有独立承担民事责任的能力</w:t>
            </w:r>
            <w:r>
              <w:rPr>
                <w:rFonts w:hint="eastAsia" w:ascii="仿宋" w:hAnsi="仿宋" w:eastAsia="仿宋" w:cs="仿宋"/>
                <w:b w:val="0"/>
                <w:bCs w:val="0"/>
                <w:color w:val="auto"/>
                <w:kern w:val="2"/>
                <w:sz w:val="24"/>
                <w:szCs w:val="24"/>
                <w:highlight w:val="none"/>
                <w:lang w:eastAsia="zh-CN"/>
              </w:rPr>
              <w:t>；</w:t>
            </w:r>
          </w:p>
          <w:p w14:paraId="017A8EF2">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（2）</w:t>
            </w:r>
            <w:r>
              <w:rPr>
                <w:rFonts w:hint="eastAsia" w:ascii="仿宋" w:hAnsi="仿宋" w:eastAsia="仿宋" w:cs="仿宋"/>
                <w:color w:val="auto"/>
                <w:kern w:val="2"/>
                <w:sz w:val="24"/>
                <w:szCs w:val="24"/>
                <w:highlight w:val="none"/>
                <w:vertAlign w:val="baseline"/>
                <w:lang w:val="en-US" w:eastAsia="zh-CN" w:bidi="ar-SA"/>
              </w:rPr>
              <w:t>具有良好的商业信誉和健全的财务会计制度</w:t>
            </w:r>
          </w:p>
          <w:p w14:paraId="3FA702D4">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（3）具有</w:t>
            </w:r>
            <w:r>
              <w:rPr>
                <w:rFonts w:hint="eastAsia" w:ascii="仿宋" w:hAnsi="仿宋" w:eastAsia="仿宋" w:cs="仿宋"/>
                <w:b w:val="0"/>
                <w:bCs w:val="0"/>
                <w:color w:val="auto"/>
                <w:kern w:val="2"/>
                <w:sz w:val="24"/>
                <w:szCs w:val="24"/>
                <w:highlight w:val="none"/>
                <w:lang w:eastAsia="zh-CN"/>
              </w:rPr>
              <w:t>依法缴纳税收的良好记录；</w:t>
            </w:r>
          </w:p>
          <w:p w14:paraId="3515CE13">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w:t>
            </w:r>
            <w:r>
              <w:rPr>
                <w:rFonts w:hint="eastAsia" w:ascii="仿宋" w:hAnsi="仿宋" w:eastAsia="仿宋" w:cs="仿宋"/>
                <w:b w:val="0"/>
                <w:bCs w:val="0"/>
                <w:color w:val="auto"/>
                <w:kern w:val="2"/>
                <w:sz w:val="24"/>
                <w:szCs w:val="24"/>
                <w:highlight w:val="none"/>
                <w:lang w:val="en-US" w:eastAsia="zh-CN"/>
              </w:rPr>
              <w:t>4</w:t>
            </w:r>
            <w:r>
              <w:rPr>
                <w:rFonts w:hint="eastAsia" w:ascii="仿宋" w:hAnsi="仿宋" w:eastAsia="仿宋" w:cs="仿宋"/>
                <w:b w:val="0"/>
                <w:bCs w:val="0"/>
                <w:color w:val="auto"/>
                <w:kern w:val="2"/>
                <w:sz w:val="24"/>
                <w:szCs w:val="24"/>
                <w:highlight w:val="none"/>
                <w:lang w:eastAsia="zh-CN"/>
              </w:rPr>
              <w:t>）依法缴纳社会保障资金缴纳证明；</w:t>
            </w:r>
          </w:p>
          <w:p w14:paraId="70CA4FD6">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（5）具有履行合同所必需的设备和专业技术能力；</w:t>
            </w:r>
          </w:p>
          <w:p w14:paraId="1D0E9138">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175"/>
              <w:jc w:val="left"/>
              <w:textAlignment w:val="auto"/>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eastAsia="zh-CN"/>
              </w:rPr>
              <w:t>（6）参加政府采购活动前三年内，在经营活动中没有重大违法记录；</w:t>
            </w:r>
          </w:p>
          <w:p w14:paraId="3AD1768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right="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0"/>
                <w:sz w:val="24"/>
                <w:szCs w:val="24"/>
                <w:highlight w:val="none"/>
                <w:shd w:val="clear" w:color="auto" w:fill="FFFFFF"/>
                <w:vertAlign w:val="baseline"/>
              </w:rPr>
              <w:t>2.落实政府采购政策需满足的资格要求：</w:t>
            </w:r>
          </w:p>
          <w:p w14:paraId="0C633C4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合同包1(</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谈话场所录音录像设备升级改造材料采购项目</w:t>
            </w:r>
            <w:r>
              <w:rPr>
                <w:rFonts w:hint="eastAsia" w:ascii="仿宋" w:hAnsi="仿宋" w:eastAsia="仿宋" w:cs="仿宋"/>
                <w:i w:val="0"/>
                <w:iCs w:val="0"/>
                <w:caps w:val="0"/>
                <w:color w:val="auto"/>
                <w:spacing w:val="0"/>
                <w:sz w:val="24"/>
                <w:szCs w:val="24"/>
                <w:highlight w:val="none"/>
                <w:shd w:val="clear" w:color="auto" w:fill="FFFFFF"/>
                <w:vertAlign w:val="baseline"/>
              </w:rPr>
              <w:t>)落实政府采购政策需满足的资格要求如下</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本项目</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非</w:t>
            </w:r>
            <w:r>
              <w:rPr>
                <w:rFonts w:hint="eastAsia" w:ascii="仿宋" w:hAnsi="仿宋" w:eastAsia="仿宋" w:cs="仿宋"/>
                <w:i w:val="0"/>
                <w:iCs w:val="0"/>
                <w:caps w:val="0"/>
                <w:color w:val="auto"/>
                <w:spacing w:val="0"/>
                <w:sz w:val="24"/>
                <w:szCs w:val="24"/>
                <w:highlight w:val="none"/>
                <w:shd w:val="clear" w:color="auto" w:fill="FFFFFF"/>
                <w:vertAlign w:val="baseline"/>
              </w:rPr>
              <w:t>专门面向中小企业采购。</w:t>
            </w:r>
          </w:p>
          <w:p w14:paraId="293AC970">
            <w:pPr>
              <w:pStyle w:val="26"/>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3</w:t>
            </w:r>
            <w:r>
              <w:rPr>
                <w:rFonts w:hint="eastAsia" w:ascii="仿宋" w:hAnsi="仿宋" w:eastAsia="仿宋" w:cs="仿宋"/>
                <w:b/>
                <w:bCs/>
                <w:color w:val="auto"/>
                <w:kern w:val="2"/>
                <w:sz w:val="24"/>
                <w:szCs w:val="24"/>
                <w:highlight w:val="none"/>
              </w:rPr>
              <w:t>.本项目的特定资格要求：</w:t>
            </w:r>
          </w:p>
          <w:p w14:paraId="2850AE4F">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（1）投标人应是独立承担民事责任能力的法人、其他组织或自然人，法人、其他组织须提供合法有效的营业执照或事业单位法人证书等证明资料，自然人须提供身份证明；</w:t>
            </w:r>
          </w:p>
          <w:p w14:paraId="563AB95F">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（2）具有良好的商业信誉和健全的财务会计制度：提供2023年度经审计的财务报告或开标前六个月内其基本账户银行出具的资信证明；</w:t>
            </w:r>
          </w:p>
          <w:p w14:paraId="5F2B6BBD">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3）有依法缴纳税收和社会保障资金的良好记录：提供2024年2月1日至今已缴存的至少一个月的纳税证明或完税证明；提供2024年2月1日至今已缴存的至少一个月的社会保障资金缴存单据或社保机构开具的社会保险参保缴费情况证明。（依法免税或不需要缴纳社会保险的投标人提供相关部门出具的证明文件。）</w:t>
            </w:r>
          </w:p>
          <w:p w14:paraId="2EE8E3F1">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（4）具有履行合同所必需的设备和专业技术能力；</w:t>
            </w:r>
          </w:p>
          <w:p w14:paraId="650D20CE">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（5）参加政府采购活动前三年内，在经营活动中没有重大违法记录；</w:t>
            </w:r>
          </w:p>
          <w:p w14:paraId="605DA9C6">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6）投标人应授权合法的人员参加投标全过程，其中法定代表人或负责人直接参加投标的，须出具法定代表人或负责人身份证，并与营业执照上信息一致。法定代表人或负责人授权代表参加投标的，须出具法定代表人或负责人授权书及授权代表身份证；</w:t>
            </w:r>
          </w:p>
          <w:p w14:paraId="0DEA4921">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（7）投标人未列入“信用中国”网站（www.creditchina.gov.cn）失信被执行人、重大税收违法失信主体和中国政府采购网（www.ccgp.gov.cn）政府采购严重违法失信行为记录名单；</w:t>
            </w:r>
          </w:p>
          <w:p w14:paraId="1C3A216F">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（8）出具投标保证金缴纳凭证或担保机构出具的保函；</w:t>
            </w:r>
          </w:p>
          <w:p w14:paraId="5724D966">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（9）单位负责人为同一人或者存在控股、管理关系的不同单位，不得同时参加本次采购项目；为本项目提供整体设计、规范编制或者项目管理、监理、检测等服务的投标人，不得参加本次采购项目。</w:t>
            </w:r>
          </w:p>
          <w:p w14:paraId="110A7DEC">
            <w:pPr>
              <w:pStyle w:val="26"/>
              <w:keepNext w:val="0"/>
              <w:keepLines w:val="0"/>
              <w:pageBreakBefore w:val="0"/>
              <w:numPr>
                <w:ilvl w:val="0"/>
                <w:numId w:val="0"/>
              </w:numP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（10）本项目不接受联合体投标。</w:t>
            </w:r>
          </w:p>
        </w:tc>
      </w:tr>
      <w:tr w14:paraId="2D33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68" w:type="dxa"/>
            <w:vAlign w:val="center"/>
          </w:tcPr>
          <w:p w14:paraId="4CED5121">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2032" w:type="dxa"/>
            <w:vAlign w:val="center"/>
          </w:tcPr>
          <w:p w14:paraId="70EEF5BB">
            <w:pPr>
              <w:keepNext/>
              <w:pageBreakBefore w:val="0"/>
              <w:shd w:val="clear"/>
              <w:topLinePunct/>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联合体投标</w:t>
            </w:r>
          </w:p>
        </w:tc>
        <w:tc>
          <w:tcPr>
            <w:tcW w:w="7154" w:type="dxa"/>
            <w:vAlign w:val="center"/>
          </w:tcPr>
          <w:p w14:paraId="495BF8B7">
            <w:pPr>
              <w:keepNext/>
              <w:pageBreakBefore w:val="0"/>
              <w:shd w:val="clear"/>
              <w:topLinePunct/>
              <w:bidi w:val="0"/>
              <w:adjustRightInd w:val="0"/>
              <w:snapToGrid w:val="0"/>
              <w:spacing w:line="360" w:lineRule="auto"/>
              <w:ind w:right="0" w:firstLine="0" w:firstLineChars="0"/>
              <w:jc w:val="left"/>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不接受</w:t>
            </w:r>
          </w:p>
        </w:tc>
      </w:tr>
      <w:tr w14:paraId="1B51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8" w:type="dxa"/>
            <w:vAlign w:val="center"/>
          </w:tcPr>
          <w:p w14:paraId="78A7FC9D">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2032" w:type="dxa"/>
            <w:vAlign w:val="center"/>
          </w:tcPr>
          <w:p w14:paraId="753F2655">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采购标的对应的中小企业所属行业</w:t>
            </w:r>
          </w:p>
        </w:tc>
        <w:tc>
          <w:tcPr>
            <w:tcW w:w="7154" w:type="dxa"/>
            <w:vAlign w:val="center"/>
          </w:tcPr>
          <w:p w14:paraId="02DA3EEE">
            <w:pPr>
              <w:keepNext/>
              <w:pageBreakBefore w:val="0"/>
              <w:shd w:val="clear"/>
              <w:topLinePunct/>
              <w:bidi w:val="0"/>
              <w:adjustRightInd w:val="0"/>
              <w:snapToGrid w:val="0"/>
              <w:spacing w:line="360" w:lineRule="auto"/>
              <w:ind w:righ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根据《政府采购促进中小企业发展管理办法》(财库</w:t>
            </w:r>
            <w:r>
              <w:rPr>
                <w:rFonts w:hint="eastAsia" w:ascii="仿宋" w:hAnsi="仿宋" w:eastAsia="仿宋" w:cs="仿宋"/>
                <w:color w:val="auto"/>
                <w:kern w:val="0"/>
                <w:sz w:val="24"/>
                <w:szCs w:val="24"/>
                <w:highlight w:val="none"/>
                <w:lang w:eastAsia="zh-CN"/>
              </w:rPr>
              <w:t>〔2020〕46号</w:t>
            </w:r>
            <w:r>
              <w:rPr>
                <w:rFonts w:hint="eastAsia" w:ascii="仿宋" w:hAnsi="仿宋" w:eastAsia="仿宋" w:cs="仿宋"/>
                <w:color w:val="auto"/>
                <w:kern w:val="0"/>
                <w:sz w:val="24"/>
                <w:szCs w:val="24"/>
                <w:highlight w:val="none"/>
              </w:rPr>
              <w:t>)</w:t>
            </w:r>
          </w:p>
          <w:p w14:paraId="394347BA">
            <w:pPr>
              <w:keepNext/>
              <w:pageBreakBefore w:val="0"/>
              <w:shd w:val="clear"/>
              <w:topLinePunct/>
              <w:bidi w:val="0"/>
              <w:adjustRightInd w:val="0"/>
              <w:snapToGrid w:val="0"/>
              <w:spacing w:line="360" w:lineRule="auto"/>
              <w:ind w:right="0" w:firstLine="0" w:firstLineChars="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规定和《中小企业划型标准规定》(工信部联企业</w:t>
            </w:r>
            <w:r>
              <w:rPr>
                <w:rFonts w:hint="eastAsia" w:ascii="仿宋" w:hAnsi="仿宋" w:eastAsia="仿宋" w:cs="仿宋"/>
                <w:color w:val="auto"/>
                <w:kern w:val="0"/>
                <w:sz w:val="24"/>
                <w:szCs w:val="24"/>
                <w:highlight w:val="none"/>
                <w:lang w:eastAsia="zh-CN"/>
              </w:rPr>
              <w:t>〔2011〕300号</w:t>
            </w:r>
            <w:r>
              <w:rPr>
                <w:rFonts w:hint="eastAsia" w:ascii="仿宋" w:hAnsi="仿宋" w:eastAsia="仿宋" w:cs="仿宋"/>
                <w:color w:val="auto"/>
                <w:kern w:val="0"/>
                <w:sz w:val="24"/>
                <w:szCs w:val="24"/>
                <w:highlight w:val="none"/>
              </w:rPr>
              <w:t>)</w:t>
            </w:r>
          </w:p>
          <w:p w14:paraId="6BE02A14">
            <w:pPr>
              <w:keepNext/>
              <w:pageBreakBefore w:val="0"/>
              <w:shd w:val="clear"/>
              <w:topLinePunct/>
              <w:bidi w:val="0"/>
              <w:adjustRightInd w:val="0"/>
              <w:snapToGrid w:val="0"/>
              <w:spacing w:line="360" w:lineRule="auto"/>
              <w:ind w:right="0" w:rightChars="0" w:firstLine="0" w:firstLineChars="0"/>
              <w:jc w:val="left"/>
              <w:textAlignment w:val="auto"/>
              <w:outlineLvl w:val="9"/>
              <w:rPr>
                <w:rFonts w:hint="eastAsia" w:ascii="Times New Roman" w:hAnsi="Times New Roman" w:eastAsia="宋体" w:cs="Times New Roman"/>
                <w:color w:val="auto"/>
                <w:kern w:val="2"/>
                <w:sz w:val="21"/>
                <w:highlight w:val="none"/>
                <w:lang w:val="en-US" w:eastAsia="zh-CN" w:bidi="ar-SA"/>
              </w:rPr>
            </w:pPr>
            <w:r>
              <w:rPr>
                <w:rFonts w:hint="eastAsia" w:ascii="仿宋" w:hAnsi="仿宋" w:eastAsia="仿宋" w:cs="仿宋"/>
                <w:color w:val="auto"/>
                <w:kern w:val="0"/>
                <w:sz w:val="24"/>
                <w:szCs w:val="24"/>
                <w:highlight w:val="none"/>
              </w:rPr>
              <w:t>规定本项目所属行业为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工业</w:t>
            </w:r>
            <w:r>
              <w:rPr>
                <w:rFonts w:hint="eastAsia" w:ascii="仿宋" w:hAnsi="仿宋" w:eastAsia="仿宋" w:cs="仿宋"/>
                <w:color w:val="auto"/>
                <w:kern w:val="0"/>
                <w:sz w:val="24"/>
                <w:szCs w:val="24"/>
                <w:highlight w:val="none"/>
                <w:u w:val="single"/>
              </w:rPr>
              <w:t xml:space="preserve"> </w:t>
            </w:r>
          </w:p>
        </w:tc>
      </w:tr>
      <w:tr w14:paraId="50EF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8" w:type="dxa"/>
            <w:vAlign w:val="center"/>
          </w:tcPr>
          <w:p w14:paraId="56E8F75D">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2032" w:type="dxa"/>
            <w:vAlign w:val="center"/>
          </w:tcPr>
          <w:p w14:paraId="557B7B8D">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是否专门面向中小企业的项目</w:t>
            </w:r>
          </w:p>
        </w:tc>
        <w:tc>
          <w:tcPr>
            <w:tcW w:w="7154" w:type="dxa"/>
            <w:vAlign w:val="center"/>
          </w:tcPr>
          <w:p w14:paraId="2A3DBD87">
            <w:pPr>
              <w:keepNext/>
              <w:pageBreakBefore w:val="0"/>
              <w:shd w:val="clear"/>
              <w:topLinePunct/>
              <w:bidi w:val="0"/>
              <w:adjustRightInd w:val="0"/>
              <w:snapToGrid w:val="0"/>
              <w:spacing w:line="360" w:lineRule="auto"/>
              <w:ind w:right="0" w:rightChars="0" w:firstLine="0" w:firstLineChars="0"/>
              <w:jc w:val="left"/>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否</w:t>
            </w:r>
          </w:p>
        </w:tc>
      </w:tr>
      <w:tr w14:paraId="1436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vAlign w:val="center"/>
          </w:tcPr>
          <w:p w14:paraId="54E0C299">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2032" w:type="dxa"/>
            <w:vAlign w:val="center"/>
          </w:tcPr>
          <w:p w14:paraId="098D0B71">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是否允许进口产品投标</w:t>
            </w:r>
          </w:p>
        </w:tc>
        <w:tc>
          <w:tcPr>
            <w:tcW w:w="7154" w:type="dxa"/>
            <w:vAlign w:val="center"/>
          </w:tcPr>
          <w:p w14:paraId="307D6C9F">
            <w:pPr>
              <w:keepNext/>
              <w:pageBreakBefore w:val="0"/>
              <w:shd w:val="clear"/>
              <w:topLinePunct/>
              <w:bidi w:val="0"/>
              <w:adjustRightInd w:val="0"/>
              <w:snapToGrid w:val="0"/>
              <w:spacing w:line="360" w:lineRule="auto"/>
              <w:ind w:right="0" w:rightChars="0" w:firstLine="0" w:firstLineChars="0"/>
              <w:jc w:val="left"/>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否</w:t>
            </w:r>
          </w:p>
        </w:tc>
      </w:tr>
      <w:tr w14:paraId="5331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8" w:type="dxa"/>
            <w:vAlign w:val="center"/>
          </w:tcPr>
          <w:p w14:paraId="15F43EA8">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2032" w:type="dxa"/>
            <w:vAlign w:val="center"/>
          </w:tcPr>
          <w:p w14:paraId="52A460C0">
            <w:pPr>
              <w:pStyle w:val="84"/>
              <w:keepNext w:val="0"/>
              <w:keepLines w:val="0"/>
              <w:pageBreakBefore w:val="0"/>
              <w:shd w:val="clear"/>
              <w:kinsoku/>
              <w:wordWrap/>
              <w:overflowPunct/>
              <w:topLinePunct w:val="0"/>
              <w:bidi w:val="0"/>
              <w:snapToGrid/>
              <w:spacing w:line="440" w:lineRule="exact"/>
              <w:jc w:val="center"/>
              <w:textAlignment w:val="auto"/>
              <w:rPr>
                <w:rFonts w:hint="default" w:ascii="宋体" w:hAnsi="宋体" w:eastAsia="宋体" w:cs="宋体"/>
                <w:color w:val="auto"/>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核心产品</w:t>
            </w:r>
          </w:p>
        </w:tc>
        <w:tc>
          <w:tcPr>
            <w:tcW w:w="7154" w:type="dxa"/>
            <w:vAlign w:val="center"/>
          </w:tcPr>
          <w:p w14:paraId="4C083CDD">
            <w:pPr>
              <w:pStyle w:val="84"/>
              <w:keepNext w:val="0"/>
              <w:keepLines w:val="0"/>
              <w:pageBreakBefore w:val="0"/>
              <w:shd w:val="clear"/>
              <w:kinsoku/>
              <w:wordWrap/>
              <w:overflowPunct/>
              <w:topLinePunct w:val="0"/>
              <w:bidi w:val="0"/>
              <w:snapToGrid/>
              <w:spacing w:line="440" w:lineRule="exact"/>
              <w:jc w:val="both"/>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监控硬盘</w:t>
            </w:r>
          </w:p>
        </w:tc>
      </w:tr>
      <w:tr w14:paraId="5B5E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8C59854">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2032" w:type="dxa"/>
            <w:vAlign w:val="center"/>
          </w:tcPr>
          <w:p w14:paraId="3536ADCC">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对招标文件澄清或修改的时间</w:t>
            </w:r>
          </w:p>
        </w:tc>
        <w:tc>
          <w:tcPr>
            <w:tcW w:w="7154" w:type="dxa"/>
            <w:vAlign w:val="center"/>
          </w:tcPr>
          <w:p w14:paraId="74945BA0">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采购人或采购代理机构对已发出的招标文件进行必要的澄清或者修改，应当在招标文件要求提交投标文件截止时间十五日前，不足十五日的应当顺延提交投标文件的截止时间。</w:t>
            </w:r>
          </w:p>
        </w:tc>
      </w:tr>
      <w:tr w14:paraId="6AE2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7B43220F">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2032" w:type="dxa"/>
            <w:vAlign w:val="center"/>
          </w:tcPr>
          <w:p w14:paraId="43FA04F6">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构成招标文件的其他文件</w:t>
            </w:r>
          </w:p>
        </w:tc>
        <w:tc>
          <w:tcPr>
            <w:tcW w:w="7154" w:type="dxa"/>
            <w:vAlign w:val="center"/>
          </w:tcPr>
          <w:p w14:paraId="22DD764E">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以书面形式发出的答疑纪要或对招标文件的澄清或修改内容，均为招标文件的组成部分，对投标人起约束作用。</w:t>
            </w:r>
          </w:p>
        </w:tc>
      </w:tr>
      <w:tr w14:paraId="5E98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2B32F50E">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2032" w:type="dxa"/>
            <w:vAlign w:val="center"/>
          </w:tcPr>
          <w:p w14:paraId="61B4D6D9">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投标有效期</w:t>
            </w:r>
          </w:p>
        </w:tc>
        <w:tc>
          <w:tcPr>
            <w:tcW w:w="7154" w:type="dxa"/>
            <w:vAlign w:val="center"/>
          </w:tcPr>
          <w:p w14:paraId="4B0011E9">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（从提交投标文件的截止之日起）</w:t>
            </w:r>
          </w:p>
        </w:tc>
      </w:tr>
      <w:tr w14:paraId="2418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vAlign w:val="center"/>
          </w:tcPr>
          <w:p w14:paraId="166FAADB">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2032" w:type="dxa"/>
            <w:vAlign w:val="center"/>
          </w:tcPr>
          <w:p w14:paraId="66E3A840">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投标保证金</w:t>
            </w:r>
          </w:p>
        </w:tc>
        <w:tc>
          <w:tcPr>
            <w:tcW w:w="7154" w:type="dxa"/>
            <w:vAlign w:val="center"/>
          </w:tcPr>
          <w:p w14:paraId="22180EDC">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保证金：人民币</w:t>
            </w:r>
            <w:r>
              <w:rPr>
                <w:rFonts w:hint="eastAsia" w:ascii="仿宋" w:hAnsi="仿宋" w:eastAsia="仿宋" w:cs="仿宋"/>
                <w:color w:val="auto"/>
                <w:sz w:val="24"/>
                <w:szCs w:val="24"/>
                <w:highlight w:val="none"/>
                <w:u w:val="none"/>
                <w:lang w:val="en-US" w:eastAsia="zh-CN"/>
              </w:rPr>
              <w:t>伍仟元整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5000.00元</w:t>
            </w:r>
            <w:r>
              <w:rPr>
                <w:rFonts w:hint="eastAsia" w:ascii="仿宋" w:hAnsi="仿宋" w:eastAsia="仿宋" w:cs="仿宋"/>
                <w:color w:val="auto"/>
                <w:sz w:val="24"/>
                <w:szCs w:val="24"/>
                <w:highlight w:val="none"/>
              </w:rPr>
              <w:t>）</w:t>
            </w:r>
          </w:p>
          <w:p w14:paraId="78075141">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支付方式：电汇、银行转账、支票、汇票、本票、金融机构或担保机构出具的保函等非现金形式。</w:t>
            </w:r>
          </w:p>
          <w:p w14:paraId="1D35F252">
            <w:pPr>
              <w:pStyle w:val="27"/>
              <w:pageBreakBefore w:val="0"/>
              <w:shd w:val="clear"/>
              <w:bidi w:val="0"/>
              <w:adjustRightInd w:val="0"/>
              <w:snapToGrid w:val="0"/>
              <w:spacing w:after="0" w:line="360" w:lineRule="auto"/>
              <w:ind w:left="0" w:leftChars="0" w:right="0" w:firstLine="0" w:firstLineChars="0"/>
              <w:textAlignment w:val="auto"/>
              <w:outlineLvl w:val="9"/>
              <w:rPr>
                <w:rFonts w:hint="default" w:ascii="仿宋" w:hAnsi="仿宋" w:eastAsia="仿宋" w:cs="仿宋"/>
                <w:color w:val="auto"/>
                <w:kern w:val="2"/>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①以转账或者电汇形式提交的投标保证金须从投标人基本账户一次性汇入招标文件指定的账户；</w:t>
            </w:r>
          </w:p>
          <w:p w14:paraId="545870A6">
            <w:pPr>
              <w:pStyle w:val="27"/>
              <w:pageBreakBefore w:val="0"/>
              <w:shd w:val="clear"/>
              <w:bidi w:val="0"/>
              <w:adjustRightInd w:val="0"/>
              <w:snapToGrid w:val="0"/>
              <w:spacing w:after="0" w:line="360" w:lineRule="auto"/>
              <w:ind w:left="0" w:leftChars="0" w:right="0" w:firstLine="0" w:firstLineChars="0"/>
              <w:textAlignment w:val="auto"/>
              <w:outlineLvl w:val="9"/>
              <w:rPr>
                <w:rFonts w:hint="default" w:ascii="仿宋" w:hAnsi="仿宋" w:eastAsia="仿宋" w:cs="仿宋"/>
                <w:color w:val="auto"/>
                <w:kern w:val="0"/>
                <w:sz w:val="24"/>
                <w:szCs w:val="24"/>
                <w:highlight w:val="none"/>
                <w:lang w:val="zh-CN" w:eastAsia="zh-CN" w:bidi="ar-SA"/>
              </w:rPr>
            </w:pPr>
            <w:r>
              <w:rPr>
                <w:rFonts w:hint="default" w:ascii="仿宋" w:hAnsi="仿宋" w:eastAsia="仿宋" w:cs="仿宋"/>
                <w:color w:val="auto"/>
                <w:kern w:val="2"/>
                <w:sz w:val="24"/>
                <w:szCs w:val="24"/>
                <w:highlight w:val="none"/>
                <w:lang w:val="zh-CN" w:eastAsia="zh-CN" w:bidi="ar-SA"/>
              </w:rPr>
              <w:t>②</w:t>
            </w:r>
            <w:r>
              <w:rPr>
                <w:rFonts w:hint="default" w:ascii="仿宋" w:hAnsi="仿宋" w:eastAsia="仿宋" w:cs="仿宋"/>
                <w:color w:val="auto"/>
                <w:kern w:val="0"/>
                <w:sz w:val="24"/>
                <w:szCs w:val="24"/>
                <w:highlight w:val="none"/>
                <w:lang w:val="zh-CN" w:eastAsia="zh-CN" w:bidi="ar-SA"/>
              </w:rPr>
              <w:t>以保函形式缴纳保证金的，必须是相关部门认定的具有开具保函资格的单位开具的保函或商业银行保函。</w:t>
            </w:r>
          </w:p>
          <w:p w14:paraId="60FEC06C">
            <w:pPr>
              <w:pStyle w:val="79"/>
              <w:pageBreakBefore w:val="0"/>
              <w:shd w:val="clear"/>
              <w:bidi w:val="0"/>
              <w:adjustRightInd w:val="0"/>
              <w:snapToGrid w:val="0"/>
              <w:spacing w:line="360" w:lineRule="auto"/>
              <w:ind w:right="0" w:firstLine="0" w:firstLineChars="0"/>
              <w:textAlignment w:val="auto"/>
              <w:outlineLvl w:val="9"/>
              <w:rPr>
                <w:rFonts w:hint="default" w:ascii="仿宋" w:hAnsi="仿宋" w:eastAsia="仿宋" w:cs="仿宋"/>
                <w:color w:val="auto"/>
                <w:kern w:val="0"/>
                <w:sz w:val="24"/>
                <w:szCs w:val="24"/>
                <w:highlight w:val="none"/>
                <w:lang w:val="zh-CN" w:eastAsia="zh-CN" w:bidi="ar-SA"/>
              </w:rPr>
            </w:pPr>
            <w:r>
              <w:rPr>
                <w:rFonts w:hint="default" w:ascii="仿宋" w:hAnsi="仿宋" w:eastAsia="仿宋" w:cs="仿宋"/>
                <w:color w:val="auto"/>
                <w:kern w:val="0"/>
                <w:sz w:val="24"/>
                <w:szCs w:val="24"/>
                <w:highlight w:val="none"/>
                <w:lang w:val="zh-CN" w:eastAsia="zh-CN" w:bidi="ar-SA"/>
              </w:rPr>
              <w:t>投标保证金账户信息</w:t>
            </w: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保证金专用账户</w:t>
            </w:r>
            <w:r>
              <w:rPr>
                <w:rFonts w:hint="eastAsia" w:ascii="仿宋" w:hAnsi="仿宋" w:eastAsia="仿宋" w:cs="仿宋"/>
                <w:color w:val="auto"/>
                <w:kern w:val="0"/>
                <w:sz w:val="24"/>
                <w:szCs w:val="24"/>
                <w:highlight w:val="none"/>
                <w:lang w:val="zh-CN" w:eastAsia="zh-CN" w:bidi="ar-SA"/>
              </w:rPr>
              <w:t>）</w:t>
            </w:r>
            <w:r>
              <w:rPr>
                <w:rFonts w:hint="default" w:ascii="仿宋" w:hAnsi="仿宋" w:eastAsia="仿宋" w:cs="仿宋"/>
                <w:color w:val="auto"/>
                <w:kern w:val="0"/>
                <w:sz w:val="24"/>
                <w:szCs w:val="24"/>
                <w:highlight w:val="none"/>
                <w:lang w:val="zh-CN" w:eastAsia="zh-CN" w:bidi="ar-SA"/>
              </w:rPr>
              <w:t>：</w:t>
            </w:r>
          </w:p>
          <w:p w14:paraId="66347F50">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账户名称：陕西盈德工程咨询有限公司</w:t>
            </w:r>
          </w:p>
          <w:p w14:paraId="5548D452">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账户：9610 5801 3000 1504 90</w:t>
            </w:r>
          </w:p>
          <w:p w14:paraId="034D91F9">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开户行：中国邮政储蓄银行股份有限公司渭南市渭清路支行</w:t>
            </w:r>
          </w:p>
          <w:p w14:paraId="228B4BE2">
            <w:pPr>
              <w:pStyle w:val="41"/>
              <w:shd w:val="clea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联行号：403797000194</w:t>
            </w:r>
          </w:p>
          <w:p w14:paraId="53595220">
            <w:pPr>
              <w:pStyle w:val="41"/>
              <w:shd w:val="clear"/>
              <w:rPr>
                <w:rFonts w:hint="eastAsia"/>
                <w:color w:val="auto"/>
                <w:highlight w:val="none"/>
                <w:lang w:val="en-US" w:eastAsia="zh-CN"/>
              </w:rPr>
            </w:pPr>
          </w:p>
          <w:p w14:paraId="48210600">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Times New Roman" w:hAnsi="Times New Roman" w:eastAsia="仿宋" w:cs="宋体"/>
                <w:color w:val="auto"/>
                <w:kern w:val="0"/>
                <w:sz w:val="18"/>
                <w:szCs w:val="18"/>
                <w:highlight w:val="none"/>
                <w:lang w:val="en-US" w:eastAsia="zh-CN" w:bidi="ar-SA"/>
              </w:rPr>
            </w:pPr>
            <w:r>
              <w:rPr>
                <w:rFonts w:ascii="仿宋" w:hAnsi="仿宋" w:eastAsia="仿宋" w:cs="仿宋"/>
                <w:color w:val="auto"/>
                <w:kern w:val="0"/>
                <w:sz w:val="24"/>
                <w:szCs w:val="24"/>
                <w:highlight w:val="none"/>
              </w:rPr>
              <w:t>注：</w:t>
            </w:r>
            <w:r>
              <w:rPr>
                <w:rFonts w:hint="eastAsia" w:ascii="仿宋" w:hAnsi="仿宋" w:eastAsia="仿宋" w:cs="仿宋"/>
                <w:b/>
                <w:bCs/>
                <w:color w:val="auto"/>
                <w:sz w:val="24"/>
                <w:szCs w:val="24"/>
                <w:highlight w:val="none"/>
                <w:lang w:val="en-US" w:eastAsia="zh-CN"/>
              </w:rPr>
              <w:t>缴纳时</w:t>
            </w:r>
            <w:r>
              <w:rPr>
                <w:rFonts w:hint="eastAsia" w:ascii="仿宋" w:hAnsi="仿宋" w:eastAsia="仿宋" w:cs="仿宋"/>
                <w:b/>
                <w:bCs/>
                <w:color w:val="auto"/>
                <w:sz w:val="24"/>
                <w:szCs w:val="24"/>
                <w:highlight w:val="none"/>
              </w:rPr>
              <w:t>注明“</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lang w:val="en-US" w:eastAsia="zh-CN"/>
              </w:rPr>
              <w:t>项目编号</w:t>
            </w:r>
            <w:r>
              <w:rPr>
                <w:rFonts w:hint="eastAsia" w:ascii="仿宋" w:hAnsi="仿宋" w:eastAsia="仿宋" w:cs="仿宋"/>
                <w:b/>
                <w:bCs/>
                <w:color w:val="auto"/>
                <w:kern w:val="2"/>
                <w:sz w:val="24"/>
                <w:szCs w:val="24"/>
                <w:highlight w:val="none"/>
                <w:u w:val="single"/>
                <w:lang w:val="en-US" w:eastAsia="zh-CN" w:bidi="ar-SA"/>
              </w:rPr>
              <w:t>）</w:t>
            </w:r>
            <w:r>
              <w:rPr>
                <w:rFonts w:hint="eastAsia" w:ascii="仿宋" w:hAnsi="仿宋" w:eastAsia="仿宋" w:cs="仿宋"/>
                <w:b/>
                <w:bCs/>
                <w:color w:val="auto"/>
                <w:sz w:val="24"/>
                <w:szCs w:val="24"/>
                <w:highlight w:val="none"/>
              </w:rPr>
              <w:t>保证金”</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以保函形式提交投标保证金的，投标文件递交截止前持保函原件来我公司进行登记。</w:t>
            </w:r>
          </w:p>
        </w:tc>
      </w:tr>
      <w:tr w14:paraId="59D1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1BB6C284">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2032" w:type="dxa"/>
            <w:vAlign w:val="center"/>
          </w:tcPr>
          <w:p w14:paraId="28959FE3">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是否允许提交多个备选投标方案</w:t>
            </w:r>
          </w:p>
        </w:tc>
        <w:tc>
          <w:tcPr>
            <w:tcW w:w="7154" w:type="dxa"/>
            <w:vAlign w:val="center"/>
          </w:tcPr>
          <w:p w14:paraId="1B28C63F">
            <w:pPr>
              <w:keepNext/>
              <w:pageBreakBefore w:val="0"/>
              <w:shd w:val="clear"/>
              <w:topLinePunct/>
              <w:bidi w:val="0"/>
              <w:adjustRightInd w:val="0"/>
              <w:snapToGrid w:val="0"/>
              <w:spacing w:line="360" w:lineRule="auto"/>
              <w:ind w:right="0" w:rightChars="0" w:firstLine="0" w:firstLineChars="0"/>
              <w:jc w:val="left"/>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不允许</w:t>
            </w:r>
          </w:p>
        </w:tc>
      </w:tr>
      <w:tr w14:paraId="72B5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1DC9AE0">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w:t>
            </w:r>
          </w:p>
        </w:tc>
        <w:tc>
          <w:tcPr>
            <w:tcW w:w="2032" w:type="dxa"/>
            <w:vAlign w:val="center"/>
          </w:tcPr>
          <w:p w14:paraId="6019F48F">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签字或盖章要求</w:t>
            </w:r>
          </w:p>
        </w:tc>
        <w:tc>
          <w:tcPr>
            <w:tcW w:w="7154" w:type="dxa"/>
            <w:vAlign w:val="center"/>
          </w:tcPr>
          <w:p w14:paraId="4005359F">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文件加盖投标人公章并经法定代表人或其授权代表签字或盖章。由授权代表签字或盖章的在投标文件中须同时提交有效投标文件签署授权委托书。招标文件中凡是需要法定代表人签字或盖章之处，非法人单位的负责人均参照执行。</w:t>
            </w:r>
          </w:p>
        </w:tc>
      </w:tr>
      <w:tr w14:paraId="181B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68" w:type="dxa"/>
            <w:vAlign w:val="center"/>
          </w:tcPr>
          <w:p w14:paraId="28BD5712">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2032" w:type="dxa"/>
            <w:vAlign w:val="center"/>
          </w:tcPr>
          <w:p w14:paraId="379D1C42">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投标文件份数</w:t>
            </w:r>
          </w:p>
        </w:tc>
        <w:tc>
          <w:tcPr>
            <w:tcW w:w="7154" w:type="dxa"/>
            <w:vAlign w:val="center"/>
          </w:tcPr>
          <w:p w14:paraId="5D2CDB38">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资格</w:t>
            </w:r>
            <w:r>
              <w:rPr>
                <w:rFonts w:hint="eastAsia" w:ascii="仿宋" w:hAnsi="仿宋" w:eastAsia="仿宋" w:cs="仿宋"/>
                <w:color w:val="auto"/>
                <w:sz w:val="24"/>
                <w:szCs w:val="24"/>
                <w:highlight w:val="none"/>
                <w:lang w:val="en-US" w:eastAsia="zh-CN"/>
              </w:rPr>
              <w:t>部分</w:t>
            </w:r>
            <w:r>
              <w:rPr>
                <w:rFonts w:hint="eastAsia" w:ascii="仿宋" w:hAnsi="仿宋" w:eastAsia="仿宋" w:cs="仿宋"/>
                <w:color w:val="auto"/>
                <w:sz w:val="24"/>
                <w:szCs w:val="24"/>
                <w:highlight w:val="none"/>
                <w:lang w:val="zh-TW" w:eastAsia="zh-CN"/>
              </w:rPr>
              <w:t>：“正本”1份，“副本”</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份</w:t>
            </w:r>
          </w:p>
          <w:p w14:paraId="4D082C6C">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商务技术</w:t>
            </w:r>
            <w:r>
              <w:rPr>
                <w:rFonts w:hint="eastAsia" w:ascii="仿宋" w:hAnsi="仿宋" w:eastAsia="仿宋" w:cs="仿宋"/>
                <w:color w:val="auto"/>
                <w:sz w:val="24"/>
                <w:szCs w:val="24"/>
                <w:highlight w:val="none"/>
                <w:lang w:val="en-US" w:eastAsia="zh-CN"/>
              </w:rPr>
              <w:t>部分</w:t>
            </w:r>
            <w:r>
              <w:rPr>
                <w:rFonts w:hint="eastAsia" w:ascii="仿宋" w:hAnsi="仿宋" w:eastAsia="仿宋" w:cs="仿宋"/>
                <w:color w:val="auto"/>
                <w:sz w:val="24"/>
                <w:szCs w:val="24"/>
                <w:highlight w:val="none"/>
                <w:lang w:val="zh-TW" w:eastAsia="zh-CN"/>
              </w:rPr>
              <w:t>：“正本”1份，“副本”</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份</w:t>
            </w:r>
          </w:p>
          <w:p w14:paraId="605884C3">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电子文档：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份</w:t>
            </w:r>
            <w:r>
              <w:rPr>
                <w:rFonts w:hint="eastAsia" w:ascii="仿宋" w:hAnsi="仿宋" w:eastAsia="仿宋" w:cs="仿宋"/>
                <w:color w:val="auto"/>
                <w:sz w:val="24"/>
                <w:szCs w:val="24"/>
                <w:highlight w:val="none"/>
                <w:lang w:val="en-US" w:eastAsia="zh-CN"/>
              </w:rPr>
              <w:t>U盘</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包含PDF和word版本</w:t>
            </w:r>
            <w:r>
              <w:rPr>
                <w:rFonts w:hint="eastAsia" w:ascii="仿宋" w:hAnsi="仿宋" w:eastAsia="仿宋" w:cs="仿宋"/>
                <w:color w:val="auto"/>
                <w:sz w:val="24"/>
                <w:szCs w:val="24"/>
                <w:highlight w:val="none"/>
                <w:lang w:val="zh-TW" w:eastAsia="zh-CN"/>
              </w:rPr>
              <w:t>）</w:t>
            </w:r>
          </w:p>
          <w:p w14:paraId="66BDBEB5">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每份文件须清楚地标明“正本”、“副本”、“电子文档”</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zh-TW"/>
              </w:rPr>
              <w:t>若正本与副本不符，以正本为准。</w:t>
            </w:r>
          </w:p>
          <w:p w14:paraId="70212353">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zh-TW"/>
              </w:rPr>
              <w:t>注：为了节约成本，鼓励各</w:t>
            </w:r>
            <w:r>
              <w:rPr>
                <w:rFonts w:hint="eastAsia" w:ascii="仿宋" w:hAnsi="仿宋" w:eastAsia="仿宋" w:cs="仿宋"/>
                <w:b/>
                <w:bCs/>
                <w:color w:val="auto"/>
                <w:sz w:val="24"/>
                <w:szCs w:val="24"/>
                <w:highlight w:val="none"/>
                <w:lang w:val="zh-TW" w:eastAsia="zh-CN"/>
              </w:rPr>
              <w:t>投标人</w:t>
            </w:r>
            <w:r>
              <w:rPr>
                <w:rFonts w:hint="eastAsia" w:ascii="仿宋" w:hAnsi="仿宋" w:eastAsia="仿宋" w:cs="仿宋"/>
                <w:b/>
                <w:bCs/>
                <w:color w:val="auto"/>
                <w:sz w:val="24"/>
                <w:szCs w:val="24"/>
                <w:highlight w:val="none"/>
                <w:lang w:val="zh-TW"/>
              </w:rPr>
              <w:t>双面打印本项目投标文件</w:t>
            </w:r>
          </w:p>
        </w:tc>
      </w:tr>
      <w:tr w14:paraId="0011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0B4B32F6">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2032" w:type="dxa"/>
            <w:vAlign w:val="center"/>
          </w:tcPr>
          <w:p w14:paraId="1F1FC885">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投标文件递交截止时间及开标时间和地点</w:t>
            </w:r>
          </w:p>
        </w:tc>
        <w:tc>
          <w:tcPr>
            <w:tcW w:w="7154" w:type="dxa"/>
            <w:vAlign w:val="center"/>
          </w:tcPr>
          <w:p w14:paraId="41E2D785">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zh-TW"/>
              </w:rPr>
              <w:t>文件递交截止时间：</w:t>
            </w:r>
            <w:r>
              <w:rPr>
                <w:rFonts w:hint="eastAsia" w:ascii="仿宋" w:hAnsi="仿宋" w:eastAsia="仿宋" w:cs="仿宋"/>
                <w:i w:val="0"/>
                <w:iCs w:val="0"/>
                <w:caps w:val="0"/>
                <w:color w:val="auto"/>
                <w:spacing w:val="0"/>
                <w:sz w:val="24"/>
                <w:szCs w:val="24"/>
                <w:highlight w:val="none"/>
                <w:shd w:val="clear" w:color="auto" w:fill="FFFFFF"/>
                <w:vertAlign w:val="baseline"/>
              </w:rPr>
              <w:t>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03</w:t>
            </w:r>
            <w:r>
              <w:rPr>
                <w:rFonts w:hint="eastAsia" w:ascii="仿宋" w:hAnsi="仿宋" w:eastAsia="仿宋" w:cs="仿宋"/>
                <w:i w:val="0"/>
                <w:iCs w:val="0"/>
                <w:caps w:val="0"/>
                <w:color w:val="auto"/>
                <w:spacing w:val="0"/>
                <w:sz w:val="24"/>
                <w:szCs w:val="24"/>
                <w:highlight w:val="none"/>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11</w:t>
            </w:r>
            <w:r>
              <w:rPr>
                <w:rFonts w:hint="eastAsia" w:ascii="仿宋" w:hAnsi="仿宋" w:eastAsia="仿宋" w:cs="仿宋"/>
                <w:i w:val="0"/>
                <w:iCs w:val="0"/>
                <w:caps w:val="0"/>
                <w:color w:val="auto"/>
                <w:spacing w:val="0"/>
                <w:sz w:val="24"/>
                <w:szCs w:val="24"/>
                <w:highlight w:val="none"/>
                <w:shd w:val="clear" w:color="auto" w:fill="FFFFFF"/>
                <w:vertAlign w:val="baseline"/>
              </w:rPr>
              <w:t>日</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14</w:t>
            </w:r>
            <w:r>
              <w:rPr>
                <w:rFonts w:hint="eastAsia" w:ascii="仿宋" w:hAnsi="仿宋" w:eastAsia="仿宋" w:cs="仿宋"/>
                <w:i w:val="0"/>
                <w:iCs w:val="0"/>
                <w:caps w:val="0"/>
                <w:color w:val="auto"/>
                <w:spacing w:val="0"/>
                <w:sz w:val="24"/>
                <w:szCs w:val="24"/>
                <w:highlight w:val="none"/>
                <w:shd w:val="clear" w:color="auto" w:fill="FFFFFF"/>
                <w:vertAlign w:val="baseline"/>
              </w:rPr>
              <w:t>时</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30</w:t>
            </w:r>
            <w:r>
              <w:rPr>
                <w:rFonts w:hint="eastAsia" w:ascii="仿宋" w:hAnsi="仿宋" w:eastAsia="仿宋" w:cs="仿宋"/>
                <w:i w:val="0"/>
                <w:iCs w:val="0"/>
                <w:caps w:val="0"/>
                <w:color w:val="auto"/>
                <w:spacing w:val="0"/>
                <w:sz w:val="24"/>
                <w:szCs w:val="24"/>
                <w:highlight w:val="none"/>
                <w:shd w:val="clear" w:color="auto" w:fill="FFFFFF"/>
                <w:vertAlign w:val="baseline"/>
              </w:rPr>
              <w:t>分 </w:t>
            </w:r>
            <w:r>
              <w:rPr>
                <w:rFonts w:hint="eastAsia" w:ascii="仿宋" w:hAnsi="仿宋" w:eastAsia="仿宋" w:cs="仿宋"/>
                <w:color w:val="auto"/>
                <w:sz w:val="24"/>
                <w:szCs w:val="24"/>
                <w:highlight w:val="none"/>
                <w:lang w:val="zh-TW" w:eastAsia="zh-CN"/>
              </w:rPr>
              <w:t>（北京时间）</w:t>
            </w:r>
          </w:p>
          <w:p w14:paraId="130014BC">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rPr>
              <w:t>开标时间：</w:t>
            </w:r>
            <w:r>
              <w:rPr>
                <w:rFonts w:hint="eastAsia" w:ascii="仿宋" w:hAnsi="仿宋" w:eastAsia="仿宋" w:cs="仿宋"/>
                <w:i w:val="0"/>
                <w:iCs w:val="0"/>
                <w:caps w:val="0"/>
                <w:color w:val="auto"/>
                <w:spacing w:val="0"/>
                <w:sz w:val="24"/>
                <w:szCs w:val="24"/>
                <w:highlight w:val="none"/>
                <w:shd w:val="clear" w:color="auto" w:fill="FFFFFF"/>
                <w:vertAlign w:val="baseline"/>
              </w:rPr>
              <w:t>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03</w:t>
            </w:r>
            <w:r>
              <w:rPr>
                <w:rFonts w:hint="eastAsia" w:ascii="仿宋" w:hAnsi="仿宋" w:eastAsia="仿宋" w:cs="仿宋"/>
                <w:i w:val="0"/>
                <w:iCs w:val="0"/>
                <w:caps w:val="0"/>
                <w:color w:val="auto"/>
                <w:spacing w:val="0"/>
                <w:sz w:val="24"/>
                <w:szCs w:val="24"/>
                <w:highlight w:val="none"/>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11</w:t>
            </w:r>
            <w:r>
              <w:rPr>
                <w:rFonts w:hint="eastAsia" w:ascii="仿宋" w:hAnsi="仿宋" w:eastAsia="仿宋" w:cs="仿宋"/>
                <w:i w:val="0"/>
                <w:iCs w:val="0"/>
                <w:caps w:val="0"/>
                <w:color w:val="auto"/>
                <w:spacing w:val="0"/>
                <w:sz w:val="24"/>
                <w:szCs w:val="24"/>
                <w:highlight w:val="none"/>
                <w:shd w:val="clear" w:color="auto" w:fill="FFFFFF"/>
                <w:vertAlign w:val="baseline"/>
              </w:rPr>
              <w:t>日</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14</w:t>
            </w:r>
            <w:r>
              <w:rPr>
                <w:rFonts w:hint="eastAsia" w:ascii="仿宋" w:hAnsi="仿宋" w:eastAsia="仿宋" w:cs="仿宋"/>
                <w:i w:val="0"/>
                <w:iCs w:val="0"/>
                <w:caps w:val="0"/>
                <w:color w:val="auto"/>
                <w:spacing w:val="0"/>
                <w:sz w:val="24"/>
                <w:szCs w:val="24"/>
                <w:highlight w:val="none"/>
                <w:shd w:val="clear" w:color="auto" w:fill="FFFFFF"/>
                <w:vertAlign w:val="baseline"/>
              </w:rPr>
              <w:t>时</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30</w:t>
            </w:r>
            <w:r>
              <w:rPr>
                <w:rFonts w:hint="eastAsia" w:ascii="仿宋" w:hAnsi="仿宋" w:eastAsia="仿宋" w:cs="仿宋"/>
                <w:i w:val="0"/>
                <w:iCs w:val="0"/>
                <w:caps w:val="0"/>
                <w:color w:val="auto"/>
                <w:spacing w:val="0"/>
                <w:sz w:val="24"/>
                <w:szCs w:val="24"/>
                <w:highlight w:val="none"/>
                <w:shd w:val="clear" w:color="auto" w:fill="FFFFFF"/>
                <w:vertAlign w:val="baseline"/>
              </w:rPr>
              <w:t>分 </w:t>
            </w:r>
            <w:r>
              <w:rPr>
                <w:rFonts w:hint="eastAsia" w:ascii="仿宋" w:hAnsi="仿宋" w:eastAsia="仿宋" w:cs="仿宋"/>
                <w:color w:val="auto"/>
                <w:sz w:val="24"/>
                <w:szCs w:val="24"/>
                <w:highlight w:val="none"/>
                <w:lang w:val="zh-TW" w:eastAsia="zh-CN"/>
              </w:rPr>
              <w:t>（北京时间）</w:t>
            </w:r>
          </w:p>
          <w:p w14:paraId="0B4FB4F6">
            <w:pPr>
              <w:keepLines/>
              <w:pageBreakBefore w:val="0"/>
              <w:shd w:val="clear"/>
              <w:wordWrap w:val="0"/>
              <w:topLinePunct/>
              <w:bidi w:val="0"/>
              <w:adjustRightInd w:val="0"/>
              <w:snapToGrid w:val="0"/>
              <w:spacing w:line="360" w:lineRule="auto"/>
              <w:ind w:right="0" w:firstLine="0" w:firstLineChars="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rPr>
              <w:t>开标地点：</w:t>
            </w:r>
            <w:r>
              <w:rPr>
                <w:rFonts w:hint="eastAsia" w:ascii="仿宋" w:hAnsi="仿宋" w:eastAsia="仿宋" w:cs="仿宋"/>
                <w:color w:val="auto"/>
                <w:sz w:val="24"/>
                <w:szCs w:val="24"/>
                <w:highlight w:val="none"/>
                <w:lang w:val="zh-TW" w:eastAsia="zh-CN"/>
              </w:rPr>
              <w:t>渭南市临渭区乐天大街仁和大厦前办公楼401室</w:t>
            </w:r>
          </w:p>
          <w:p w14:paraId="6EE779F8">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zh-TW"/>
              </w:rPr>
              <w:t>注：</w:t>
            </w:r>
            <w:r>
              <w:rPr>
                <w:rFonts w:hint="eastAsia" w:ascii="仿宋" w:hAnsi="仿宋" w:eastAsia="仿宋" w:cs="仿宋"/>
                <w:b/>
                <w:bCs/>
                <w:color w:val="auto"/>
                <w:sz w:val="24"/>
                <w:szCs w:val="24"/>
                <w:highlight w:val="none"/>
              </w:rPr>
              <w:t>邀请所有提交投标文件的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参加招标会议，</w:t>
            </w:r>
            <w:r>
              <w:rPr>
                <w:rFonts w:hint="eastAsia" w:ascii="仿宋" w:hAnsi="仿宋" w:eastAsia="仿宋" w:cs="仿宋"/>
                <w:b/>
                <w:bCs/>
                <w:color w:val="auto"/>
                <w:sz w:val="24"/>
                <w:szCs w:val="24"/>
                <w:highlight w:val="none"/>
                <w:lang w:val="zh-TW"/>
              </w:rPr>
              <w:t>逾期送达的投标文件，采购代理机构拒收。</w:t>
            </w:r>
          </w:p>
        </w:tc>
      </w:tr>
      <w:tr w14:paraId="096B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009EA93A">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2032" w:type="dxa"/>
            <w:vAlign w:val="center"/>
          </w:tcPr>
          <w:p w14:paraId="2092A9EC">
            <w:pPr>
              <w:keepLines/>
              <w:pageBreakBefore w:val="0"/>
              <w:shd w:val="clear"/>
              <w:wordWrap w:val="0"/>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评标委员会的组建</w:t>
            </w:r>
          </w:p>
        </w:tc>
        <w:tc>
          <w:tcPr>
            <w:tcW w:w="7154" w:type="dxa"/>
            <w:vAlign w:val="center"/>
          </w:tcPr>
          <w:p w14:paraId="6645F71A">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评标委员会构成:</w:t>
            </w:r>
            <w:r>
              <w:rPr>
                <w:rFonts w:hint="eastAsia" w:ascii="仿宋" w:hAnsi="仿宋" w:eastAsia="仿宋" w:cs="仿宋"/>
                <w:color w:val="auto"/>
                <w:kern w:val="0"/>
                <w:sz w:val="24"/>
                <w:szCs w:val="24"/>
                <w:highlight w:val="none"/>
                <w:lang w:val="en-US" w:eastAsia="zh-CN"/>
              </w:rPr>
              <w:t>共5</w:t>
            </w:r>
            <w:r>
              <w:rPr>
                <w:rFonts w:hint="eastAsia" w:ascii="仿宋" w:hAnsi="仿宋" w:eastAsia="仿宋" w:cs="仿宋"/>
                <w:color w:val="auto"/>
                <w:kern w:val="0"/>
                <w:sz w:val="24"/>
                <w:szCs w:val="24"/>
                <w:highlight w:val="none"/>
              </w:rPr>
              <w:t>人，其中</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代表：</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评审</w:t>
            </w:r>
            <w:r>
              <w:rPr>
                <w:rFonts w:hint="eastAsia" w:ascii="仿宋" w:hAnsi="仿宋" w:eastAsia="仿宋" w:cs="仿宋"/>
                <w:color w:val="auto"/>
                <w:kern w:val="0"/>
                <w:sz w:val="24"/>
                <w:szCs w:val="24"/>
                <w:highlight w:val="none"/>
              </w:rPr>
              <w:t>专家</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eastAsia="zh-CN"/>
              </w:rPr>
              <w:t>；</w:t>
            </w:r>
          </w:p>
          <w:p w14:paraId="41BB097B">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评审</w:t>
            </w:r>
            <w:r>
              <w:rPr>
                <w:rFonts w:hint="eastAsia" w:ascii="仿宋" w:hAnsi="仿宋" w:eastAsia="仿宋" w:cs="仿宋"/>
                <w:color w:val="auto"/>
                <w:kern w:val="0"/>
                <w:sz w:val="24"/>
                <w:szCs w:val="24"/>
                <w:highlight w:val="none"/>
              </w:rPr>
              <w:t>专家确定方式：</w:t>
            </w:r>
            <w:r>
              <w:rPr>
                <w:rFonts w:hint="eastAsia" w:ascii="仿宋" w:hAnsi="仿宋" w:eastAsia="仿宋" w:cs="仿宋"/>
                <w:color w:val="auto"/>
                <w:kern w:val="0"/>
                <w:sz w:val="24"/>
                <w:szCs w:val="24"/>
                <w:highlight w:val="none"/>
                <w:lang w:val="en-US" w:eastAsia="zh-CN"/>
              </w:rPr>
              <w:t>省级财政部门设立的政府采购评审专家库中随机抽取。</w:t>
            </w:r>
          </w:p>
        </w:tc>
      </w:tr>
      <w:tr w14:paraId="12C1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68" w:type="dxa"/>
            <w:vAlign w:val="center"/>
          </w:tcPr>
          <w:p w14:paraId="159AEABB">
            <w:pPr>
              <w:keepLines/>
              <w:pageBreakBefore w:val="0"/>
              <w:shd w:val="clear"/>
              <w:wordWrap w:val="0"/>
              <w:topLinePunct/>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w:t>
            </w:r>
          </w:p>
        </w:tc>
        <w:tc>
          <w:tcPr>
            <w:tcW w:w="2032" w:type="dxa"/>
            <w:vAlign w:val="center"/>
          </w:tcPr>
          <w:p w14:paraId="549D549B">
            <w:pPr>
              <w:keepLines/>
              <w:pageBreakBefore w:val="0"/>
              <w:shd w:val="clear"/>
              <w:wordWrap w:val="0"/>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推荐</w:t>
            </w:r>
            <w:r>
              <w:rPr>
                <w:rFonts w:hint="eastAsia" w:ascii="仿宋" w:hAnsi="仿宋" w:eastAsia="仿宋" w:cs="仿宋"/>
                <w:color w:val="auto"/>
                <w:kern w:val="0"/>
                <w:sz w:val="24"/>
                <w:szCs w:val="24"/>
                <w:highlight w:val="none"/>
              </w:rPr>
              <w:t>中标候选人数</w:t>
            </w:r>
          </w:p>
        </w:tc>
        <w:tc>
          <w:tcPr>
            <w:tcW w:w="7154" w:type="dxa"/>
            <w:vAlign w:val="center"/>
          </w:tcPr>
          <w:p w14:paraId="18BD694F">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名</w:t>
            </w:r>
          </w:p>
        </w:tc>
      </w:tr>
      <w:tr w14:paraId="59EA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C7F7E7E">
            <w:pPr>
              <w:keepLines/>
              <w:pageBreakBefore w:val="0"/>
              <w:shd w:val="clear"/>
              <w:wordWrap w:val="0"/>
              <w:topLinePunct/>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26</w:t>
            </w:r>
          </w:p>
        </w:tc>
        <w:tc>
          <w:tcPr>
            <w:tcW w:w="2032" w:type="dxa"/>
            <w:vAlign w:val="center"/>
          </w:tcPr>
          <w:p w14:paraId="0C7FD215">
            <w:pPr>
              <w:keepNext/>
              <w:pageBreakBefore w:val="0"/>
              <w:shd w:val="clear"/>
              <w:topLinePunct/>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中标公告</w:t>
            </w:r>
          </w:p>
          <w:p w14:paraId="00A6D598">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媒介和期限</w:t>
            </w:r>
          </w:p>
        </w:tc>
        <w:tc>
          <w:tcPr>
            <w:tcW w:w="7154" w:type="dxa"/>
            <w:vAlign w:val="center"/>
          </w:tcPr>
          <w:p w14:paraId="1222477F">
            <w:pPr>
              <w:keepLines/>
              <w:pageBreakBefore w:val="0"/>
              <w:shd w:val="clear"/>
              <w:wordWrap w:val="0"/>
              <w:topLinePunct/>
              <w:bidi w:val="0"/>
              <w:adjustRightInd w:val="0"/>
              <w:snapToGrid w:val="0"/>
              <w:spacing w:line="360" w:lineRule="auto"/>
              <w:ind w:right="0" w:firstLine="0" w:firstLine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公告媒介：陕西省政府采购网</w:t>
            </w:r>
          </w:p>
          <w:p w14:paraId="27BB66A2">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公告期限：1个工作日</w:t>
            </w:r>
          </w:p>
        </w:tc>
      </w:tr>
      <w:tr w14:paraId="3439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6E6AF8E6">
            <w:pPr>
              <w:keepLines/>
              <w:pageBreakBefore w:val="0"/>
              <w:shd w:val="clear"/>
              <w:wordWrap w:val="0"/>
              <w:topLinePunct/>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27</w:t>
            </w:r>
          </w:p>
        </w:tc>
        <w:tc>
          <w:tcPr>
            <w:tcW w:w="2032" w:type="dxa"/>
            <w:vAlign w:val="center"/>
          </w:tcPr>
          <w:p w14:paraId="0E7A8B6F">
            <w:pPr>
              <w:keepLines/>
              <w:pageBreakBefore w:val="0"/>
              <w:shd w:val="clear"/>
              <w:wordWrap w:val="0"/>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履约保证金</w:t>
            </w:r>
          </w:p>
        </w:tc>
        <w:tc>
          <w:tcPr>
            <w:tcW w:w="7154" w:type="dxa"/>
            <w:vAlign w:val="center"/>
          </w:tcPr>
          <w:p w14:paraId="0C1AB299">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无</w:t>
            </w:r>
          </w:p>
        </w:tc>
      </w:tr>
      <w:tr w14:paraId="5069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4E0399B6">
            <w:pPr>
              <w:keepLines/>
              <w:pageBreakBefore w:val="0"/>
              <w:shd w:val="clear"/>
              <w:wordWrap w:val="0"/>
              <w:topLinePunct/>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28</w:t>
            </w:r>
          </w:p>
        </w:tc>
        <w:tc>
          <w:tcPr>
            <w:tcW w:w="2032" w:type="dxa"/>
            <w:vAlign w:val="center"/>
          </w:tcPr>
          <w:p w14:paraId="31C4AECC">
            <w:pPr>
              <w:keepLines/>
              <w:pageBreakBefore w:val="0"/>
              <w:shd w:val="clear"/>
              <w:wordWrap w:val="0"/>
              <w:topLinePunct/>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分包</w:t>
            </w:r>
          </w:p>
        </w:tc>
        <w:tc>
          <w:tcPr>
            <w:tcW w:w="7154" w:type="dxa"/>
            <w:vAlign w:val="center"/>
          </w:tcPr>
          <w:p w14:paraId="087AAB4E">
            <w:pPr>
              <w:keepLines/>
              <w:pageBreakBefore w:val="0"/>
              <w:shd w:val="clear"/>
              <w:wordWrap w:val="0"/>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不允许</w:t>
            </w:r>
          </w:p>
        </w:tc>
      </w:tr>
      <w:tr w14:paraId="480D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42ACD9CF">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2032" w:type="dxa"/>
            <w:vAlign w:val="center"/>
          </w:tcPr>
          <w:p w14:paraId="2EE1D74C">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中标服务费</w:t>
            </w:r>
          </w:p>
        </w:tc>
        <w:tc>
          <w:tcPr>
            <w:tcW w:w="7154" w:type="dxa"/>
            <w:vAlign w:val="center"/>
          </w:tcPr>
          <w:p w14:paraId="738A8EA8">
            <w:pPr>
              <w:keepNext/>
              <w:pageBreakBefore w:val="0"/>
              <w:shd w:val="clear"/>
              <w:topLinePunct/>
              <w:bidi w:val="0"/>
              <w:adjustRightInd w:val="0"/>
              <w:snapToGrid w:val="0"/>
              <w:spacing w:line="360" w:lineRule="auto"/>
              <w:ind w:right="0" w:rightChars="0" w:firstLine="0" w:firstLineChars="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0"/>
                <w:w w:val="100"/>
                <w:position w:val="0"/>
                <w:sz w:val="24"/>
                <w:szCs w:val="24"/>
                <w:highlight w:val="none"/>
              </w:rPr>
              <w:t>代理费用:按照国家计委计价格【2002】1980号文件、《国家发展改革委员会办公厅关于招标代理服务收费有关问题的通知》(发改办价格(2003)857号)，以</w:t>
            </w:r>
            <w:r>
              <w:rPr>
                <w:rFonts w:hint="eastAsia" w:ascii="仿宋" w:hAnsi="仿宋" w:eastAsia="仿宋" w:cs="仿宋"/>
                <w:color w:val="auto"/>
                <w:spacing w:val="0"/>
                <w:w w:val="100"/>
                <w:position w:val="0"/>
                <w:sz w:val="24"/>
                <w:szCs w:val="24"/>
                <w:highlight w:val="none"/>
                <w:lang w:val="en-US" w:eastAsia="zh-CN"/>
              </w:rPr>
              <w:t>中标</w:t>
            </w:r>
            <w:r>
              <w:rPr>
                <w:rFonts w:hint="eastAsia" w:ascii="仿宋" w:hAnsi="仿宋" w:eastAsia="仿宋" w:cs="仿宋"/>
                <w:color w:val="auto"/>
                <w:spacing w:val="0"/>
                <w:w w:val="100"/>
                <w:position w:val="0"/>
                <w:sz w:val="24"/>
                <w:szCs w:val="24"/>
                <w:highlight w:val="none"/>
              </w:rPr>
              <w:t>价</w:t>
            </w:r>
            <w:r>
              <w:rPr>
                <w:rFonts w:hint="eastAsia" w:ascii="仿宋" w:hAnsi="仿宋" w:eastAsia="仿宋" w:cs="仿宋"/>
                <w:color w:val="auto"/>
                <w:spacing w:val="0"/>
                <w:w w:val="100"/>
                <w:position w:val="0"/>
                <w:sz w:val="24"/>
                <w:szCs w:val="24"/>
                <w:highlight w:val="none"/>
                <w:lang w:val="en-US" w:eastAsia="zh-CN"/>
              </w:rPr>
              <w:t>为基准价计算代理服务费，</w:t>
            </w:r>
            <w:r>
              <w:rPr>
                <w:rFonts w:hint="eastAsia" w:ascii="仿宋" w:hAnsi="仿宋" w:eastAsia="仿宋" w:cs="仿宋"/>
                <w:color w:val="auto"/>
                <w:spacing w:val="0"/>
                <w:w w:val="100"/>
                <w:position w:val="0"/>
                <w:sz w:val="24"/>
                <w:szCs w:val="24"/>
                <w:highlight w:val="none"/>
              </w:rPr>
              <w:t>下浮</w:t>
            </w:r>
            <w:r>
              <w:rPr>
                <w:rFonts w:hint="eastAsia" w:ascii="仿宋" w:hAnsi="仿宋" w:eastAsia="仿宋" w:cs="仿宋"/>
                <w:color w:val="auto"/>
                <w:spacing w:val="0"/>
                <w:w w:val="100"/>
                <w:position w:val="0"/>
                <w:sz w:val="24"/>
                <w:szCs w:val="24"/>
                <w:highlight w:val="none"/>
                <w:lang w:val="en-US" w:eastAsia="zh-CN"/>
              </w:rPr>
              <w:t>2</w:t>
            </w:r>
            <w:r>
              <w:rPr>
                <w:rFonts w:hint="eastAsia" w:ascii="仿宋" w:hAnsi="仿宋" w:eastAsia="仿宋" w:cs="仿宋"/>
                <w:color w:val="auto"/>
                <w:spacing w:val="0"/>
                <w:w w:val="100"/>
                <w:position w:val="0"/>
                <w:sz w:val="24"/>
                <w:szCs w:val="24"/>
                <w:highlight w:val="none"/>
              </w:rPr>
              <w:t>0%</w:t>
            </w:r>
            <w:r>
              <w:rPr>
                <w:rFonts w:hint="eastAsia" w:ascii="仿宋" w:hAnsi="仿宋" w:eastAsia="仿宋" w:cs="仿宋"/>
                <w:color w:val="auto"/>
                <w:spacing w:val="0"/>
                <w:w w:val="100"/>
                <w:position w:val="0"/>
                <w:sz w:val="24"/>
                <w:szCs w:val="24"/>
                <w:highlight w:val="none"/>
                <w:lang w:val="en-US" w:eastAsia="zh-CN"/>
              </w:rPr>
              <w:t>后计取</w:t>
            </w:r>
            <w:r>
              <w:rPr>
                <w:rFonts w:hint="eastAsia" w:ascii="仿宋" w:hAnsi="仿宋" w:eastAsia="仿宋" w:cs="仿宋"/>
                <w:color w:val="auto"/>
                <w:spacing w:val="0"/>
                <w:w w:val="100"/>
                <w:position w:val="0"/>
                <w:sz w:val="24"/>
                <w:szCs w:val="24"/>
                <w:highlight w:val="none"/>
              </w:rPr>
              <w:t>，由</w:t>
            </w:r>
            <w:r>
              <w:rPr>
                <w:rFonts w:hint="eastAsia" w:ascii="仿宋" w:hAnsi="仿宋" w:eastAsia="仿宋" w:cs="仿宋"/>
                <w:color w:val="auto"/>
                <w:spacing w:val="0"/>
                <w:w w:val="100"/>
                <w:position w:val="0"/>
                <w:sz w:val="24"/>
                <w:szCs w:val="24"/>
                <w:highlight w:val="none"/>
                <w:lang w:val="en-US" w:eastAsia="zh-CN"/>
              </w:rPr>
              <w:t>中标</w:t>
            </w:r>
            <w:r>
              <w:rPr>
                <w:rFonts w:hint="eastAsia" w:ascii="仿宋" w:hAnsi="仿宋" w:eastAsia="仿宋" w:cs="仿宋"/>
                <w:color w:val="auto"/>
                <w:spacing w:val="0"/>
                <w:w w:val="100"/>
                <w:position w:val="0"/>
                <w:sz w:val="24"/>
                <w:szCs w:val="24"/>
                <w:highlight w:val="none"/>
              </w:rPr>
              <w:t>人支付。</w:t>
            </w:r>
          </w:p>
        </w:tc>
      </w:tr>
      <w:tr w14:paraId="67AA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8" w:type="dxa"/>
            <w:vAlign w:val="center"/>
          </w:tcPr>
          <w:p w14:paraId="3D59F9EC">
            <w:pPr>
              <w:keepNext/>
              <w:keepLines/>
              <w:pageBreakBefore w:val="0"/>
              <w:shd w:val="clear"/>
              <w:kinsoku w:val="0"/>
              <w:overflowPunct w:val="0"/>
              <w:topLinePunct/>
              <w:autoSpaceDE w:val="0"/>
              <w:autoSpaceDN w:val="0"/>
              <w:bidi w:val="0"/>
              <w:adjustRightInd w:val="0"/>
              <w:snapToGrid w:val="0"/>
              <w:spacing w:line="360" w:lineRule="auto"/>
              <w:ind w:right="0" w:rightChars="0" w:firstLine="0" w:firstLineChars="0"/>
              <w:jc w:val="center"/>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2032" w:type="dxa"/>
            <w:vAlign w:val="center"/>
          </w:tcPr>
          <w:p w14:paraId="39772340">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其他</w:t>
            </w:r>
          </w:p>
        </w:tc>
        <w:tc>
          <w:tcPr>
            <w:tcW w:w="7154" w:type="dxa"/>
            <w:vAlign w:val="center"/>
          </w:tcPr>
          <w:p w14:paraId="7E3EEFF4">
            <w:pPr>
              <w:keepNext/>
              <w:pageBreakBefore w:val="0"/>
              <w:numPr>
                <w:ilvl w:val="0"/>
                <w:numId w:val="0"/>
              </w:numPr>
              <w:shd w:val="clear"/>
              <w:topLinePunct/>
              <w:bidi w:val="0"/>
              <w:adjustRightInd w:val="0"/>
              <w:snapToGrid w:val="0"/>
              <w:spacing w:line="360" w:lineRule="auto"/>
              <w:ind w:right="0" w:rightChars="0" w:firstLine="0" w:firstLineChars="0"/>
              <w:textAlignment w:val="auto"/>
              <w:outlineLvl w:val="9"/>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w:t>
            </w:r>
            <w:r>
              <w:rPr>
                <w:rFonts w:hint="eastAsia" w:ascii="仿宋" w:hAnsi="仿宋" w:eastAsia="仿宋" w:cs="仿宋"/>
                <w:color w:val="auto"/>
                <w:kern w:val="0"/>
                <w:sz w:val="24"/>
                <w:szCs w:val="24"/>
                <w:highlight w:val="none"/>
                <w:lang w:val="zh-TW" w:eastAsia="zh-CN"/>
              </w:rPr>
              <w:t>供</w:t>
            </w:r>
            <w:r>
              <w:rPr>
                <w:rFonts w:hint="eastAsia" w:ascii="仿宋" w:hAnsi="仿宋" w:eastAsia="仿宋" w:cs="仿宋"/>
                <w:color w:val="auto"/>
                <w:kern w:val="0"/>
                <w:sz w:val="24"/>
                <w:szCs w:val="24"/>
                <w:highlight w:val="none"/>
                <w:lang w:val="en-US" w:eastAsia="zh-CN"/>
              </w:rPr>
              <w:t>的核心产品为</w:t>
            </w:r>
            <w:r>
              <w:rPr>
                <w:rFonts w:hint="eastAsia" w:ascii="仿宋" w:hAnsi="仿宋" w:eastAsia="仿宋" w:cs="仿宋"/>
                <w:color w:val="auto"/>
                <w:kern w:val="0"/>
                <w:sz w:val="24"/>
                <w:szCs w:val="24"/>
                <w:highlight w:val="none"/>
                <w:lang w:val="zh-TW" w:eastAsia="zh-CN"/>
              </w:rPr>
              <w:t>相同品牌的不同投标人参加同一合同项下投标的，按以下方法处理：提供相同品牌产品且通过资格审查、符合性审查的不同投标人参加同一合同项下投标的，按一家投标人计算，评审后得分最高的同品牌投标人获得中标候选人推荐资格；评审得分相同的，按照技术指标优劣方式确定一个投标人获得中标人推荐资格，其他同品牌投标人不作为中标候选人。</w:t>
            </w:r>
          </w:p>
        </w:tc>
      </w:tr>
      <w:tr w14:paraId="290C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954" w:type="dxa"/>
            <w:gridSpan w:val="3"/>
            <w:vAlign w:val="center"/>
          </w:tcPr>
          <w:p w14:paraId="0DD48C3C">
            <w:pPr>
              <w:keepNext/>
              <w:pageBreakBefore w:val="0"/>
              <w:shd w:val="clear"/>
              <w:topLinePunct/>
              <w:bidi w:val="0"/>
              <w:adjustRightInd w:val="0"/>
              <w:snapToGrid w:val="0"/>
              <w:spacing w:line="360" w:lineRule="auto"/>
              <w:ind w:right="0" w:rightChars="0" w:firstLine="0" w:firstLineChars="0"/>
              <w:jc w:val="center"/>
              <w:textAlignment w:val="auto"/>
              <w:outlineLvl w:val="9"/>
              <w:rPr>
                <w:rFonts w:hint="eastAsia" w:ascii="仿宋" w:hAnsi="仿宋" w:eastAsia="仿宋" w:cs="仿宋"/>
                <w:color w:val="auto"/>
                <w:kern w:val="0"/>
                <w:sz w:val="24"/>
                <w:szCs w:val="24"/>
                <w:highlight w:val="none"/>
                <w:lang w:val="en-US" w:eastAsia="zh-CN" w:bidi="ar-SA"/>
              </w:rPr>
            </w:pPr>
            <w:bookmarkStart w:id="135" w:name="_Toc16938519"/>
            <w:bookmarkStart w:id="136" w:name="_Toc20403"/>
            <w:bookmarkStart w:id="137" w:name="_Toc9737"/>
            <w:bookmarkStart w:id="138" w:name="_Toc1654_WPSOffice_Level1"/>
            <w:bookmarkStart w:id="139" w:name="_Toc120614214"/>
            <w:bookmarkStart w:id="140" w:name="_Toc24383"/>
            <w:bookmarkStart w:id="141" w:name="_Toc20823275"/>
            <w:bookmarkStart w:id="142" w:name="_Toc421604325"/>
            <w:bookmarkStart w:id="143" w:name="_Toc24084"/>
            <w:bookmarkStart w:id="144" w:name="_Toc421604326"/>
            <w:bookmarkStart w:id="145" w:name="_Toc8557"/>
            <w:bookmarkStart w:id="146" w:name="_Toc513029203"/>
            <w:bookmarkStart w:id="147" w:name="_Toc403987205"/>
            <w:r>
              <w:rPr>
                <w:rFonts w:hint="eastAsia" w:ascii="仿宋" w:hAnsi="仿宋" w:eastAsia="仿宋" w:cs="仿宋"/>
                <w:color w:val="auto"/>
                <w:kern w:val="0"/>
                <w:sz w:val="24"/>
                <w:szCs w:val="24"/>
                <w:highlight w:val="none"/>
                <w:lang w:val="en-US" w:eastAsia="zh-CN" w:bidi="ar-SA"/>
              </w:rPr>
              <w:t>其他未尽事宜按照《中华人民共和国政府采购法》及相关法律法规执行。</w:t>
            </w:r>
          </w:p>
        </w:tc>
      </w:tr>
      <w:bookmarkEnd w:id="58"/>
      <w:bookmarkEnd w:id="59"/>
      <w:bookmarkEnd w:id="60"/>
      <w:bookmarkEnd w:id="61"/>
    </w:tbl>
    <w:p w14:paraId="0DBABA3A">
      <w:pPr>
        <w:shd w:val="clear"/>
        <w:outlineLvl w:val="9"/>
        <w:rPr>
          <w:rFonts w:ascii="仿宋" w:hAnsi="仿宋" w:eastAsia="仿宋" w:cs="仿宋"/>
          <w:color w:val="auto"/>
          <w:sz w:val="44"/>
          <w:szCs w:val="44"/>
          <w:highlight w:val="none"/>
        </w:rPr>
      </w:pPr>
      <w:r>
        <w:rPr>
          <w:rFonts w:ascii="仿宋" w:hAnsi="仿宋" w:eastAsia="仿宋" w:cs="仿宋"/>
          <w:color w:val="auto"/>
          <w:sz w:val="44"/>
          <w:szCs w:val="44"/>
          <w:highlight w:val="none"/>
        </w:rPr>
        <w:br w:type="page"/>
      </w:r>
    </w:p>
    <w:p w14:paraId="5962EE6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一、总</w:t>
      </w:r>
      <w:r>
        <w:rPr>
          <w:rFonts w:hint="eastAsia" w:ascii="仿宋" w:hAnsi="仿宋" w:eastAsia="仿宋" w:cs="仿宋"/>
          <w:b/>
          <w:bCs/>
          <w:color w:val="auto"/>
          <w:kern w:val="2"/>
          <w:sz w:val="28"/>
          <w:szCs w:val="28"/>
          <w:highlight w:val="none"/>
          <w:lang w:val="en-US" w:eastAsia="zh-CN" w:bidi="ar-SA"/>
        </w:rPr>
        <w:tab/>
      </w:r>
      <w:r>
        <w:rPr>
          <w:rFonts w:hint="eastAsia" w:ascii="仿宋" w:hAnsi="仿宋" w:eastAsia="仿宋" w:cs="仿宋"/>
          <w:b/>
          <w:bCs/>
          <w:color w:val="auto"/>
          <w:kern w:val="2"/>
          <w:sz w:val="28"/>
          <w:szCs w:val="28"/>
          <w:highlight w:val="none"/>
          <w:lang w:val="en-US" w:eastAsia="zh-CN" w:bidi="ar-SA"/>
        </w:rPr>
        <w:t>则</w:t>
      </w:r>
    </w:p>
    <w:p w14:paraId="46CC89E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1.适用范围</w:t>
      </w:r>
    </w:p>
    <w:p w14:paraId="7A16575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 本招标文件仅适用于本次公开招标所叙述的货物或服务项目采购活动。</w:t>
      </w:r>
    </w:p>
    <w:p w14:paraId="1CF16BD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2.名词解释</w:t>
      </w:r>
    </w:p>
    <w:p w14:paraId="16159AF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 采购人：中共白水县纪律检查委员会</w:t>
      </w:r>
    </w:p>
    <w:p w14:paraId="6AE5001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 监督机构：白水县财政局</w:t>
      </w:r>
    </w:p>
    <w:p w14:paraId="6450007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 采购代理机构：陕西盈德工程咨询有限公司</w:t>
      </w:r>
    </w:p>
    <w:p w14:paraId="4713079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 投标人：是指响应招标，参加投标竞争的法人或其他组织或个人。</w:t>
      </w:r>
    </w:p>
    <w:p w14:paraId="4F5F201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3.合格的投标人</w:t>
      </w:r>
    </w:p>
    <w:p w14:paraId="200F387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合格的投标人应具备以下条件：</w:t>
      </w:r>
    </w:p>
    <w:p w14:paraId="113BFAE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（1）具备且满足“投标邀请”要求的；</w:t>
      </w:r>
    </w:p>
    <w:p w14:paraId="1C7CC40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（2）按照采购公告规定依法获取招标文件；</w:t>
      </w:r>
    </w:p>
    <w:p w14:paraId="6278576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（3）遵守国家、陕西省有关的法律法规和规范性文件要求；</w:t>
      </w:r>
    </w:p>
    <w:p w14:paraId="224E214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（4）招标文件和法律、行政法规规定的其他条件。</w:t>
      </w:r>
    </w:p>
    <w:p w14:paraId="0228713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限制投标要求：</w:t>
      </w:r>
    </w:p>
    <w:p w14:paraId="4EB4790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（l）与采购人、采购代理机构存在隶属关系或者其他利害关系；</w:t>
      </w:r>
    </w:p>
    <w:p w14:paraId="44E7539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（2）与其他投标人的法定代表人（或者负责人）为同一人，或者与其他投标人存在控股、关联关系；</w:t>
      </w:r>
    </w:p>
    <w:p w14:paraId="3F7E1C1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（3）除单一来源采购项目外，为采购项目提供过整体设计、规范编制或者项目管理、监理、检测等服务的投标人，不得再参加同一项目的其他采购活动；</w:t>
      </w:r>
    </w:p>
    <w:p w14:paraId="2E28E45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（4）因违法经营受到行政或刑事处罚；</w:t>
      </w:r>
    </w:p>
    <w:p w14:paraId="7722DF6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（5）被责令停产停业、暂扣或者吊销许可证、暂扣或者吊销执照的行政处罚；</w:t>
      </w:r>
    </w:p>
    <w:p w14:paraId="61257FF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（6）在一至三年内禁止参加政府采购活动或存在财政部门认定的其他重大违法记录。</w:t>
      </w:r>
    </w:p>
    <w:p w14:paraId="7726497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4.合格的货物（产品）和服务</w:t>
      </w:r>
    </w:p>
    <w:p w14:paraId="046A773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 投标人提供的所有货物和服务，必须是合法生产、合法来源，符合国家有关标准要求。</w:t>
      </w:r>
    </w:p>
    <w:p w14:paraId="4200F8D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 采购人有权拒绝接受任何不合格的货物和服务，由此产生的费用及相关后果均由投标人自行承担。</w:t>
      </w:r>
    </w:p>
    <w:p w14:paraId="3F581A3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5.投标费用</w:t>
      </w:r>
    </w:p>
    <w:p w14:paraId="1CF374D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不论投标结果如何，投标人准备和参加投标活动的费用自理。</w:t>
      </w:r>
    </w:p>
    <w:p w14:paraId="315B5C4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二、招标文件</w:t>
      </w:r>
    </w:p>
    <w:p w14:paraId="2AEDBA9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6.招标文件的组成</w:t>
      </w:r>
    </w:p>
    <w:p w14:paraId="1CEC8EE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 招标文件用以阐明招标项目所需的资质、技术、服务及报价等要求、招标投标程序、有关规定和注意事项以及合同主要条款等。本招标文件包括以下内容：</w:t>
      </w:r>
    </w:p>
    <w:p w14:paraId="42BB722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（1）招标公告；</w:t>
      </w:r>
    </w:p>
    <w:p w14:paraId="3E63FFB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（2）投标人须知；</w:t>
      </w:r>
    </w:p>
    <w:p w14:paraId="71312C7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（3）评标办法；</w:t>
      </w:r>
    </w:p>
    <w:p w14:paraId="556EC66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（4）采购需求；</w:t>
      </w:r>
    </w:p>
    <w:p w14:paraId="3B02521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（5）拟签订的合同文本；</w:t>
      </w:r>
    </w:p>
    <w:p w14:paraId="0B051CF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（6）投标文件格式；</w:t>
      </w:r>
    </w:p>
    <w:p w14:paraId="478DAF8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7.招标文件的澄清和修改</w:t>
      </w:r>
    </w:p>
    <w:p w14:paraId="6E0554C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 在投标截止时间前，采购代理机构无论出于何种原因，可以对已发出招标文件进行必要的澄清或者修改，但不得修改采购标的和资格条件。</w:t>
      </w:r>
    </w:p>
    <w:p w14:paraId="2376F0B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7.2 采购人或采购代理机构对已发出的招标文件进行必要的澄清或者修改，澄清或修改的内容可能影响投标文件编制的，应当在投标文件截止时间 15 日前，以书面形式将澄清或者修改的内容通知所有获取招标文件的潜在投标人，同时在原信息发布媒体上发布澄清公告。如果澄清或者修改发出的时间距规定的投标截止时间不足 15 日，将相应顺延投标截止时间。</w:t>
      </w:r>
    </w:p>
    <w:p w14:paraId="15190A1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7.3 投标人应仔细阅读和检查招标文件的全部内容。如发现缺页或附件不全，应及时向采购代理机构提出，以便补齐。</w:t>
      </w:r>
    </w:p>
    <w:p w14:paraId="0FF2F2C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7.4 投标人对招标文件有询问或者质疑的，应在获取采购文件之日或招标公告期限届满之日起七个工作日内，以书面形式向采购代理机构提出，在此之后提出的询问和质疑均为无效，采购代理机构不予受理。</w:t>
      </w:r>
    </w:p>
    <w:p w14:paraId="19B4BFA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7.5 在投标截止时间前，采购代理机构可以视采购具体情况，延长投标截止时间和开标时间，并在招标文件要求提交投标文件的截止时间前，将变更时间以书面形式通知所有获取招标文件的潜在投标人，同时在原信息发布媒体上发布变更公告。</w:t>
      </w:r>
    </w:p>
    <w:p w14:paraId="1C6467D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7.6 招标文件澄清、答复、修改或补充的内容为招标文件的组成部分。当招标文件澄清、答复、修改或补充通知就同一内容表述不一致时，以最后发出的书面文件内容为准。</w:t>
      </w:r>
    </w:p>
    <w:p w14:paraId="32D5957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8.答疑会</w:t>
      </w:r>
    </w:p>
    <w:p w14:paraId="22C9604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本项目不组织答疑会。</w:t>
      </w:r>
    </w:p>
    <w:p w14:paraId="76C9141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9.招标文件的解释权</w:t>
      </w:r>
    </w:p>
    <w:p w14:paraId="0158BDE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招标文件的解释权归采购代理机构，如发现招标文件内容与现行法律法规不相符的情况，以现行法律法规为准。</w:t>
      </w:r>
    </w:p>
    <w:p w14:paraId="68FEEA6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三、投标人</w:t>
      </w:r>
    </w:p>
    <w:p w14:paraId="55A81E5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10.授权委托</w:t>
      </w:r>
    </w:p>
    <w:p w14:paraId="62DA348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投标人代表为法定代表人（单位负责人）的，应持有法定代表人（单位负责人）证明、身份证。投标人代表不是法定代表人（单位负责人）的，应持有法定代表人（单位负责人）授权书，被授权人代表身份证。</w:t>
      </w:r>
    </w:p>
    <w:p w14:paraId="2734F14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11.联合投标</w:t>
      </w:r>
    </w:p>
    <w:p w14:paraId="5646A04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11.1 本项目不接受联合体。</w:t>
      </w:r>
    </w:p>
    <w:p w14:paraId="566CC8E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12.采购进口产品</w:t>
      </w:r>
    </w:p>
    <w:p w14:paraId="725595A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12.1 本项目不允许采购进口产品。</w:t>
      </w:r>
    </w:p>
    <w:p w14:paraId="5C14EA9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13.知识产权</w:t>
      </w:r>
    </w:p>
    <w:p w14:paraId="6AEA171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13.1 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14:paraId="712AA99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13.2 采购人享有本项目实施过程中产生的知识成果及知识产权。</w:t>
      </w:r>
    </w:p>
    <w:p w14:paraId="73384A7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13.3 投标人如欲在项目实施过程中采用自有知识成果，须在投标文件中声明，并提供相关知识产权证明文件。使用该知识成果后，并承诺提供无限期技术支持，采购人享有永久使用权。</w:t>
      </w:r>
    </w:p>
    <w:p w14:paraId="2FA570B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13.4 如采用投标人所不拥有的知识产权，则在投标报价中必须包括合法获取该知识产权的相关费用，采购人不再因投标人采用所不拥有的知识产权而另行支付任何费用。</w:t>
      </w:r>
    </w:p>
    <w:p w14:paraId="784C379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14.投标人的纪律要求</w:t>
      </w:r>
    </w:p>
    <w:p w14:paraId="329A83F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14.1 有下列情形之一的，属于不合格投标人，其投标或中标资格将被取消：</w:t>
      </w:r>
    </w:p>
    <w:p w14:paraId="3921E22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（1）提供虚假材料谋取中标；</w:t>
      </w:r>
    </w:p>
    <w:p w14:paraId="78492D0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（2）采取不正当手段诋毁、排挤其他投标人；</w:t>
      </w:r>
    </w:p>
    <w:p w14:paraId="084084E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（3）与采购人、采购代理机构、其他投标人恶意串通；</w:t>
      </w:r>
    </w:p>
    <w:p w14:paraId="45202F4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（4）向采购人、采购代理机构、评标委员会成员行贿或者提供其他不正当利益；</w:t>
      </w:r>
    </w:p>
    <w:p w14:paraId="03FD041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（5）在招标过程中与采购人、采购代理机构进行协商谈判；</w:t>
      </w:r>
    </w:p>
    <w:p w14:paraId="16966E0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（6）拒绝有关部门的监督检查或者向监督检查部门提供虚假情况。</w:t>
      </w:r>
    </w:p>
    <w:p w14:paraId="49269DB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14.2 有下列情形之一的，视为投标人相互恶意串通投标，其投标无效：</w:t>
      </w:r>
    </w:p>
    <w:p w14:paraId="4F30B0E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（1）不同投标人的投标文件由同一单位或者个人编制；</w:t>
      </w:r>
    </w:p>
    <w:p w14:paraId="58934D5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（2）不同投标人委托同一单位或者个人办理投标事宜；</w:t>
      </w:r>
    </w:p>
    <w:p w14:paraId="2C22F90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（3）不同投标人的投标文件载明的项目管理成员为同一人；</w:t>
      </w:r>
    </w:p>
    <w:p w14:paraId="3EEAF27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（4）不同投标人的投标文件异常一致或者投标报价呈规律性差异；</w:t>
      </w:r>
    </w:p>
    <w:p w14:paraId="2E3A85C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（5）不同投标人的投标文件相互混装；</w:t>
      </w:r>
    </w:p>
    <w:p w14:paraId="2B65F9F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（6）不同投标人的投标文件由同一投标人送达。</w:t>
      </w:r>
    </w:p>
    <w:p w14:paraId="353FDB3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四、投标文件</w:t>
      </w:r>
    </w:p>
    <w:p w14:paraId="21B68BF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15.投标文件的编写原则和要求</w:t>
      </w:r>
    </w:p>
    <w:p w14:paraId="77AE503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15.1 投标人应仔细阅读招标文件的所有内容，按招标文件规定及要求编写，应当对招标文件提出的实质性要求做出响应，并提交完整的投标文件。投标人应对投标产品和服务提供完整详细的说明，若投标人对指定的技术要求不能完全响应，应在投标文件中清楚地注明。投标人拟在中标后将中标项目的非主体、非关键性工作交由他人完成的，应当在投标文件中载明。投标人对本招标文件的每一项要求所给予的响应必须是唯一的，否则将视为无效投标文件。</w:t>
      </w:r>
    </w:p>
    <w:p w14:paraId="3D4F733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15.2 真实性原则</w:t>
      </w:r>
    </w:p>
    <w:p w14:paraId="3872BF1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15.2.1 投标人应保证所提供的投标文件和所有资料的真实性、准确性和完整性。</w:t>
      </w:r>
    </w:p>
    <w:p w14:paraId="5697E23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15.2.2 投标人在政府采购过程中提供不真实的材料，无论其材料是否重要，采购人均有权拒绝，并取消其投标资格，投标人需承担相应的后果及法律责任。</w:t>
      </w:r>
    </w:p>
    <w:p w14:paraId="3BBD68F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15.3 投标语言</w:t>
      </w:r>
    </w:p>
    <w:p w14:paraId="7D65962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15.3.1 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14:paraId="69C05D0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15.3.2 翻译的中文资料与外文资料如果出现差异和矛盾时，以中文为准。但不能故意错误翻译，否则，投标人的投标文件将作为无效投标处理。必要时采购人可以要求投标人提供附有公证书的中文翻译文件或者与原版文件签章相一致的中文翻译文件。</w:t>
      </w:r>
    </w:p>
    <w:p w14:paraId="6BA0544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15.4 计量单位</w:t>
      </w:r>
    </w:p>
    <w:p w14:paraId="27BE084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招标文件已有明确规定的，使用招标文件规定的计量单位；招标文件没有规定的，应采用中华人民共和国法定计量单位(国际单位制和国家选定的其他计量单位）。否则，视为对招标文件未做出实质性响应。</w:t>
      </w:r>
    </w:p>
    <w:p w14:paraId="0F96DB9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15.5 投标货币</w:t>
      </w:r>
    </w:p>
    <w:p w14:paraId="6EA744D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本次招标项目的投标货币均为人民币。</w:t>
      </w:r>
    </w:p>
    <w:p w14:paraId="11B42DE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15.6 投标文件形式</w:t>
      </w:r>
    </w:p>
    <w:p w14:paraId="09A82C0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本项目投标文件应采用书面文件形式，电报、传真、电子邮件形式的投标文件不予接受。</w:t>
      </w:r>
    </w:p>
    <w:p w14:paraId="663AE00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15.7 备选方案</w:t>
      </w:r>
    </w:p>
    <w:p w14:paraId="0BFC572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本项目不接受备选投标方案，投标文件的报价只允许有一个报价，不接受有任何选择或具有附加条件的报价，否则，在评标时将其视为无效投标。</w:t>
      </w:r>
    </w:p>
    <w:p w14:paraId="106965C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16.投标报价</w:t>
      </w:r>
    </w:p>
    <w:p w14:paraId="2E5387E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16.1 投标人应按照招标文件要求填报投标报价，并充分了解该采购项目的总体情况以及影响投标报价的其他要素。</w:t>
      </w:r>
    </w:p>
    <w:p w14:paraId="0F427AE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16.2 本项目采购预算金额或最高限价见投标人须知前附表，投标报价超出采购预算金额或最高限价，作为不实质性投标文件，按无效投标处理。</w:t>
      </w:r>
    </w:p>
    <w:p w14:paraId="569E7F7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16.3 投标人的报价是招标项目要求的全部工作内容的价格体现，合同总价包括但不限于完成本次招标所要求的货物、服务、税费等直至验收合格的其他一切相关费用。投标人所报的价格应考虑到可能发生的所有与完成本项目相关服务及履行合同义务有关的一切费用。</w:t>
      </w:r>
    </w:p>
    <w:p w14:paraId="64E4152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16.4 投标人应按“开标一览表”的内容和格式要求填写。投标总价中不得包含招标文件要求以外的内容，否则，在评标时不予核减。</w:t>
      </w:r>
    </w:p>
    <w:p w14:paraId="6F590C1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16.5 投标人每种货物只允许有一个报价，任何有选择或可调整的报价将不予接受并按无效投标处理。</w:t>
      </w:r>
    </w:p>
    <w:p w14:paraId="6F91CCA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16.6 当评标委员会认为，某投标人的报价存在明显低于其他通过符合性审查投标人的报价，有可能影响项目质量和不能诚信履约的，应当要求其在评标现场规定时间内，提供必要的书面文件予以解释和说明，必要时提交相关证明材料；若投标人不能证明其报价合理性，评标委员会将其作无效投标处理。</w:t>
      </w:r>
    </w:p>
    <w:p w14:paraId="181DDBF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16.7 报价不是中标的唯一依据。</w:t>
      </w:r>
    </w:p>
    <w:p w14:paraId="71F5D07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17.投标文件</w:t>
      </w:r>
    </w:p>
    <w:p w14:paraId="4E79967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17.1 投标人应按照招标文件商务要求做出完全响应。</w:t>
      </w:r>
    </w:p>
    <w:p w14:paraId="121D80F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17.2 投标人按照招标文件要求做出的技术应答，主要是针对招标项目的采购需求做出的实质性响应和满足。</w:t>
      </w:r>
      <w:r>
        <w:rPr>
          <w:rFonts w:hint="eastAsia" w:ascii="仿宋" w:hAnsi="仿宋" w:eastAsia="仿宋" w:cs="仿宋"/>
          <w:color w:val="auto"/>
          <w:kern w:val="2"/>
          <w:sz w:val="24"/>
          <w:szCs w:val="24"/>
          <w:highlight w:val="none"/>
          <w:lang w:val="en-US" w:eastAsia="zh-CN" w:bidi="ar-SA"/>
        </w:rPr>
        <w:tab/>
      </w:r>
    </w:p>
    <w:p w14:paraId="48CA0A8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18.投标保证金</w:t>
      </w:r>
    </w:p>
    <w:p w14:paraId="63B3864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本项目收取保证金详见投标人须知前附表。</w:t>
      </w:r>
    </w:p>
    <w:p w14:paraId="0AD130B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19.投标有效期</w:t>
      </w:r>
    </w:p>
    <w:p w14:paraId="089B9FF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19.1 从投标截止日起不少于90日历天。投标有效期短于此规定期限的投标，将按无效投标处理。</w:t>
      </w:r>
    </w:p>
    <w:p w14:paraId="40969DB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19.2 出现特殊情况需要延长投标有效期的，采购代理机构或采购人可于投标有效期满之前要求投标人同意延长有效期，要求与答复均应为书面形式。投标人拒绝延长的，投标在原投标有效期届满后将不再有效，投标人同意延长的，但不能修改或撤回其投标文件。</w:t>
      </w:r>
    </w:p>
    <w:p w14:paraId="1E7508A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19.3 在投标有效期内，投标人撤销投标文件的，应承担招标文件和法律规定的责任。</w:t>
      </w:r>
    </w:p>
    <w:p w14:paraId="4E7BD02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19.4 中标人的投标有效期自动延长至合同终止为止。</w:t>
      </w:r>
    </w:p>
    <w:p w14:paraId="4E02B55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20.投标文件的制作和签署</w:t>
      </w:r>
    </w:p>
    <w:p w14:paraId="374ED3D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20.1 投标文件由资格部分、商务技术部分、电子文件三部分组成，资格部分、商务技术部分投标文件分开装订成册。投标文件应根据招标文件的要求制作，投标人应填写全称，同时加盖单位公章，签署、盖章、投标内容应填写完整。</w:t>
      </w:r>
    </w:p>
    <w:p w14:paraId="0C86DEA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20.2 投标文件格式。投标人应按照招标文件第六章提供的“投标文件格式”中相关内容编写投标文件。除明确允许投标人可以自行编写的外，投标人不得以“投标文件格式”规定之外的方式填写或者修改其相关内容。投标文件各项内容不能存在缺漏项，否则，投标人提供的投标文件将作为无效投标文件处理。</w:t>
      </w:r>
    </w:p>
    <w:p w14:paraId="701CABD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20.3 对于没有格式要求的投标文件内容由投标人自行编写。</w:t>
      </w:r>
    </w:p>
    <w:p w14:paraId="6A04179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20.4 投标人应按“投标须知前附表”准备投标文件正本、副本和电子文件。投标文件的正本和副本应在其封面右上角清楚地标明“正本”“副本”字样。</w:t>
      </w:r>
    </w:p>
    <w:p w14:paraId="0277D6F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若正本和副本有不一致的内容，以正本书面投标文件为准。</w:t>
      </w:r>
    </w:p>
    <w:p w14:paraId="3F9D47E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20.5 投标文件的正本和副本均需打印或用不褪色、不变质的墨水书写，并由投标人的法定代表人或其授权代表在招标文件的规定地方进行签署、盖章。投标文件副本不可采用正本的复印件。</w:t>
      </w:r>
    </w:p>
    <w:p w14:paraId="50C3622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20.6 投标文件必须按照招标文件第六章“投标文件格式”中的要求进行签署、盖章；招标文件中凡是需要法定代表人签字或盖章之处，非法人单位的负责人均参照执行。</w:t>
      </w:r>
    </w:p>
    <w:p w14:paraId="4D63613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20.7 投标文件正本和副本分别装订成册，并逐页编码。文件胶装装订后，页面不可抽取，不得有活动页，无破损、不可拆分。</w:t>
      </w:r>
    </w:p>
    <w:p w14:paraId="1CACF81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20.8 投标文件电子版与纸质正本投标文件的内容应保持一致，U 盘存储。</w:t>
      </w:r>
    </w:p>
    <w:p w14:paraId="47CA5FE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五、投标</w:t>
      </w:r>
    </w:p>
    <w:p w14:paraId="1CAC502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21.投标内容要求</w:t>
      </w:r>
    </w:p>
    <w:p w14:paraId="3E7C582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投标人应仔细阅读招标文件中的所有事项、格式、条款和要求，对招标文件的全部内容及要求作出实质性响应，提交相应资料。</w:t>
      </w:r>
    </w:p>
    <w:p w14:paraId="1C6EB50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21.投标文件的密封和标注</w:t>
      </w:r>
    </w:p>
    <w:p w14:paraId="14CD797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 密封包装方式：</w:t>
      </w:r>
    </w:p>
    <w:p w14:paraId="037C65B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（1）资格部分投标文件正本用封袋单独密封，副本用封袋密封在一起。</w:t>
      </w:r>
    </w:p>
    <w:p w14:paraId="0B8F35F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（2）商务技术部分投标文件正本用封袋单独密封，副本用封袋密封在一起。</w:t>
      </w:r>
    </w:p>
    <w:p w14:paraId="4109DE7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（3）投标文件电子版单独密封。</w:t>
      </w:r>
    </w:p>
    <w:p w14:paraId="1286401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（4）投标文件封袋包装应加封条密封，在封线处加盖公章（骑缝章），标明项目编号、项目名称、合同包号、“正本”“副本”“电子版”字样、投标人全称（公章）及法定代表人或授权代表签字等内容。</w:t>
      </w:r>
    </w:p>
    <w:p w14:paraId="0A9611C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21.2 未按本章第 21.1 条款要求进行密封的投标文件，采购代理机构有权拒绝接收。</w:t>
      </w:r>
    </w:p>
    <w:p w14:paraId="2EBFD4B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22.投标文件的提交</w:t>
      </w:r>
    </w:p>
    <w:p w14:paraId="06254AB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 采购代理机构在收到投标文件后记载投标文件送达时间及密封情况，签收保存。采购代理机构在招标文件规定的投标文件提交截止时间前，只负责投标文件的接收、登记和组织工作，对其投标文件有效性不负任何责任。</w:t>
      </w:r>
    </w:p>
    <w:p w14:paraId="159F994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22.2 本次招标不接受邮寄的投标文件。</w:t>
      </w:r>
    </w:p>
    <w:p w14:paraId="16338A7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22.3 除招标文件另有规定外，投标人提交的投标文件不予退还。</w:t>
      </w:r>
    </w:p>
    <w:p w14:paraId="0EA8022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22.4投标人提交投标文件时，出现下列情况之一的，其投标文件将被拒绝接收：</w:t>
      </w:r>
    </w:p>
    <w:p w14:paraId="5796993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（1）逾期送达的；</w:t>
      </w:r>
    </w:p>
    <w:p w14:paraId="6BBDA4B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（2）未按照招标文件要求密封或加写标注的；</w:t>
      </w:r>
    </w:p>
    <w:p w14:paraId="43B8125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（3）提交的投标文件与本项目不相符的；</w:t>
      </w:r>
    </w:p>
    <w:p w14:paraId="4B86C98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（4）投标人名称与领取招标文件时填写的文件领取登记表中名称不相符的。</w:t>
      </w:r>
    </w:p>
    <w:p w14:paraId="608980F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23.投标文件的修改和撤回</w:t>
      </w:r>
    </w:p>
    <w:p w14:paraId="0F51AA2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23.1 投标人在提交了投标文件后，可以修改或撤回其投标文件，但必须在规定的投标截止时间前，以书面形式通知采购代理机构。</w:t>
      </w:r>
    </w:p>
    <w:p w14:paraId="42C6A23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23.2 投标人的修改书或撤回通知书，应由其法定代表人或授权代表签署并盖单位公章。修改书应按照投标文件的密封要求进行密封和标注，并在密封袋上标注“投标文件修改”或“投标文件撤回通知”字样，“修改文件”作为投标文件的组成部分。</w:t>
      </w:r>
    </w:p>
    <w:p w14:paraId="256EF6A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23.3 在投标截止时间之后，投标人不得对其提交的投标文件作任何修改或撤销投标。</w:t>
      </w:r>
    </w:p>
    <w:p w14:paraId="7D4D2E7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六、开标</w:t>
      </w:r>
    </w:p>
    <w:p w14:paraId="3154BC7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24.开标时间和地点</w:t>
      </w:r>
    </w:p>
    <w:p w14:paraId="0F56AE4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24.1 采购代理机构在投标人须知前附表中规定的投标截止时间和地点组织公开开标。</w:t>
      </w:r>
    </w:p>
    <w:p w14:paraId="0485BB6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开标由采购代理机构主持，采购人、投标人和有关方面代表参加，签名报到以证明其出席。</w:t>
      </w:r>
    </w:p>
    <w:p w14:paraId="1D49285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24.2 投标人未参加开标的，视同认可开标结果。</w:t>
      </w:r>
    </w:p>
    <w:p w14:paraId="3266C30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24.3 采购人或者采购代理机构负责组织评标工作，并履行相应职责。</w:t>
      </w:r>
    </w:p>
    <w:p w14:paraId="731CEF1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24.4 投标人不足 3 家的，不得开标。</w:t>
      </w:r>
    </w:p>
    <w:p w14:paraId="5EE0F67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25.开标程序</w:t>
      </w:r>
    </w:p>
    <w:p w14:paraId="71779EE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25.1 开标会议由采购代理机构主持。主持人按照招标文件规定的开标时间宣布开标，按照规定要求主持开标会并按以下程序进行（但不限于）：</w:t>
      </w:r>
    </w:p>
    <w:p w14:paraId="050A871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（1）宣布开标开始并致辞；</w:t>
      </w:r>
    </w:p>
    <w:p w14:paraId="6B86978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（2）公布投标文件的接收情况；</w:t>
      </w:r>
    </w:p>
    <w:p w14:paraId="5455F0E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（3）宣布开标纪律和有关注意事项；</w:t>
      </w:r>
    </w:p>
    <w:p w14:paraId="7404A80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（4）介绍参加开标会议的人员；</w:t>
      </w:r>
    </w:p>
    <w:p w14:paraId="1243165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（5）公布参加投标的投标人名单；</w:t>
      </w:r>
    </w:p>
    <w:p w14:paraId="77796CD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（6）宣布唱标人、记录人等有关工作人员；</w:t>
      </w:r>
    </w:p>
    <w:p w14:paraId="53D32D3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（7）检查投标文件密封情况，由投标人或者其推选的代表检查其自己提交的投标文件的密封情况，经检查无误后，签字确认，并宣读检查结果。</w:t>
      </w:r>
    </w:p>
    <w:p w14:paraId="0936A79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开标唱标。由采购代理机构工作人员当众拆封投标文件，以公开唱标的形式宣布投标人名称、投标价格以及采购代理机构认为合适的其他内容，无异议后，由投标人法定代表人（或授权代表）和监标人签字确认。</w:t>
      </w:r>
    </w:p>
    <w:p w14:paraId="1B722A4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（9）宣布开标会议结束。主持人宣布开标会议结束后，所有投标人应立即退场。同时所有投标人应保持通讯设备的畅通，以方便在评标过程中评标委员会要求投标人对投标文件的必要澄清。</w:t>
      </w:r>
    </w:p>
    <w:p w14:paraId="6DFA9C6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25.2 投标人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14:paraId="7A69C63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25.3 开标截止时间后投标人不足三家的，不进行开标。</w:t>
      </w:r>
    </w:p>
    <w:p w14:paraId="0D5082F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七、评标</w:t>
      </w:r>
    </w:p>
    <w:p w14:paraId="27DD936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26.评标委员会</w:t>
      </w:r>
    </w:p>
    <w:p w14:paraId="6CAD010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26.1 采购代理机构按照《中华人民共和国政府采购法》《中华人民共和国政府采购法实施条例》和《政府采购货物和服务招标投标管理办法》的规定，依法组建评标委员会（以下简称评标委员会）。</w:t>
      </w:r>
    </w:p>
    <w:p w14:paraId="2392511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26.2 评标委员会由采购人代表（1名）和评审专家（4名）共5人组成，专家人选在省级财政部门设立的政府采购评审专家库中随机抽取。</w:t>
      </w:r>
    </w:p>
    <w:p w14:paraId="26F2185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26.3 评标委员会成员到位后，推荐一名评审专家担任评审组长，并由评审组长牵头组织该项目评审工作，采购人授权的评审专家，不得担任评审组长。</w:t>
      </w:r>
    </w:p>
    <w:p w14:paraId="175CE74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26.4 评标委员会成员有下列情形之一的，应当回避：</w:t>
      </w:r>
    </w:p>
    <w:p w14:paraId="3A3ADD8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（1）参加采购活动前三年内，与投标人存在劳动关系，或者担任过投标人的董事、监事，或者是投标人的控股股东或实际控制人；</w:t>
      </w:r>
    </w:p>
    <w:p w14:paraId="7B028E8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（2）参加采购活动前 3 年内与投标人发生过法律纠纷；</w:t>
      </w:r>
    </w:p>
    <w:p w14:paraId="1F8EE12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（3）与投标人的法定代表人或者负责人有夫妻、直系血亲、三代以内旁系血亲或者近姻亲关系；</w:t>
      </w:r>
    </w:p>
    <w:p w14:paraId="7698A84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（4）与投标人有其他可能影响政府采购活动公平、公正进行的关系。</w:t>
      </w:r>
    </w:p>
    <w:p w14:paraId="10EDB2D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26.5 评标委员会成员名单在中标结果公告前，应当保密。</w:t>
      </w:r>
    </w:p>
    <w:p w14:paraId="5FB8A2C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27.评标原则</w:t>
      </w:r>
    </w:p>
    <w:p w14:paraId="4F42B25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“公平、公正、科学、择优”为本次评标的基本原则，评标委员会按照这一原则的要求，公正、平等地对待各投标人。</w:t>
      </w:r>
    </w:p>
    <w:p w14:paraId="20D3CB3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评审期间，对投标文件中含义不明确、同类问题表述不一致或者有明显文字和计算错误的内容，评标委员会可以书面形式（由评标委员会专家签字）要求投标人作出必要的澄清、说明或者纠正。投标人的澄清、说明或者补正应当采用书面形式，由其授权的代表签字，并不得超出投标文件的范围或者改变投标文件的实质性内容。</w:t>
      </w:r>
    </w:p>
    <w:p w14:paraId="55F9EB2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如果投标人在澄清规定期限内，未能答复或拒绝答复评标委员会提出的澄清要求，将由评标委员会根据其投标文件按最大风险进行评审。</w:t>
      </w:r>
    </w:p>
    <w:p w14:paraId="6F58C5E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28.评标</w:t>
      </w:r>
    </w:p>
    <w:p w14:paraId="6713451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28.1 评标委员会严格按照招标文件第三章“评标办法”规定的方法、评审因素、标准和程序对投标文件进行评审。第三章“评标办法”没有规定的方法、评审因素和标准，不作为评标依据。</w:t>
      </w:r>
    </w:p>
    <w:p w14:paraId="65D4C6E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28.2 评标委员会负责具体评标事务，并独立履行下列职责：</w:t>
      </w:r>
    </w:p>
    <w:p w14:paraId="4CB1076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（1）审查、评价投标文件是否符合招标文件的商务、技术、服务等实质性要求；</w:t>
      </w:r>
    </w:p>
    <w:p w14:paraId="4309B9F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（2）要求投标人对投标文件有关事项作出澄清或者说明；</w:t>
      </w:r>
    </w:p>
    <w:p w14:paraId="4A00752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（3）对投标文件进行比较和评价；</w:t>
      </w:r>
    </w:p>
    <w:p w14:paraId="4152D34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（4）推荐中标候选人名单，或根据采购人委托直接确定中标人；</w:t>
      </w:r>
    </w:p>
    <w:p w14:paraId="02DBCFF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（5）向采购人、采购代理机构或者有关部门报告评标中发现的违法行为；</w:t>
      </w:r>
    </w:p>
    <w:p w14:paraId="4D3603F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（6）配合采购代理机构答复投标人提出的质疑；</w:t>
      </w:r>
    </w:p>
    <w:p w14:paraId="21FF974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（7）配合财政部门的投诉处理工作；</w:t>
      </w:r>
    </w:p>
    <w:p w14:paraId="4451F2C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28.3 评标过程严格保密</w:t>
      </w:r>
    </w:p>
    <w:p w14:paraId="71507E9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28.3.1 开标后，直至授予中标人合同为止，凡属于对投标文件的审查、澄清、评价和比较的有关资料以及中标候选人的推荐情况，与评标有关的其他任何情况均严格保密；</w:t>
      </w:r>
    </w:p>
    <w:p w14:paraId="6CB6510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28.3.2 投标人对评标委员会的评标过程或合同授予决定施加影响的任何行为都可能导致其投标被拒绝。</w:t>
      </w:r>
    </w:p>
    <w:p w14:paraId="48E7307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八、定标</w:t>
      </w:r>
    </w:p>
    <w:p w14:paraId="1187ED0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29.定标原则</w:t>
      </w:r>
    </w:p>
    <w:p w14:paraId="27EA0FB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采购人或其授权的评标委员会按照评审报告中推荐的中标候选人名单，按顺序确定中标人。</w:t>
      </w:r>
    </w:p>
    <w:p w14:paraId="519DE62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30.定标程序</w:t>
      </w:r>
    </w:p>
    <w:p w14:paraId="48FB24E1">
      <w:pPr>
        <w:keepLines w:val="0"/>
        <w:pageBreakBefore w:val="0"/>
        <w:widowControl w:val="0"/>
        <w:shd w:val="clear"/>
        <w:kinsoku/>
        <w:wordWrap/>
        <w:overflowPunct/>
        <w:topLinePunct w:val="0"/>
        <w:bidi w:val="0"/>
        <w:spacing w:line="360" w:lineRule="auto"/>
        <w:ind w:firstLine="480" w:firstLineChars="200"/>
        <w:textAlignment w:val="auto"/>
        <w:rPr>
          <w:rFonts w:hint="default" w:ascii="仿宋" w:hAnsi="仿宋" w:eastAsia="仿宋" w:cs="仿宋"/>
          <w:color w:val="auto"/>
          <w:kern w:val="2"/>
          <w:sz w:val="24"/>
          <w:szCs w:val="24"/>
          <w:highlight w:val="none"/>
          <w:shd w:val="clear" w:fill="FFFF00"/>
          <w:lang w:val="en-US" w:eastAsia="zh-CN" w:bidi="ar-SA"/>
        </w:rPr>
      </w:pPr>
      <w:r>
        <w:rPr>
          <w:rFonts w:hint="eastAsia" w:ascii="仿宋" w:hAnsi="仿宋" w:eastAsia="仿宋" w:cs="仿宋"/>
          <w:color w:val="auto"/>
          <w:kern w:val="2"/>
          <w:sz w:val="24"/>
          <w:szCs w:val="24"/>
          <w:highlight w:val="none"/>
          <w:lang w:val="en-US" w:eastAsia="zh-CN" w:bidi="ar-SA"/>
        </w:rPr>
        <w:t>30.1 评标委员会将评标情况写出书面报告，推荐 3 个中标候选人，</w:t>
      </w:r>
      <w:r>
        <w:rPr>
          <w:rFonts w:hint="eastAsia" w:ascii="仿宋" w:hAnsi="仿宋" w:eastAsia="仿宋" w:cs="仿宋"/>
          <w:color w:val="auto"/>
          <w:sz w:val="24"/>
          <w:szCs w:val="24"/>
          <w:highlight w:val="none"/>
          <w:lang w:val="en-US" w:eastAsia="zh-CN"/>
        </w:rPr>
        <w:t>并按照综合得分高低标明排列顺序。如综合得分相同的，比较投标报价，此分项得分高者排序靠前；若投标报价得分仍相同，依次比较投标人技术部分得分，若该项得分还相同，由评标委员会无记名投票确定排名顺序。</w:t>
      </w:r>
    </w:p>
    <w:p w14:paraId="6B8C261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30.2 采购代理机构在评标结束后 2 个工作日内将评审报告送采购人确认。</w:t>
      </w:r>
    </w:p>
    <w:p w14:paraId="2D8C3AD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30.3 采购人应当在收到评审报告后 5 个工作日内，按照评审报告中推荐的中标候选人顺序和有关规定确定中标人。同时，复函采购代理机构。</w:t>
      </w:r>
    </w:p>
    <w:p w14:paraId="415C5DD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采购人在收到评审报告5个工作日内未按评审报告推荐的中标候选人顺序确定中标人，又不能说明合法理由的，视同按评审报告推荐的顺序确定排名第一的中标候选人为中标人。</w:t>
      </w:r>
    </w:p>
    <w:p w14:paraId="58830BF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30.4 采购代理机构应当在接到采购人“定标”复函之日起 2 个工作日内，根据采购人确定的中标人，在省级以上财政部门指定的媒体上发布中标公告，同时向中标人发出《中标通知书》。</w:t>
      </w:r>
    </w:p>
    <w:p w14:paraId="7221041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31.中标通知书</w:t>
      </w:r>
    </w:p>
    <w:p w14:paraId="315D2C5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31.1 中标通知书为签订政府采购合同的依据，是合同的有效组成部分。</w:t>
      </w:r>
    </w:p>
    <w:p w14:paraId="62FBA4F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31.2 中标通知书对采购人和中标人均具有法律效力。中标通知书发出后，采购人改变中标结果，或者中标人无正当理由放弃中标的，应当承担相应的法律责任。</w:t>
      </w:r>
    </w:p>
    <w:p w14:paraId="3859DE9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31.3 中标人应当在接到采购代理机构通知之日起 7个工作日内领取《中标通知书》。</w:t>
      </w:r>
    </w:p>
    <w:p w14:paraId="39B46E4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31.4 在《中标通知书》发出后，发现中标人有政府采购法律法规规章制度规定的中标无效情形的，采购代理机构在取得监督管理机构的认定以后，应当宣布发出的中标通知书无效，并收回发出的中标通知书（中标人也应当交回），依法重新确定中标人或者重新开展采购活动。</w:t>
      </w:r>
    </w:p>
    <w:p w14:paraId="47A68B9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31.5 中标通知书发出后，采购人不得违法改变中标结果，中标人无正当理由不得放弃中标。</w:t>
      </w:r>
    </w:p>
    <w:p w14:paraId="21D4FE7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九、重新开展采购活动的情形</w:t>
      </w:r>
    </w:p>
    <w:p w14:paraId="0159AA1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.招标开始后，出现下列情形之一的，采购代理机构将终止投标活动，发布项目终止公告并说明原因，重新开展采购活动：</w:t>
      </w:r>
    </w:p>
    <w:p w14:paraId="4CD7FE4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32.1 因情况变化，不再符合规定的公开招标的采购方式适用情形的；</w:t>
      </w:r>
    </w:p>
    <w:p w14:paraId="451AA50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32.2 出现影响采购公正的违法、违规行为的；</w:t>
      </w:r>
    </w:p>
    <w:p w14:paraId="2AB203B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32.3 在采购过程中符合要求的投标人不足3家的；</w:t>
      </w:r>
    </w:p>
    <w:p w14:paraId="00F2D8D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32.4 报价未超过采购预算的投标人不足3家的。</w:t>
      </w:r>
    </w:p>
    <w:p w14:paraId="0588A56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废标后，采购代理机构应在财政部门指定采购网上公告，并公告废标的详细理由。</w:t>
      </w:r>
    </w:p>
    <w:p w14:paraId="17D640A7">
      <w:pPr>
        <w:pStyle w:val="25"/>
        <w:keepNext w:val="0"/>
        <w:keepLines w:val="0"/>
        <w:pageBreakBefore w:val="0"/>
        <w:widowControl w:val="0"/>
        <w:numPr>
          <w:ilvl w:val="0"/>
          <w:numId w:val="5"/>
        </w:numPr>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投标截止后投标人不足三家或者通过资格审查或符合性审查的投标人不足三家的，除采购任务取消情形外，按照以下方式处理：</w:t>
      </w:r>
    </w:p>
    <w:p w14:paraId="68CA5B0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33.1 招标文件存在不合理条款或者招标程序不符合规定的，采购人、采购代理机构改正后依法重新招标；</w:t>
      </w:r>
    </w:p>
    <w:p w14:paraId="6FD9834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33.2 招标文件没有不合理条款、招标程序符合规定，需要采用其他采购方式采购的，采购人应当依法报财政部门批准。</w:t>
      </w:r>
    </w:p>
    <w:p w14:paraId="0AE769F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33.3 中标人拒绝与采购人签订合同的，采购人可以按照评审结果报告推荐的中标候选人名单排序，确定下一候选人为中标人，也可以重新开展政府采购活动。</w:t>
      </w:r>
    </w:p>
    <w:p w14:paraId="4DFB9EB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十、合同签订、履约验收</w:t>
      </w:r>
    </w:p>
    <w:p w14:paraId="339E6D7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34.合同签订</w:t>
      </w:r>
    </w:p>
    <w:p w14:paraId="5DD2467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34.1 定标后，中标人在收到中标通知书后25个日历天内应按招标文件的要求与采购人洽谈合同条款，并签订供货合同，同时送监督机构备案，招标文件及中标人投标文件均作为合同的组成部分；</w:t>
      </w:r>
    </w:p>
    <w:p w14:paraId="2C30C65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34.2 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2E15D01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34.3 中标人放弃中标或因不可抗力提出不能履行合同的，采购人可依照排序顺延中标投标人之后的第一位中标候选单位，作为新的中标人，与之签订合同，以此类推。</w:t>
      </w:r>
    </w:p>
    <w:p w14:paraId="20F2125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因中标人原因，中标人不与采购人签订合同的，采购人将废除其中标资格，给采购人造成损失的，还应当予以赔偿，同时依法承担相应法律责任；</w:t>
      </w:r>
    </w:p>
    <w:p w14:paraId="42B222F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34.4 根据需要，采购代理机构可会同采购人负责监督、协调和处理履约过程中出现的问题；</w:t>
      </w:r>
    </w:p>
    <w:p w14:paraId="6DDD574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35.合同的履约验收</w:t>
      </w:r>
    </w:p>
    <w:p w14:paraId="636492C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政府采购合同的履行、违约责任和解决争议的方法等适用《中华人民共和国民法典》。采购人按照政府采购合同规定的技术、服务、安全标准组织对投标人履约情况进行验收，并出具验收书。</w:t>
      </w:r>
    </w:p>
    <w:p w14:paraId="0ADC502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十一、中标服务费</w:t>
      </w:r>
    </w:p>
    <w:p w14:paraId="08D74AB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36.中标服务费的数额及缴纳方式</w:t>
      </w:r>
    </w:p>
    <w:p w14:paraId="7B82D06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36.1 中标人在领取《中标通知书》之前，应向采购代理机构缴纳中标服务费。</w:t>
      </w:r>
    </w:p>
    <w:p w14:paraId="343E8EB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36.2 </w:t>
      </w:r>
      <w:r>
        <w:rPr>
          <w:rFonts w:hint="eastAsia" w:ascii="仿宋" w:hAnsi="仿宋" w:eastAsia="仿宋" w:cs="仿宋"/>
          <w:color w:val="auto"/>
          <w:spacing w:val="0"/>
          <w:w w:val="100"/>
          <w:position w:val="0"/>
          <w:sz w:val="24"/>
          <w:szCs w:val="24"/>
          <w:highlight w:val="none"/>
        </w:rPr>
        <w:t>代理费用:按照国家计委计价格【2002】1980号文件、《国家发展改革委员会办公厅关于招标代理服务收费有关问题的通知》(发改办价格(2003)857号)，以</w:t>
      </w:r>
      <w:r>
        <w:rPr>
          <w:rFonts w:hint="eastAsia" w:ascii="仿宋" w:hAnsi="仿宋" w:eastAsia="仿宋" w:cs="仿宋"/>
          <w:color w:val="auto"/>
          <w:spacing w:val="0"/>
          <w:w w:val="100"/>
          <w:position w:val="0"/>
          <w:sz w:val="24"/>
          <w:szCs w:val="24"/>
          <w:highlight w:val="none"/>
          <w:lang w:val="en-US" w:eastAsia="zh-CN"/>
        </w:rPr>
        <w:t>中标</w:t>
      </w:r>
      <w:r>
        <w:rPr>
          <w:rFonts w:hint="eastAsia" w:ascii="仿宋" w:hAnsi="仿宋" w:eastAsia="仿宋" w:cs="仿宋"/>
          <w:color w:val="auto"/>
          <w:spacing w:val="0"/>
          <w:w w:val="100"/>
          <w:position w:val="0"/>
          <w:sz w:val="24"/>
          <w:szCs w:val="24"/>
          <w:highlight w:val="none"/>
        </w:rPr>
        <w:t>价</w:t>
      </w:r>
      <w:r>
        <w:rPr>
          <w:rFonts w:hint="eastAsia" w:ascii="仿宋" w:hAnsi="仿宋" w:eastAsia="仿宋" w:cs="仿宋"/>
          <w:color w:val="auto"/>
          <w:spacing w:val="0"/>
          <w:w w:val="100"/>
          <w:position w:val="0"/>
          <w:sz w:val="24"/>
          <w:szCs w:val="24"/>
          <w:highlight w:val="none"/>
          <w:lang w:val="en-US" w:eastAsia="zh-CN"/>
        </w:rPr>
        <w:t>为基准价计算代理服务费，</w:t>
      </w:r>
      <w:r>
        <w:rPr>
          <w:rFonts w:hint="eastAsia" w:ascii="仿宋" w:hAnsi="仿宋" w:eastAsia="仿宋" w:cs="仿宋"/>
          <w:color w:val="auto"/>
          <w:spacing w:val="0"/>
          <w:w w:val="100"/>
          <w:position w:val="0"/>
          <w:sz w:val="24"/>
          <w:szCs w:val="24"/>
          <w:highlight w:val="none"/>
        </w:rPr>
        <w:t>下浮</w:t>
      </w:r>
      <w:r>
        <w:rPr>
          <w:rFonts w:hint="eastAsia" w:ascii="仿宋" w:hAnsi="仿宋" w:eastAsia="仿宋" w:cs="仿宋"/>
          <w:color w:val="auto"/>
          <w:spacing w:val="0"/>
          <w:w w:val="100"/>
          <w:position w:val="0"/>
          <w:sz w:val="24"/>
          <w:szCs w:val="24"/>
          <w:highlight w:val="none"/>
          <w:lang w:val="en-US" w:eastAsia="zh-CN"/>
        </w:rPr>
        <w:t>2</w:t>
      </w:r>
      <w:r>
        <w:rPr>
          <w:rFonts w:hint="eastAsia" w:ascii="仿宋" w:hAnsi="仿宋" w:eastAsia="仿宋" w:cs="仿宋"/>
          <w:color w:val="auto"/>
          <w:spacing w:val="0"/>
          <w:w w:val="100"/>
          <w:position w:val="0"/>
          <w:sz w:val="24"/>
          <w:szCs w:val="24"/>
          <w:highlight w:val="none"/>
        </w:rPr>
        <w:t>0%</w:t>
      </w:r>
      <w:r>
        <w:rPr>
          <w:rFonts w:hint="eastAsia" w:ascii="仿宋" w:hAnsi="仿宋" w:eastAsia="仿宋" w:cs="仿宋"/>
          <w:color w:val="auto"/>
          <w:spacing w:val="0"/>
          <w:w w:val="100"/>
          <w:position w:val="0"/>
          <w:sz w:val="24"/>
          <w:szCs w:val="24"/>
          <w:highlight w:val="none"/>
          <w:lang w:val="en-US" w:eastAsia="zh-CN"/>
        </w:rPr>
        <w:t>后计取</w:t>
      </w:r>
      <w:r>
        <w:rPr>
          <w:rFonts w:hint="eastAsia" w:ascii="仿宋" w:hAnsi="仿宋" w:eastAsia="仿宋" w:cs="仿宋"/>
          <w:color w:val="auto"/>
          <w:spacing w:val="0"/>
          <w:w w:val="100"/>
          <w:position w:val="0"/>
          <w:sz w:val="24"/>
          <w:szCs w:val="24"/>
          <w:highlight w:val="none"/>
        </w:rPr>
        <w:t>，由</w:t>
      </w:r>
      <w:r>
        <w:rPr>
          <w:rFonts w:hint="eastAsia" w:ascii="仿宋" w:hAnsi="仿宋" w:eastAsia="仿宋" w:cs="仿宋"/>
          <w:color w:val="auto"/>
          <w:spacing w:val="0"/>
          <w:w w:val="100"/>
          <w:position w:val="0"/>
          <w:sz w:val="24"/>
          <w:szCs w:val="24"/>
          <w:highlight w:val="none"/>
          <w:lang w:val="en-US" w:eastAsia="zh-CN"/>
        </w:rPr>
        <w:t>中标</w:t>
      </w:r>
      <w:r>
        <w:rPr>
          <w:rFonts w:hint="eastAsia" w:ascii="仿宋" w:hAnsi="仿宋" w:eastAsia="仿宋" w:cs="仿宋"/>
          <w:color w:val="auto"/>
          <w:spacing w:val="0"/>
          <w:w w:val="100"/>
          <w:position w:val="0"/>
          <w:sz w:val="24"/>
          <w:szCs w:val="24"/>
          <w:highlight w:val="none"/>
        </w:rPr>
        <w:t>人支付。</w:t>
      </w:r>
    </w:p>
    <w:p w14:paraId="7C16369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十二、询问、质疑与投诉</w:t>
      </w:r>
    </w:p>
    <w:p w14:paraId="332B521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37.询问、质疑与投诉</w:t>
      </w:r>
    </w:p>
    <w:p w14:paraId="3CE3A4C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37.1 投标人对政府采购活动事项有疑问的，可以向采购人、采购代理机构提出询问。须按照财政部发布的《政府采购供应商质疑函范本》及其制作说明提出质疑，详见“中国政府采购网（ www.ccgp.gov.cn）”下载专区。</w:t>
      </w:r>
    </w:p>
    <w:p w14:paraId="05D57F1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37.2 投标人认为招标文件、采购过程、中标或者成交结果使自己的权益受到损害的，可以在知道或者应知其权益受到损害之日起 7 个工作日内，以书面形式向采购代理机构提出质疑。</w:t>
      </w:r>
    </w:p>
    <w:p w14:paraId="417994F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37.3 投标人在法定质疑期内须一次性提出针对同一采购程序环节的质疑。</w:t>
      </w:r>
    </w:p>
    <w:p w14:paraId="23BBAC4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37.4 投标人提出质疑应当提交质疑函和必要的证明材料。质疑函应当包括下列内容：</w:t>
      </w:r>
    </w:p>
    <w:p w14:paraId="21EEA2A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37.4.1 投标人的姓名或者名称、地址、邮编、联系人及联系电话；</w:t>
      </w:r>
    </w:p>
    <w:p w14:paraId="750F575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37.4.2 质疑项目的名称、编号； </w:t>
      </w:r>
    </w:p>
    <w:p w14:paraId="4DF2C4D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37.4.3 具体、明确的质疑事项和与质疑事项相关的请求； </w:t>
      </w:r>
    </w:p>
    <w:p w14:paraId="3790D6E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37.4.4 事实依据； </w:t>
      </w:r>
    </w:p>
    <w:p w14:paraId="2EA6D2C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37.4.5 必要的法律依据； </w:t>
      </w:r>
    </w:p>
    <w:p w14:paraId="0FABF25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37.4.6 提出质疑的日期。 投标人为自然人的，应当由本人签字；投标人为法人或者其他组织的，应当由法定代表人、主要负责人，或者其授权代表签字或者盖章，并加盖公章。 </w:t>
      </w:r>
    </w:p>
    <w:p w14:paraId="54988A1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37.5 符合要求的质疑，采购代理机构将予以受理并答复，联系电话：18391580827，地址：渭南市临渭区乐天大街仁和大厦前办公楼401室。</w:t>
      </w:r>
    </w:p>
    <w:p w14:paraId="36F19A8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37.6 投标人进行虚假和恶意质疑的，采购代理机构将提供相关资料报监督机构，按其情况进行相应处理。</w:t>
      </w:r>
    </w:p>
    <w:p w14:paraId="2ECAA3B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38.其他</w:t>
      </w:r>
    </w:p>
    <w:p w14:paraId="520FC1F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38.1 对捏造事实、提供虚假材料进行质疑、投诉的行为予以严肃处理：</w:t>
      </w:r>
    </w:p>
    <w:p w14:paraId="0D5F875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8B57CD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38.2 对捏造事实诬告陷害他人、诽谤他人的法律适用：</w:t>
      </w:r>
    </w:p>
    <w:p w14:paraId="3B878AC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《中华人民共和国刑法》第 243 条【诬告陷害罪】捏造事实诬告陷害他人，意图使他人受刑事追究，情节严重的，处三年以下有期徒刑、拘役或者管制；造成严重后果的，处三年以上十年以下有期徒刑。《中华人民共和国刑法》第 246 条【侮辱罪、诽谤罪】以暴力或者其他方法公然侮辱他人或者捏造事实诽谤他人，情节严重的，处三年以下有期徒刑、拘役、管制或者剥夺政治权利。</w:t>
      </w:r>
    </w:p>
    <w:p w14:paraId="32B857E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 xml:space="preserve">38.3 </w:t>
      </w:r>
      <w:r>
        <w:rPr>
          <w:rFonts w:hint="eastAsia" w:ascii="仿宋" w:hAnsi="仿宋" w:eastAsia="仿宋" w:cs="仿宋"/>
          <w:color w:val="auto"/>
          <w:kern w:val="2"/>
          <w:sz w:val="24"/>
          <w:szCs w:val="24"/>
          <w:highlight w:val="none"/>
          <w:lang w:val="en-US" w:eastAsia="zh-CN" w:bidi="ar-SA"/>
        </w:rPr>
        <w:t>根据《陕西省财政厅关于政府采购投标人注册登记有关事项的通知》的规定，投标人在购买标书后，应及时在陕西省政府采购网（http://www.ccgp-shaanxi.gov.cn/）注册登记加入陕西省政府采购投标人库。因投标人自身原因未及时登记入库而导致的一切后果由投标人自行承担。</w:t>
      </w:r>
    </w:p>
    <w:p w14:paraId="4A2D29A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strike w:val="0"/>
          <w:dstrike w:val="0"/>
          <w:color w:val="auto"/>
          <w:kern w:val="2"/>
          <w:sz w:val="24"/>
          <w:szCs w:val="24"/>
          <w:highlight w:val="none"/>
          <w:lang w:val="en-US" w:eastAsia="zh-CN" w:bidi="ar-SA"/>
        </w:rPr>
      </w:pPr>
      <w:r>
        <w:rPr>
          <w:rFonts w:hint="eastAsia" w:ascii="仿宋" w:hAnsi="仿宋" w:eastAsia="仿宋" w:cs="仿宋"/>
          <w:strike w:val="0"/>
          <w:dstrike w:val="0"/>
          <w:color w:val="auto"/>
          <w:kern w:val="2"/>
          <w:sz w:val="24"/>
          <w:szCs w:val="24"/>
          <w:highlight w:val="none"/>
          <w:lang w:val="en-US" w:eastAsia="zh-CN" w:bidi="ar-SA"/>
        </w:rPr>
        <w:t>38.4 融资担保</w:t>
      </w:r>
    </w:p>
    <w:p w14:paraId="7F925B56">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政府采购信用融资，是指银行业金融机构（以下简称银行）以政府采购诚信考核和信用审查为基础，凭借政府采购合同，按优于一般中小企业的贷款利率直接向申请贷款的供应商发放贷款的一种融资方式。</w:t>
      </w:r>
    </w:p>
    <w:p w14:paraId="74F7B103">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09F57A78">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6E8D211B">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387165CC">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AF70B4C">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center"/>
        <w:rPr>
          <w:rFonts w:hint="eastAsia" w:ascii="仿宋" w:hAnsi="仿宋" w:eastAsia="仿宋" w:cs="仿宋"/>
          <w:color w:val="auto"/>
          <w:kern w:val="2"/>
          <w:sz w:val="24"/>
          <w:szCs w:val="24"/>
          <w:highlight w:val="none"/>
          <w:lang w:val="en-US" w:eastAsia="zh-CN" w:bidi="ar-SA"/>
        </w:rPr>
      </w:pPr>
    </w:p>
    <w:p w14:paraId="0446766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center"/>
        <w:rPr>
          <w:rFonts w:hint="eastAsia" w:ascii="仿宋" w:hAnsi="仿宋" w:eastAsia="仿宋" w:cs="仿宋"/>
          <w:color w:val="auto"/>
          <w:kern w:val="2"/>
          <w:sz w:val="24"/>
          <w:szCs w:val="24"/>
          <w:highlight w:val="none"/>
          <w:lang w:val="en-US" w:eastAsia="zh-CN" w:bidi="ar-SA"/>
        </w:rPr>
      </w:pPr>
    </w:p>
    <w:p w14:paraId="7078585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渭南市政府采购贷款银行信息：</w:t>
      </w:r>
    </w:p>
    <w:tbl>
      <w:tblPr>
        <w:tblStyle w:val="29"/>
        <w:tblW w:w="5055" w:type="pct"/>
        <w:tblInd w:w="-132" w:type="dxa"/>
        <w:tblLayout w:type="fixed"/>
        <w:tblCellMar>
          <w:top w:w="0" w:type="dxa"/>
          <w:left w:w="108" w:type="dxa"/>
          <w:bottom w:w="0" w:type="dxa"/>
          <w:right w:w="108" w:type="dxa"/>
        </w:tblCellMar>
      </w:tblPr>
      <w:tblGrid>
        <w:gridCol w:w="1438"/>
        <w:gridCol w:w="2151"/>
        <w:gridCol w:w="2793"/>
        <w:gridCol w:w="3690"/>
      </w:tblGrid>
      <w:tr w14:paraId="5B120954">
        <w:tblPrEx>
          <w:tblCellMar>
            <w:top w:w="0" w:type="dxa"/>
            <w:left w:w="108" w:type="dxa"/>
            <w:bottom w:w="0" w:type="dxa"/>
            <w:right w:w="108" w:type="dxa"/>
          </w:tblCellMar>
        </w:tblPrEx>
        <w:trPr>
          <w:trHeight w:val="805" w:hRule="atLeast"/>
        </w:trPr>
        <w:tc>
          <w:tcPr>
            <w:tcW w:w="713" w:type="pct"/>
            <w:tcBorders>
              <w:top w:val="single" w:color="000000" w:sz="4" w:space="0"/>
              <w:left w:val="single" w:color="000000" w:sz="4" w:space="0"/>
              <w:bottom w:val="single" w:color="000000" w:sz="4" w:space="0"/>
              <w:right w:val="single" w:color="000000" w:sz="4" w:space="0"/>
            </w:tcBorders>
            <w:noWrap/>
            <w:vAlign w:val="center"/>
          </w:tcPr>
          <w:p w14:paraId="25496235">
            <w:pPr>
              <w:keepNext w:val="0"/>
              <w:keepLines w:val="0"/>
              <w:pageBreakBefore w:val="0"/>
              <w:widowControl/>
              <w:shd w:val="clear"/>
              <w:kinsoku/>
              <w:wordWrap/>
              <w:overflowPunct/>
              <w:topLinePunct w:val="0"/>
              <w:autoSpaceDE/>
              <w:autoSpaceDN/>
              <w:bidi w:val="0"/>
              <w:adjustRightInd w:val="0"/>
              <w:snapToGrid w:val="0"/>
              <w:spacing w:line="240"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color w:val="auto"/>
                <w:kern w:val="2"/>
                <w:sz w:val="24"/>
                <w:szCs w:val="24"/>
                <w:highlight w:val="none"/>
                <w:lang w:val="en-US" w:eastAsia="zh-CN" w:bidi="ar-SA"/>
              </w:rPr>
              <w:t>序号</w:t>
            </w:r>
          </w:p>
        </w:tc>
        <w:tc>
          <w:tcPr>
            <w:tcW w:w="1067" w:type="pct"/>
            <w:tcBorders>
              <w:top w:val="single" w:color="000000" w:sz="4" w:space="0"/>
              <w:left w:val="single" w:color="000000" w:sz="4" w:space="0"/>
              <w:bottom w:val="single" w:color="000000" w:sz="4" w:space="0"/>
              <w:right w:val="single" w:color="000000" w:sz="4" w:space="0"/>
            </w:tcBorders>
            <w:noWrap/>
            <w:vAlign w:val="center"/>
          </w:tcPr>
          <w:p w14:paraId="67D80BA0">
            <w:pPr>
              <w:keepNext w:val="0"/>
              <w:keepLines w:val="0"/>
              <w:pageBreakBefore w:val="0"/>
              <w:widowControl/>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单位名称</w:t>
            </w:r>
          </w:p>
        </w:tc>
        <w:tc>
          <w:tcPr>
            <w:tcW w:w="1386" w:type="pct"/>
            <w:tcBorders>
              <w:top w:val="single" w:color="000000" w:sz="4" w:space="0"/>
              <w:left w:val="single" w:color="000000" w:sz="4" w:space="0"/>
              <w:bottom w:val="single" w:color="000000" w:sz="4" w:space="0"/>
              <w:right w:val="single" w:color="000000" w:sz="4" w:space="0"/>
            </w:tcBorders>
            <w:noWrap/>
            <w:vAlign w:val="center"/>
          </w:tcPr>
          <w:p w14:paraId="543C0F03">
            <w:pPr>
              <w:keepNext w:val="0"/>
              <w:keepLines w:val="0"/>
              <w:pageBreakBefore w:val="0"/>
              <w:widowControl/>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联系人</w:t>
            </w:r>
          </w:p>
        </w:tc>
        <w:tc>
          <w:tcPr>
            <w:tcW w:w="1831" w:type="pct"/>
            <w:tcBorders>
              <w:top w:val="single" w:color="000000" w:sz="4" w:space="0"/>
              <w:left w:val="single" w:color="000000" w:sz="4" w:space="0"/>
              <w:bottom w:val="single" w:color="000000" w:sz="4" w:space="0"/>
              <w:right w:val="single" w:color="000000" w:sz="4" w:space="0"/>
            </w:tcBorders>
            <w:noWrap/>
            <w:vAlign w:val="center"/>
          </w:tcPr>
          <w:p w14:paraId="0132EB12">
            <w:pPr>
              <w:keepNext w:val="0"/>
              <w:keepLines w:val="0"/>
              <w:pageBreakBefore w:val="0"/>
              <w:widowControl/>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联系电话</w:t>
            </w:r>
          </w:p>
        </w:tc>
      </w:tr>
      <w:tr w14:paraId="7C270EFB">
        <w:tblPrEx>
          <w:tblCellMar>
            <w:top w:w="0" w:type="dxa"/>
            <w:left w:w="108" w:type="dxa"/>
            <w:bottom w:w="0" w:type="dxa"/>
            <w:right w:w="108" w:type="dxa"/>
          </w:tblCellMar>
        </w:tblPrEx>
        <w:trPr>
          <w:trHeight w:val="312" w:hRule="atLeast"/>
        </w:trPr>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14:paraId="7D20453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067" w:type="pct"/>
            <w:vMerge w:val="restart"/>
            <w:tcBorders>
              <w:top w:val="single" w:color="000000" w:sz="4" w:space="0"/>
              <w:left w:val="single" w:color="000000" w:sz="4" w:space="0"/>
              <w:bottom w:val="single" w:color="000000" w:sz="4" w:space="0"/>
              <w:right w:val="single" w:color="000000" w:sz="4" w:space="0"/>
            </w:tcBorders>
            <w:noWrap/>
            <w:vAlign w:val="center"/>
          </w:tcPr>
          <w:p w14:paraId="008AB4D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建设银行</w:t>
            </w:r>
          </w:p>
        </w:tc>
        <w:tc>
          <w:tcPr>
            <w:tcW w:w="1386" w:type="pct"/>
            <w:vMerge w:val="restart"/>
            <w:tcBorders>
              <w:top w:val="single" w:color="000000" w:sz="4" w:space="0"/>
              <w:left w:val="single" w:color="000000" w:sz="4" w:space="0"/>
              <w:bottom w:val="single" w:color="000000" w:sz="4" w:space="0"/>
              <w:right w:val="single" w:color="000000" w:sz="4" w:space="0"/>
            </w:tcBorders>
            <w:noWrap w:val="0"/>
            <w:vAlign w:val="center"/>
          </w:tcPr>
          <w:p w14:paraId="1B8BB2E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田宇</w:t>
            </w:r>
          </w:p>
        </w:tc>
        <w:tc>
          <w:tcPr>
            <w:tcW w:w="1831" w:type="pct"/>
            <w:vMerge w:val="restart"/>
            <w:tcBorders>
              <w:top w:val="single" w:color="000000" w:sz="4" w:space="0"/>
              <w:left w:val="single" w:color="000000" w:sz="4" w:space="0"/>
              <w:bottom w:val="single" w:color="000000" w:sz="4" w:space="0"/>
              <w:right w:val="single" w:color="000000" w:sz="4" w:space="0"/>
            </w:tcBorders>
            <w:noWrap w:val="0"/>
            <w:vAlign w:val="center"/>
          </w:tcPr>
          <w:p w14:paraId="74677F8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17791059890</w:t>
            </w:r>
          </w:p>
          <w:p w14:paraId="1E7116B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0913-2083572</w:t>
            </w:r>
          </w:p>
        </w:tc>
      </w:tr>
      <w:tr w14:paraId="1E3E96E3">
        <w:tblPrEx>
          <w:tblCellMar>
            <w:top w:w="0" w:type="dxa"/>
            <w:left w:w="108" w:type="dxa"/>
            <w:bottom w:w="0" w:type="dxa"/>
            <w:right w:w="108" w:type="dxa"/>
          </w:tblCellMar>
        </w:tblPrEx>
        <w:trPr>
          <w:trHeight w:val="312"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72BB85AC">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both"/>
              <w:rPr>
                <w:rFonts w:hint="eastAsia" w:ascii="仿宋" w:hAnsi="仿宋" w:eastAsia="仿宋" w:cs="仿宋"/>
                <w:color w:val="auto"/>
                <w:kern w:val="2"/>
                <w:sz w:val="24"/>
                <w:szCs w:val="24"/>
                <w:highlight w:val="none"/>
                <w:lang w:val="en-US" w:eastAsia="zh-CN" w:bidi="ar-SA"/>
              </w:rPr>
            </w:pPr>
          </w:p>
        </w:tc>
        <w:tc>
          <w:tcPr>
            <w:tcW w:w="1067" w:type="pct"/>
            <w:vMerge w:val="continue"/>
            <w:tcBorders>
              <w:top w:val="single" w:color="000000" w:sz="4" w:space="0"/>
              <w:left w:val="single" w:color="000000" w:sz="4" w:space="0"/>
              <w:bottom w:val="single" w:color="000000" w:sz="4" w:space="0"/>
              <w:right w:val="single" w:color="000000" w:sz="4" w:space="0"/>
            </w:tcBorders>
            <w:noWrap/>
            <w:vAlign w:val="center"/>
          </w:tcPr>
          <w:p w14:paraId="125451C1">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F1F135">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8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A3EF3D">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r>
      <w:tr w14:paraId="30E7093C">
        <w:tblPrEx>
          <w:tblCellMar>
            <w:top w:w="0" w:type="dxa"/>
            <w:left w:w="108" w:type="dxa"/>
            <w:bottom w:w="0" w:type="dxa"/>
            <w:right w:w="108" w:type="dxa"/>
          </w:tblCellMar>
        </w:tblPrEx>
        <w:trPr>
          <w:trHeight w:val="312" w:hRule="atLeast"/>
        </w:trPr>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14:paraId="697FEAE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067" w:type="pct"/>
            <w:vMerge w:val="restart"/>
            <w:tcBorders>
              <w:top w:val="single" w:color="000000" w:sz="4" w:space="0"/>
              <w:left w:val="single" w:color="000000" w:sz="4" w:space="0"/>
              <w:bottom w:val="single" w:color="000000" w:sz="4" w:space="0"/>
              <w:right w:val="single" w:color="000000" w:sz="4" w:space="0"/>
            </w:tcBorders>
            <w:noWrap/>
            <w:vAlign w:val="center"/>
          </w:tcPr>
          <w:p w14:paraId="3FEA09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浦发银行</w:t>
            </w:r>
          </w:p>
        </w:tc>
        <w:tc>
          <w:tcPr>
            <w:tcW w:w="1386" w:type="pct"/>
            <w:vMerge w:val="restart"/>
            <w:tcBorders>
              <w:top w:val="single" w:color="000000" w:sz="4" w:space="0"/>
              <w:left w:val="single" w:color="000000" w:sz="4" w:space="0"/>
              <w:bottom w:val="single" w:color="000000" w:sz="4" w:space="0"/>
              <w:right w:val="single" w:color="000000" w:sz="4" w:space="0"/>
            </w:tcBorders>
            <w:noWrap w:val="0"/>
            <w:vAlign w:val="center"/>
          </w:tcPr>
          <w:p w14:paraId="616575B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孙哲龙</w:t>
            </w:r>
          </w:p>
          <w:p w14:paraId="4C5F8AC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蒙波</w:t>
            </w:r>
          </w:p>
        </w:tc>
        <w:tc>
          <w:tcPr>
            <w:tcW w:w="1831" w:type="pct"/>
            <w:vMerge w:val="restart"/>
            <w:tcBorders>
              <w:top w:val="single" w:color="000000" w:sz="4" w:space="0"/>
              <w:left w:val="single" w:color="000000" w:sz="4" w:space="0"/>
              <w:bottom w:val="single" w:color="000000" w:sz="4" w:space="0"/>
              <w:right w:val="single" w:color="000000" w:sz="4" w:space="0"/>
            </w:tcBorders>
            <w:noWrap w:val="0"/>
            <w:vAlign w:val="center"/>
          </w:tcPr>
          <w:p w14:paraId="59FBA20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13892383911</w:t>
            </w:r>
          </w:p>
          <w:p w14:paraId="6EDDAAD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15249035320</w:t>
            </w:r>
          </w:p>
        </w:tc>
      </w:tr>
      <w:tr w14:paraId="22BFE75E">
        <w:tblPrEx>
          <w:tblCellMar>
            <w:top w:w="0" w:type="dxa"/>
            <w:left w:w="108" w:type="dxa"/>
            <w:bottom w:w="0" w:type="dxa"/>
            <w:right w:w="108" w:type="dxa"/>
          </w:tblCellMar>
        </w:tblPrEx>
        <w:trPr>
          <w:trHeight w:val="312"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56773AE0">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both"/>
              <w:rPr>
                <w:rFonts w:hint="eastAsia" w:ascii="仿宋" w:hAnsi="仿宋" w:eastAsia="仿宋" w:cs="仿宋"/>
                <w:color w:val="auto"/>
                <w:kern w:val="2"/>
                <w:sz w:val="24"/>
                <w:szCs w:val="24"/>
                <w:highlight w:val="none"/>
                <w:lang w:val="en-US" w:eastAsia="zh-CN" w:bidi="ar-SA"/>
              </w:rPr>
            </w:pPr>
          </w:p>
        </w:tc>
        <w:tc>
          <w:tcPr>
            <w:tcW w:w="1067" w:type="pct"/>
            <w:vMerge w:val="continue"/>
            <w:tcBorders>
              <w:top w:val="single" w:color="000000" w:sz="4" w:space="0"/>
              <w:left w:val="single" w:color="000000" w:sz="4" w:space="0"/>
              <w:bottom w:val="single" w:color="000000" w:sz="4" w:space="0"/>
              <w:right w:val="single" w:color="000000" w:sz="4" w:space="0"/>
            </w:tcBorders>
            <w:noWrap/>
            <w:vAlign w:val="center"/>
          </w:tcPr>
          <w:p w14:paraId="7D54E149">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68DD10">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8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E6F355">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r>
      <w:tr w14:paraId="52180D42">
        <w:tblPrEx>
          <w:tblCellMar>
            <w:top w:w="0" w:type="dxa"/>
            <w:left w:w="108" w:type="dxa"/>
            <w:bottom w:w="0" w:type="dxa"/>
            <w:right w:w="108" w:type="dxa"/>
          </w:tblCellMar>
        </w:tblPrEx>
        <w:trPr>
          <w:trHeight w:val="312" w:hRule="atLeast"/>
        </w:trPr>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14:paraId="0BA0EAB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067" w:type="pct"/>
            <w:vMerge w:val="restart"/>
            <w:tcBorders>
              <w:top w:val="single" w:color="000000" w:sz="4" w:space="0"/>
              <w:left w:val="single" w:color="000000" w:sz="4" w:space="0"/>
              <w:bottom w:val="single" w:color="000000" w:sz="4" w:space="0"/>
              <w:right w:val="single" w:color="000000" w:sz="4" w:space="0"/>
            </w:tcBorders>
            <w:noWrap/>
            <w:vAlign w:val="center"/>
          </w:tcPr>
          <w:p w14:paraId="336AA81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中信银行</w:t>
            </w:r>
          </w:p>
        </w:tc>
        <w:tc>
          <w:tcPr>
            <w:tcW w:w="1386" w:type="pct"/>
            <w:vMerge w:val="restart"/>
            <w:tcBorders>
              <w:top w:val="single" w:color="000000" w:sz="4" w:space="0"/>
              <w:left w:val="single" w:color="000000" w:sz="4" w:space="0"/>
              <w:bottom w:val="single" w:color="000000" w:sz="4" w:space="0"/>
              <w:right w:val="single" w:color="000000" w:sz="4" w:space="0"/>
            </w:tcBorders>
            <w:noWrap w:val="0"/>
            <w:vAlign w:val="center"/>
          </w:tcPr>
          <w:p w14:paraId="39D6EA1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杨洋</w:t>
            </w:r>
          </w:p>
          <w:p w14:paraId="0BD938B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耿浩</w:t>
            </w:r>
          </w:p>
        </w:tc>
        <w:tc>
          <w:tcPr>
            <w:tcW w:w="1831" w:type="pct"/>
            <w:vMerge w:val="restart"/>
            <w:tcBorders>
              <w:top w:val="single" w:color="000000" w:sz="4" w:space="0"/>
              <w:left w:val="single" w:color="000000" w:sz="4" w:space="0"/>
              <w:bottom w:val="single" w:color="000000" w:sz="4" w:space="0"/>
              <w:right w:val="single" w:color="000000" w:sz="4" w:space="0"/>
            </w:tcBorders>
            <w:noWrap w:val="0"/>
            <w:vAlign w:val="center"/>
          </w:tcPr>
          <w:p w14:paraId="5D7ECF0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18191815559</w:t>
            </w:r>
          </w:p>
          <w:p w14:paraId="26EF4E5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13193388328</w:t>
            </w:r>
          </w:p>
        </w:tc>
      </w:tr>
      <w:tr w14:paraId="25EB2A86">
        <w:tblPrEx>
          <w:tblCellMar>
            <w:top w:w="0" w:type="dxa"/>
            <w:left w:w="108" w:type="dxa"/>
            <w:bottom w:w="0" w:type="dxa"/>
            <w:right w:w="108" w:type="dxa"/>
          </w:tblCellMar>
        </w:tblPrEx>
        <w:trPr>
          <w:trHeight w:val="312"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73E3B4C9">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both"/>
              <w:rPr>
                <w:rFonts w:hint="eastAsia" w:ascii="仿宋" w:hAnsi="仿宋" w:eastAsia="仿宋" w:cs="仿宋"/>
                <w:color w:val="auto"/>
                <w:kern w:val="2"/>
                <w:sz w:val="24"/>
                <w:szCs w:val="24"/>
                <w:highlight w:val="none"/>
                <w:lang w:val="en-US" w:eastAsia="zh-CN" w:bidi="ar-SA"/>
              </w:rPr>
            </w:pPr>
          </w:p>
        </w:tc>
        <w:tc>
          <w:tcPr>
            <w:tcW w:w="1067" w:type="pct"/>
            <w:vMerge w:val="continue"/>
            <w:tcBorders>
              <w:top w:val="single" w:color="000000" w:sz="4" w:space="0"/>
              <w:left w:val="single" w:color="000000" w:sz="4" w:space="0"/>
              <w:bottom w:val="single" w:color="000000" w:sz="4" w:space="0"/>
              <w:right w:val="single" w:color="000000" w:sz="4" w:space="0"/>
            </w:tcBorders>
            <w:noWrap/>
            <w:vAlign w:val="center"/>
          </w:tcPr>
          <w:p w14:paraId="7FD90735">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CDB335">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8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FC966B">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r>
      <w:tr w14:paraId="5C5AF914">
        <w:tblPrEx>
          <w:tblCellMar>
            <w:top w:w="0" w:type="dxa"/>
            <w:left w:w="108" w:type="dxa"/>
            <w:bottom w:w="0" w:type="dxa"/>
            <w:right w:w="108" w:type="dxa"/>
          </w:tblCellMar>
        </w:tblPrEx>
        <w:trPr>
          <w:trHeight w:val="312" w:hRule="atLeast"/>
        </w:trPr>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14:paraId="52660AC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067" w:type="pct"/>
            <w:vMerge w:val="restart"/>
            <w:tcBorders>
              <w:top w:val="single" w:color="000000" w:sz="4" w:space="0"/>
              <w:left w:val="single" w:color="000000" w:sz="4" w:space="0"/>
              <w:bottom w:val="single" w:color="000000" w:sz="4" w:space="0"/>
              <w:right w:val="single" w:color="000000" w:sz="4" w:space="0"/>
            </w:tcBorders>
            <w:noWrap/>
            <w:vAlign w:val="center"/>
          </w:tcPr>
          <w:p w14:paraId="6268481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兴业银行</w:t>
            </w:r>
          </w:p>
        </w:tc>
        <w:tc>
          <w:tcPr>
            <w:tcW w:w="1386" w:type="pct"/>
            <w:vMerge w:val="restart"/>
            <w:tcBorders>
              <w:top w:val="single" w:color="000000" w:sz="4" w:space="0"/>
              <w:left w:val="single" w:color="000000" w:sz="4" w:space="0"/>
              <w:bottom w:val="single" w:color="000000" w:sz="4" w:space="0"/>
              <w:right w:val="single" w:color="000000" w:sz="4" w:space="0"/>
            </w:tcBorders>
            <w:noWrap/>
            <w:vAlign w:val="center"/>
          </w:tcPr>
          <w:p w14:paraId="3FB0859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权奥星</w:t>
            </w:r>
          </w:p>
        </w:tc>
        <w:tc>
          <w:tcPr>
            <w:tcW w:w="1831" w:type="pct"/>
            <w:vMerge w:val="restart"/>
            <w:tcBorders>
              <w:top w:val="single" w:color="000000" w:sz="4" w:space="0"/>
              <w:left w:val="single" w:color="000000" w:sz="4" w:space="0"/>
              <w:bottom w:val="single" w:color="000000" w:sz="4" w:space="0"/>
              <w:right w:val="single" w:color="000000" w:sz="4" w:space="0"/>
            </w:tcBorders>
            <w:noWrap/>
            <w:vAlign w:val="center"/>
          </w:tcPr>
          <w:p w14:paraId="7054963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15706090239</w:t>
            </w:r>
          </w:p>
        </w:tc>
      </w:tr>
      <w:tr w14:paraId="1EEC0B5B">
        <w:tblPrEx>
          <w:tblCellMar>
            <w:top w:w="0" w:type="dxa"/>
            <w:left w:w="108" w:type="dxa"/>
            <w:bottom w:w="0" w:type="dxa"/>
            <w:right w:w="108" w:type="dxa"/>
          </w:tblCellMar>
        </w:tblPrEx>
        <w:trPr>
          <w:trHeight w:val="312"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544079C7">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both"/>
              <w:rPr>
                <w:rFonts w:hint="eastAsia" w:ascii="仿宋" w:hAnsi="仿宋" w:eastAsia="仿宋" w:cs="仿宋"/>
                <w:color w:val="auto"/>
                <w:kern w:val="2"/>
                <w:sz w:val="24"/>
                <w:szCs w:val="24"/>
                <w:highlight w:val="none"/>
                <w:lang w:val="en-US" w:eastAsia="zh-CN" w:bidi="ar-SA"/>
              </w:rPr>
            </w:pPr>
          </w:p>
        </w:tc>
        <w:tc>
          <w:tcPr>
            <w:tcW w:w="1067" w:type="pct"/>
            <w:vMerge w:val="continue"/>
            <w:tcBorders>
              <w:top w:val="single" w:color="000000" w:sz="4" w:space="0"/>
              <w:left w:val="single" w:color="000000" w:sz="4" w:space="0"/>
              <w:bottom w:val="single" w:color="000000" w:sz="4" w:space="0"/>
              <w:right w:val="single" w:color="000000" w:sz="4" w:space="0"/>
            </w:tcBorders>
            <w:noWrap/>
            <w:vAlign w:val="center"/>
          </w:tcPr>
          <w:p w14:paraId="2648C41A">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386" w:type="pct"/>
            <w:vMerge w:val="continue"/>
            <w:tcBorders>
              <w:top w:val="single" w:color="000000" w:sz="4" w:space="0"/>
              <w:left w:val="single" w:color="000000" w:sz="4" w:space="0"/>
              <w:bottom w:val="single" w:color="000000" w:sz="4" w:space="0"/>
              <w:right w:val="single" w:color="000000" w:sz="4" w:space="0"/>
            </w:tcBorders>
            <w:noWrap/>
            <w:vAlign w:val="center"/>
          </w:tcPr>
          <w:p w14:paraId="27115E3E">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831" w:type="pct"/>
            <w:vMerge w:val="continue"/>
            <w:tcBorders>
              <w:top w:val="single" w:color="000000" w:sz="4" w:space="0"/>
              <w:left w:val="single" w:color="000000" w:sz="4" w:space="0"/>
              <w:bottom w:val="single" w:color="000000" w:sz="4" w:space="0"/>
              <w:right w:val="single" w:color="000000" w:sz="4" w:space="0"/>
            </w:tcBorders>
            <w:noWrap/>
            <w:vAlign w:val="center"/>
          </w:tcPr>
          <w:p w14:paraId="641C6518">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r>
      <w:tr w14:paraId="786139A7">
        <w:tblPrEx>
          <w:tblCellMar>
            <w:top w:w="0" w:type="dxa"/>
            <w:left w:w="108" w:type="dxa"/>
            <w:bottom w:w="0" w:type="dxa"/>
            <w:right w:w="108" w:type="dxa"/>
          </w:tblCellMar>
        </w:tblPrEx>
        <w:trPr>
          <w:trHeight w:val="312" w:hRule="atLeast"/>
        </w:trPr>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14:paraId="1CC6FC5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067" w:type="pct"/>
            <w:vMerge w:val="restart"/>
            <w:tcBorders>
              <w:top w:val="single" w:color="000000" w:sz="4" w:space="0"/>
              <w:left w:val="single" w:color="000000" w:sz="4" w:space="0"/>
              <w:bottom w:val="single" w:color="000000" w:sz="4" w:space="0"/>
              <w:right w:val="single" w:color="000000" w:sz="4" w:space="0"/>
            </w:tcBorders>
            <w:noWrap/>
            <w:vAlign w:val="center"/>
          </w:tcPr>
          <w:p w14:paraId="0148974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工商银行</w:t>
            </w:r>
          </w:p>
        </w:tc>
        <w:tc>
          <w:tcPr>
            <w:tcW w:w="1386" w:type="pct"/>
            <w:vMerge w:val="restart"/>
            <w:tcBorders>
              <w:top w:val="single" w:color="000000" w:sz="4" w:space="0"/>
              <w:left w:val="single" w:color="000000" w:sz="4" w:space="0"/>
              <w:bottom w:val="single" w:color="000000" w:sz="4" w:space="0"/>
              <w:right w:val="single" w:color="000000" w:sz="4" w:space="0"/>
            </w:tcBorders>
            <w:noWrap w:val="0"/>
            <w:vAlign w:val="center"/>
          </w:tcPr>
          <w:p w14:paraId="6D06824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张欢</w:t>
            </w:r>
          </w:p>
        </w:tc>
        <w:tc>
          <w:tcPr>
            <w:tcW w:w="1831" w:type="pct"/>
            <w:vMerge w:val="restart"/>
            <w:tcBorders>
              <w:top w:val="single" w:color="000000" w:sz="4" w:space="0"/>
              <w:left w:val="single" w:color="000000" w:sz="4" w:space="0"/>
              <w:bottom w:val="single" w:color="000000" w:sz="4" w:space="0"/>
              <w:right w:val="single" w:color="000000" w:sz="4" w:space="0"/>
            </w:tcBorders>
            <w:noWrap w:val="0"/>
            <w:vAlign w:val="center"/>
          </w:tcPr>
          <w:p w14:paraId="4C4D14A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15229730006</w:t>
            </w:r>
          </w:p>
        </w:tc>
      </w:tr>
      <w:tr w14:paraId="76368E0B">
        <w:tblPrEx>
          <w:tblCellMar>
            <w:top w:w="0" w:type="dxa"/>
            <w:left w:w="108" w:type="dxa"/>
            <w:bottom w:w="0" w:type="dxa"/>
            <w:right w:w="108" w:type="dxa"/>
          </w:tblCellMar>
        </w:tblPrEx>
        <w:trPr>
          <w:trHeight w:val="312"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7A812681">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both"/>
              <w:rPr>
                <w:rFonts w:hint="eastAsia" w:ascii="仿宋" w:hAnsi="仿宋" w:eastAsia="仿宋" w:cs="仿宋"/>
                <w:color w:val="auto"/>
                <w:kern w:val="2"/>
                <w:sz w:val="24"/>
                <w:szCs w:val="24"/>
                <w:highlight w:val="none"/>
                <w:lang w:val="en-US" w:eastAsia="zh-CN" w:bidi="ar-SA"/>
              </w:rPr>
            </w:pPr>
          </w:p>
        </w:tc>
        <w:tc>
          <w:tcPr>
            <w:tcW w:w="1067" w:type="pct"/>
            <w:vMerge w:val="continue"/>
            <w:tcBorders>
              <w:top w:val="single" w:color="000000" w:sz="4" w:space="0"/>
              <w:left w:val="single" w:color="000000" w:sz="4" w:space="0"/>
              <w:bottom w:val="single" w:color="000000" w:sz="4" w:space="0"/>
              <w:right w:val="single" w:color="000000" w:sz="4" w:space="0"/>
            </w:tcBorders>
            <w:noWrap/>
            <w:vAlign w:val="center"/>
          </w:tcPr>
          <w:p w14:paraId="5647C6A3">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3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79EF21">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83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079696">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r>
      <w:tr w14:paraId="4404248E">
        <w:tblPrEx>
          <w:tblCellMar>
            <w:top w:w="0" w:type="dxa"/>
            <w:left w:w="108" w:type="dxa"/>
            <w:bottom w:w="0" w:type="dxa"/>
            <w:right w:w="108" w:type="dxa"/>
          </w:tblCellMar>
        </w:tblPrEx>
        <w:trPr>
          <w:trHeight w:val="312" w:hRule="atLeast"/>
        </w:trPr>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14:paraId="07700E4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067" w:type="pct"/>
            <w:vMerge w:val="restart"/>
            <w:tcBorders>
              <w:top w:val="single" w:color="000000" w:sz="4" w:space="0"/>
              <w:left w:val="single" w:color="000000" w:sz="4" w:space="0"/>
              <w:bottom w:val="single" w:color="000000" w:sz="4" w:space="0"/>
              <w:right w:val="single" w:color="000000" w:sz="4" w:space="0"/>
            </w:tcBorders>
            <w:noWrap/>
            <w:vAlign w:val="center"/>
          </w:tcPr>
          <w:p w14:paraId="12F901C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长安银行</w:t>
            </w:r>
          </w:p>
        </w:tc>
        <w:tc>
          <w:tcPr>
            <w:tcW w:w="1386" w:type="pct"/>
            <w:vMerge w:val="restart"/>
            <w:tcBorders>
              <w:top w:val="single" w:color="000000" w:sz="4" w:space="0"/>
              <w:left w:val="single" w:color="000000" w:sz="4" w:space="0"/>
              <w:bottom w:val="single" w:color="000000" w:sz="4" w:space="0"/>
              <w:right w:val="single" w:color="000000" w:sz="4" w:space="0"/>
            </w:tcBorders>
            <w:noWrap/>
            <w:vAlign w:val="center"/>
          </w:tcPr>
          <w:p w14:paraId="7A39170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李华</w:t>
            </w:r>
          </w:p>
        </w:tc>
        <w:tc>
          <w:tcPr>
            <w:tcW w:w="1831" w:type="pct"/>
            <w:vMerge w:val="restart"/>
            <w:tcBorders>
              <w:top w:val="single" w:color="000000" w:sz="4" w:space="0"/>
              <w:left w:val="single" w:color="000000" w:sz="4" w:space="0"/>
              <w:bottom w:val="single" w:color="000000" w:sz="4" w:space="0"/>
              <w:right w:val="single" w:color="000000" w:sz="4" w:space="0"/>
            </w:tcBorders>
            <w:noWrap/>
            <w:vAlign w:val="center"/>
          </w:tcPr>
          <w:p w14:paraId="21C2C59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13335331958</w:t>
            </w:r>
          </w:p>
        </w:tc>
      </w:tr>
      <w:tr w14:paraId="341D9F8C">
        <w:tblPrEx>
          <w:tblCellMar>
            <w:top w:w="0" w:type="dxa"/>
            <w:left w:w="108" w:type="dxa"/>
            <w:bottom w:w="0" w:type="dxa"/>
            <w:right w:w="108" w:type="dxa"/>
          </w:tblCellMar>
        </w:tblPrEx>
        <w:trPr>
          <w:trHeight w:val="312"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14:paraId="4E075E50">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both"/>
              <w:rPr>
                <w:rFonts w:hint="eastAsia" w:ascii="仿宋" w:hAnsi="仿宋" w:eastAsia="仿宋" w:cs="仿宋"/>
                <w:color w:val="auto"/>
                <w:kern w:val="2"/>
                <w:sz w:val="24"/>
                <w:szCs w:val="24"/>
                <w:highlight w:val="none"/>
                <w:lang w:val="en-US" w:eastAsia="zh-CN" w:bidi="ar-SA"/>
              </w:rPr>
            </w:pPr>
          </w:p>
        </w:tc>
        <w:tc>
          <w:tcPr>
            <w:tcW w:w="1067" w:type="pct"/>
            <w:vMerge w:val="continue"/>
            <w:tcBorders>
              <w:top w:val="single" w:color="000000" w:sz="4" w:space="0"/>
              <w:left w:val="single" w:color="000000" w:sz="4" w:space="0"/>
              <w:bottom w:val="single" w:color="000000" w:sz="4" w:space="0"/>
              <w:right w:val="single" w:color="000000" w:sz="4" w:space="0"/>
            </w:tcBorders>
            <w:noWrap/>
            <w:vAlign w:val="center"/>
          </w:tcPr>
          <w:p w14:paraId="378B9977">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386" w:type="pct"/>
            <w:vMerge w:val="continue"/>
            <w:tcBorders>
              <w:top w:val="single" w:color="000000" w:sz="4" w:space="0"/>
              <w:left w:val="single" w:color="000000" w:sz="4" w:space="0"/>
              <w:bottom w:val="single" w:color="000000" w:sz="4" w:space="0"/>
              <w:right w:val="single" w:color="000000" w:sz="4" w:space="0"/>
            </w:tcBorders>
            <w:noWrap/>
            <w:vAlign w:val="center"/>
          </w:tcPr>
          <w:p w14:paraId="36FE9F8E">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c>
          <w:tcPr>
            <w:tcW w:w="1831" w:type="pct"/>
            <w:vMerge w:val="continue"/>
            <w:tcBorders>
              <w:top w:val="single" w:color="000000" w:sz="4" w:space="0"/>
              <w:left w:val="single" w:color="000000" w:sz="4" w:space="0"/>
              <w:bottom w:val="single" w:color="000000" w:sz="4" w:space="0"/>
              <w:right w:val="single" w:color="000000" w:sz="4" w:space="0"/>
            </w:tcBorders>
            <w:noWrap/>
            <w:vAlign w:val="center"/>
          </w:tcPr>
          <w:p w14:paraId="15EA708D">
            <w:pPr>
              <w:keepNext w:val="0"/>
              <w:keepLines w:val="0"/>
              <w:pageBreakBefore w:val="0"/>
              <w:shd w:val="clear"/>
              <w:kinsoku/>
              <w:wordWrap/>
              <w:overflowPunct/>
              <w:topLinePunct w:val="0"/>
              <w:autoSpaceDE/>
              <w:autoSpaceDN/>
              <w:bidi w:val="0"/>
              <w:adjustRightInd w:val="0"/>
              <w:snapToGrid w:val="0"/>
              <w:spacing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tc>
      </w:tr>
      <w:tr w14:paraId="1EA4C868">
        <w:tblPrEx>
          <w:tblCellMar>
            <w:top w:w="0" w:type="dxa"/>
            <w:left w:w="108" w:type="dxa"/>
            <w:bottom w:w="0" w:type="dxa"/>
            <w:right w:w="108" w:type="dxa"/>
          </w:tblCellMar>
        </w:tblPrEx>
        <w:trPr>
          <w:trHeight w:val="454" w:hRule="atLeast"/>
        </w:trPr>
        <w:tc>
          <w:tcPr>
            <w:tcW w:w="713" w:type="pct"/>
            <w:tcBorders>
              <w:top w:val="single" w:color="000000" w:sz="4" w:space="0"/>
              <w:left w:val="single" w:color="000000" w:sz="4" w:space="0"/>
              <w:bottom w:val="single" w:color="000000" w:sz="4" w:space="0"/>
              <w:right w:val="single" w:color="000000" w:sz="4" w:space="0"/>
            </w:tcBorders>
            <w:noWrap/>
            <w:vAlign w:val="center"/>
          </w:tcPr>
          <w:p w14:paraId="19A2FFF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1067" w:type="pct"/>
            <w:tcBorders>
              <w:top w:val="single" w:color="000000" w:sz="4" w:space="0"/>
              <w:left w:val="single" w:color="000000" w:sz="4" w:space="0"/>
              <w:bottom w:val="single" w:color="000000" w:sz="4" w:space="0"/>
              <w:right w:val="single" w:color="000000" w:sz="4" w:space="0"/>
            </w:tcBorders>
            <w:noWrap/>
            <w:vAlign w:val="center"/>
          </w:tcPr>
          <w:p w14:paraId="049B821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邮储银行</w:t>
            </w:r>
          </w:p>
        </w:tc>
        <w:tc>
          <w:tcPr>
            <w:tcW w:w="1386" w:type="pct"/>
            <w:tcBorders>
              <w:top w:val="single" w:color="000000" w:sz="4" w:space="0"/>
              <w:left w:val="single" w:color="000000" w:sz="4" w:space="0"/>
              <w:bottom w:val="single" w:color="000000" w:sz="4" w:space="0"/>
              <w:right w:val="single" w:color="000000" w:sz="4" w:space="0"/>
            </w:tcBorders>
            <w:noWrap/>
            <w:vAlign w:val="center"/>
          </w:tcPr>
          <w:p w14:paraId="6F09667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高珍珍</w:t>
            </w:r>
          </w:p>
        </w:tc>
        <w:tc>
          <w:tcPr>
            <w:tcW w:w="1831" w:type="pct"/>
            <w:tcBorders>
              <w:top w:val="single" w:color="000000" w:sz="4" w:space="0"/>
              <w:left w:val="single" w:color="000000" w:sz="4" w:space="0"/>
              <w:bottom w:val="single" w:color="000000" w:sz="4" w:space="0"/>
              <w:right w:val="single" w:color="000000" w:sz="4" w:space="0"/>
            </w:tcBorders>
            <w:noWrap w:val="0"/>
            <w:vAlign w:val="center"/>
          </w:tcPr>
          <w:p w14:paraId="3F56D61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15309130053</w:t>
            </w:r>
          </w:p>
          <w:p w14:paraId="7F5F5F6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18091365182</w:t>
            </w:r>
          </w:p>
        </w:tc>
      </w:tr>
      <w:tr w14:paraId="78E3CFFC">
        <w:tblPrEx>
          <w:tblCellMar>
            <w:top w:w="0" w:type="dxa"/>
            <w:left w:w="108" w:type="dxa"/>
            <w:bottom w:w="0" w:type="dxa"/>
            <w:right w:w="108" w:type="dxa"/>
          </w:tblCellMar>
        </w:tblPrEx>
        <w:trPr>
          <w:trHeight w:val="716" w:hRule="atLeast"/>
        </w:trPr>
        <w:tc>
          <w:tcPr>
            <w:tcW w:w="713" w:type="pct"/>
            <w:tcBorders>
              <w:top w:val="single" w:color="000000" w:sz="4" w:space="0"/>
              <w:left w:val="single" w:color="000000" w:sz="4" w:space="0"/>
              <w:bottom w:val="single" w:color="000000" w:sz="4" w:space="0"/>
              <w:right w:val="single" w:color="000000" w:sz="4" w:space="0"/>
            </w:tcBorders>
            <w:noWrap/>
            <w:vAlign w:val="center"/>
          </w:tcPr>
          <w:p w14:paraId="2DFE204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both"/>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067" w:type="pct"/>
            <w:tcBorders>
              <w:top w:val="single" w:color="000000" w:sz="4" w:space="0"/>
              <w:left w:val="single" w:color="000000" w:sz="4" w:space="0"/>
              <w:bottom w:val="single" w:color="000000" w:sz="4" w:space="0"/>
              <w:right w:val="single" w:color="000000" w:sz="4" w:space="0"/>
            </w:tcBorders>
            <w:noWrap/>
            <w:vAlign w:val="center"/>
          </w:tcPr>
          <w:p w14:paraId="1F36F76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交通银行</w:t>
            </w:r>
          </w:p>
        </w:tc>
        <w:tc>
          <w:tcPr>
            <w:tcW w:w="1386" w:type="pct"/>
            <w:tcBorders>
              <w:top w:val="single" w:color="000000" w:sz="4" w:space="0"/>
              <w:left w:val="single" w:color="000000" w:sz="4" w:space="0"/>
              <w:bottom w:val="single" w:color="000000" w:sz="4" w:space="0"/>
              <w:right w:val="single" w:color="000000" w:sz="4" w:space="0"/>
            </w:tcBorders>
            <w:noWrap/>
            <w:vAlign w:val="center"/>
          </w:tcPr>
          <w:p w14:paraId="01CA5D0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李颖</w:t>
            </w:r>
          </w:p>
        </w:tc>
        <w:tc>
          <w:tcPr>
            <w:tcW w:w="1831" w:type="pct"/>
            <w:tcBorders>
              <w:top w:val="single" w:color="000000" w:sz="4" w:space="0"/>
              <w:left w:val="single" w:color="000000" w:sz="4" w:space="0"/>
              <w:bottom w:val="single" w:color="000000" w:sz="4" w:space="0"/>
              <w:right w:val="single" w:color="000000" w:sz="4" w:space="0"/>
            </w:tcBorders>
            <w:noWrap w:val="0"/>
            <w:vAlign w:val="center"/>
          </w:tcPr>
          <w:p w14:paraId="6EC236D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80" w:firstLineChars="20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18992316177</w:t>
            </w:r>
          </w:p>
        </w:tc>
      </w:tr>
    </w:tbl>
    <w:p w14:paraId="02081DD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en-US" w:eastAsia="zh-CN" w:bidi="ar-SA"/>
        </w:rPr>
      </w:pPr>
      <w:bookmarkStart w:id="148" w:name="_Toc31013"/>
      <w:bookmarkStart w:id="149" w:name="_Toc1967"/>
      <w:bookmarkStart w:id="150" w:name="_Toc15869"/>
      <w:r>
        <w:rPr>
          <w:rFonts w:hint="eastAsia" w:ascii="仿宋" w:hAnsi="仿宋" w:eastAsia="仿宋" w:cs="仿宋"/>
          <w:b/>
          <w:bCs/>
          <w:color w:val="auto"/>
          <w:kern w:val="2"/>
          <w:sz w:val="28"/>
          <w:szCs w:val="28"/>
          <w:highlight w:val="none"/>
          <w:lang w:val="en-US" w:eastAsia="zh-CN" w:bidi="ar-SA"/>
        </w:rPr>
        <w:t>十三、拒绝商业贿赂</w:t>
      </w:r>
      <w:bookmarkEnd w:id="148"/>
      <w:bookmarkEnd w:id="149"/>
      <w:bookmarkEnd w:id="150"/>
    </w:p>
    <w:p w14:paraId="6E91AEE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39.1 遵照陕西省财政厅的规定，采购人、采购代理机构、投标人和评审专家在招投标活动中，都要签订相应的《拒绝政府采购领域商业贿赂承诺书》，并对违反承诺的行为承担全部责任。</w:t>
      </w:r>
    </w:p>
    <w:p w14:paraId="6812380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39.2 投标人必须填写《拒绝政府采购领域商业贿赂承诺书》并附在投标文件中，同时应保证投标文件正、副本一致。</w:t>
      </w:r>
    </w:p>
    <w:p w14:paraId="7DF1C193">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sectPr>
          <w:headerReference r:id="rId5" w:type="first"/>
          <w:footerReference r:id="rId7" w:type="first"/>
          <w:footerReference r:id="rId6" w:type="default"/>
          <w:pgSz w:w="11905" w:h="16840"/>
          <w:pgMar w:top="1440" w:right="1080" w:bottom="1440" w:left="1080" w:header="935" w:footer="771" w:gutter="0"/>
          <w:pgNumType w:fmt="decimal" w:start="1"/>
          <w:cols w:space="0" w:num="1"/>
          <w:titlePg/>
          <w:rtlGutter w:val="0"/>
          <w:docGrid w:linePitch="312" w:charSpace="0"/>
        </w:sectPr>
      </w:pPr>
    </w:p>
    <w:p w14:paraId="7E7655B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883" w:firstLineChars="200"/>
        <w:jc w:val="center"/>
        <w:textAlignment w:val="auto"/>
        <w:outlineLvl w:val="0"/>
        <w:rPr>
          <w:rFonts w:hint="eastAsia" w:ascii="仿宋" w:hAnsi="仿宋" w:eastAsia="仿宋" w:cs="仿宋"/>
          <w:color w:val="auto"/>
          <w:sz w:val="20"/>
          <w:szCs w:val="20"/>
          <w:highlight w:val="none"/>
        </w:rPr>
      </w:pPr>
      <w:bookmarkStart w:id="151" w:name="_Toc18022"/>
      <w:bookmarkStart w:id="152" w:name="_Toc6445"/>
      <w:bookmarkStart w:id="153" w:name="_Toc31651"/>
      <w:bookmarkStart w:id="154" w:name="_Toc26701"/>
      <w:r>
        <w:rPr>
          <w:rFonts w:hint="eastAsia" w:ascii="仿宋" w:hAnsi="仿宋" w:eastAsia="仿宋" w:cs="仿宋"/>
          <w:b/>
          <w:bCs/>
          <w:color w:val="auto"/>
          <w:sz w:val="44"/>
          <w:szCs w:val="44"/>
          <w:highlight w:val="none"/>
        </w:rPr>
        <w:t>第三章</w:t>
      </w:r>
      <w:r>
        <w:rPr>
          <w:rFonts w:hint="eastAsia" w:ascii="仿宋" w:hAnsi="仿宋" w:eastAsia="仿宋" w:cs="仿宋"/>
          <w:b/>
          <w:bCs/>
          <w:color w:val="auto"/>
          <w:sz w:val="44"/>
          <w:szCs w:val="44"/>
          <w:highlight w:val="none"/>
          <w:lang w:val="en-US" w:eastAsia="zh-CN"/>
        </w:rPr>
        <w:t xml:space="preserve">  </w:t>
      </w:r>
      <w:r>
        <w:rPr>
          <w:rFonts w:hint="eastAsia" w:ascii="仿宋" w:hAnsi="仿宋" w:eastAsia="仿宋" w:cs="仿宋"/>
          <w:b/>
          <w:bCs/>
          <w:color w:val="auto"/>
          <w:sz w:val="44"/>
          <w:szCs w:val="44"/>
          <w:highlight w:val="none"/>
        </w:rPr>
        <w:t>评标办法</w:t>
      </w:r>
      <w:bookmarkEnd w:id="151"/>
      <w:bookmarkEnd w:id="152"/>
      <w:bookmarkEnd w:id="153"/>
      <w:bookmarkEnd w:id="154"/>
    </w:p>
    <w:p w14:paraId="73DEAE7F">
      <w:pPr>
        <w:shd w:val="clear"/>
        <w:spacing w:after="0" w:line="200" w:lineRule="exact"/>
        <w:outlineLvl w:val="9"/>
        <w:rPr>
          <w:color w:val="auto"/>
          <w:sz w:val="20"/>
          <w:szCs w:val="20"/>
          <w:highlight w:val="none"/>
        </w:rPr>
      </w:pPr>
    </w:p>
    <w:p w14:paraId="624A16C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一、评审方法</w:t>
      </w:r>
    </w:p>
    <w:p w14:paraId="3B8EC397">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z w:val="24"/>
          <w:szCs w:val="24"/>
          <w:highlight w:val="none"/>
        </w:rPr>
        <w:t>本项目采用综合评分法，即投标文件满足招标文件全部实质性要求，且按照评审因素的量化指标评审</w:t>
      </w:r>
      <w:r>
        <w:rPr>
          <w:rFonts w:hint="eastAsia" w:ascii="仿宋" w:hAnsi="仿宋" w:eastAsia="仿宋" w:cs="仿宋"/>
          <w:color w:val="auto"/>
          <w:sz w:val="24"/>
          <w:szCs w:val="24"/>
          <w:highlight w:val="none"/>
          <w:lang w:val="en-US" w:eastAsia="zh-CN"/>
        </w:rPr>
        <w:t>得分从高到低</w:t>
      </w:r>
      <w:r>
        <w:rPr>
          <w:rFonts w:hint="eastAsia" w:ascii="仿宋" w:hAnsi="仿宋" w:eastAsia="仿宋" w:cs="仿宋"/>
          <w:color w:val="auto"/>
          <w:sz w:val="24"/>
          <w:szCs w:val="24"/>
          <w:highlight w:val="none"/>
        </w:rPr>
        <w:t>排序。</w:t>
      </w:r>
    </w:p>
    <w:p w14:paraId="1FB3A16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二、评审标准</w:t>
      </w:r>
    </w:p>
    <w:p w14:paraId="338637CC">
      <w:pPr>
        <w:keepNext w:val="0"/>
        <w:keepLines w:val="0"/>
        <w:pageBreakBefore w:val="0"/>
        <w:widowControl w:val="0"/>
        <w:shd w:val="clear"/>
        <w:tabs>
          <w:tab w:val="left" w:pos="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资格性审查标准：见附件1〖资格性审查表〗</w:t>
      </w:r>
    </w:p>
    <w:p w14:paraId="06CE8128">
      <w:pPr>
        <w:keepNext w:val="0"/>
        <w:keepLines w:val="0"/>
        <w:pageBreakBefore w:val="0"/>
        <w:widowControl w:val="0"/>
        <w:shd w:val="clear"/>
        <w:tabs>
          <w:tab w:val="left" w:pos="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符合性审查标准：见附件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〖符合性审查表〗</w:t>
      </w:r>
    </w:p>
    <w:p w14:paraId="26067A76">
      <w:pPr>
        <w:keepNext w:val="0"/>
        <w:keepLines w:val="0"/>
        <w:pageBreakBefore w:val="0"/>
        <w:widowControl w:val="0"/>
        <w:shd w:val="clear"/>
        <w:tabs>
          <w:tab w:val="left" w:pos="0"/>
        </w:tabs>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lang w:val="en-US" w:eastAsia="zh-CN"/>
        </w:rPr>
        <w:t>2.3综合比较与评价：详</w:t>
      </w:r>
      <w:r>
        <w:rPr>
          <w:rFonts w:hint="eastAsia" w:ascii="仿宋" w:hAnsi="仿宋" w:eastAsia="仿宋" w:cs="仿宋"/>
          <w:bCs/>
          <w:color w:val="auto"/>
          <w:sz w:val="24"/>
          <w:szCs w:val="24"/>
          <w:highlight w:val="none"/>
        </w:rPr>
        <w:t>见附件</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b w:val="0"/>
          <w:bCs/>
          <w:color w:val="auto"/>
          <w:sz w:val="24"/>
          <w:szCs w:val="24"/>
          <w:highlight w:val="none"/>
          <w:lang w:val="en-US" w:eastAsia="zh-CN"/>
        </w:rPr>
        <w:t>评审要素及分值一览表</w:t>
      </w:r>
      <w:r>
        <w:rPr>
          <w:rFonts w:hint="eastAsia" w:ascii="仿宋" w:hAnsi="仿宋" w:eastAsia="仿宋" w:cs="仿宋"/>
          <w:color w:val="auto"/>
          <w:sz w:val="24"/>
          <w:szCs w:val="24"/>
          <w:highlight w:val="none"/>
        </w:rPr>
        <w:t>〗</w:t>
      </w:r>
    </w:p>
    <w:p w14:paraId="24D7E6B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三、评审程序</w:t>
      </w:r>
    </w:p>
    <w:p w14:paraId="18A5A0AC">
      <w:pPr>
        <w:keepNext w:val="0"/>
        <w:keepLines w:val="0"/>
        <w:pageBreakBefore w:val="0"/>
        <w:widowControl w:val="0"/>
        <w:shd w:val="clear"/>
        <w:kinsoku/>
        <w:wordWrap/>
        <w:overflowPunct/>
        <w:topLinePunct w:val="0"/>
        <w:bidi w:val="0"/>
        <w:spacing w:line="360" w:lineRule="auto"/>
        <w:ind w:firstLine="482" w:firstLineChars="20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 xml:space="preserve">3.1 </w:t>
      </w:r>
      <w:r>
        <w:rPr>
          <w:rFonts w:hint="eastAsia" w:ascii="仿宋" w:hAnsi="仿宋" w:eastAsia="仿宋" w:cs="仿宋"/>
          <w:b/>
          <w:bCs w:val="0"/>
          <w:color w:val="auto"/>
          <w:sz w:val="24"/>
          <w:szCs w:val="24"/>
          <w:highlight w:val="none"/>
        </w:rPr>
        <w:t>资格性审查标准</w:t>
      </w:r>
    </w:p>
    <w:p w14:paraId="5F0409EB">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3.1.1开标结束后，采购人按照《中华人民共和国政府采购法》《政府采购货物和服务招标投标管理办法》（财政部第87号令）有关规定，对投标文件正本中的投标人资格证明文件进行审查。</w:t>
      </w:r>
    </w:p>
    <w:p w14:paraId="05A4BE1C">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3.1.2采购人将按照本章所述资格要求对投标人进行资格审查，以确定其是否具备相应资格。如果投标人不具备资格、不满足招标文件所规定的资格条件，将被视为未实质性响应招标文件，按无效投标处理，资格审查不合格的投标人，不得进入下一评标环节。</w:t>
      </w:r>
    </w:p>
    <w:p w14:paraId="216459A1">
      <w:pPr>
        <w:keepNext w:val="0"/>
        <w:keepLines w:val="0"/>
        <w:pageBreakBefore w:val="0"/>
        <w:widowControl w:val="0"/>
        <w:shd w:val="clear"/>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3.2 </w:t>
      </w:r>
      <w:r>
        <w:rPr>
          <w:rFonts w:hint="eastAsia" w:ascii="仿宋" w:hAnsi="仿宋" w:eastAsia="仿宋" w:cs="仿宋"/>
          <w:b/>
          <w:bCs/>
          <w:color w:val="auto"/>
          <w:sz w:val="24"/>
          <w:szCs w:val="24"/>
          <w:highlight w:val="none"/>
        </w:rPr>
        <w:t>符合性审查</w:t>
      </w:r>
    </w:p>
    <w:p w14:paraId="7665545B">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投标人资格审查通过后，评标委员会对符合资格要求的投标文件进行符合性审查，以确定其是否满足招标文件的实质性要求。</w:t>
      </w:r>
    </w:p>
    <w:p w14:paraId="1B62BE88">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评标委员会根据本章规定的评审标准对投标文件进行符合性评审。有一项不符合评审标准的，将被视为未实质性响应招标文件，其投标文件将按无效文件处理。</w:t>
      </w:r>
    </w:p>
    <w:p w14:paraId="5EF2C080">
      <w:pPr>
        <w:keepNext w:val="0"/>
        <w:keepLines w:val="0"/>
        <w:pageBreakBefore w:val="0"/>
        <w:widowControl w:val="0"/>
        <w:shd w:val="clear"/>
        <w:kinsoku/>
        <w:wordWrap/>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 xml:space="preserve">3 </w:t>
      </w:r>
      <w:r>
        <w:rPr>
          <w:rFonts w:hint="eastAsia" w:ascii="仿宋" w:hAnsi="仿宋" w:eastAsia="仿宋" w:cs="仿宋"/>
          <w:b/>
          <w:bCs/>
          <w:color w:val="auto"/>
          <w:sz w:val="24"/>
          <w:szCs w:val="24"/>
          <w:highlight w:val="none"/>
        </w:rPr>
        <w:t>投标文件的澄清</w:t>
      </w:r>
    </w:p>
    <w:p w14:paraId="5D7817F8">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3.3.1</w:t>
      </w:r>
      <w:r>
        <w:rPr>
          <w:rFonts w:hint="eastAsia" w:ascii="仿宋" w:hAnsi="仿宋" w:eastAsia="仿宋" w:cs="仿宋"/>
          <w:color w:val="auto"/>
          <w:sz w:val="24"/>
          <w:szCs w:val="24"/>
          <w:highlight w:val="none"/>
          <w:lang w:val="zh-CN"/>
        </w:rPr>
        <w:t>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投标人的澄清、说明或者补正不得超出投标文件的范围或者改变投标文件的实质性内容。评标委员会不接受投标人主动提出的澄清、说明。</w:t>
      </w:r>
    </w:p>
    <w:p w14:paraId="0446CC15">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3.3.2</w:t>
      </w:r>
      <w:r>
        <w:rPr>
          <w:rFonts w:hint="eastAsia" w:ascii="仿宋" w:hAnsi="仿宋" w:eastAsia="仿宋" w:cs="仿宋"/>
          <w:color w:val="auto"/>
          <w:sz w:val="24"/>
          <w:szCs w:val="24"/>
          <w:highlight w:val="none"/>
          <w:lang w:val="zh-CN"/>
        </w:rPr>
        <w:t>有效的书面澄清材料，是投标文件的补充材料，成为投标文件的组成部分。</w:t>
      </w:r>
    </w:p>
    <w:p w14:paraId="0554EF3A">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3.3.3</w:t>
      </w:r>
      <w:r>
        <w:rPr>
          <w:rFonts w:hint="eastAsia" w:ascii="仿宋" w:hAnsi="仿宋" w:eastAsia="仿宋" w:cs="仿宋"/>
          <w:color w:val="auto"/>
          <w:sz w:val="24"/>
          <w:szCs w:val="24"/>
          <w:highlight w:val="none"/>
          <w:lang w:val="zh-CN"/>
        </w:rPr>
        <w:t>评标委员会认为投标人的报价明显低于其他通过符合性审查投标人的报价，有可能影响产品质量或者不能诚信履约的，应当要求其在</w:t>
      </w:r>
      <w:r>
        <w:rPr>
          <w:rFonts w:hint="eastAsia" w:ascii="仿宋" w:hAnsi="仿宋" w:eastAsia="仿宋" w:cs="仿宋"/>
          <w:color w:val="auto"/>
          <w:sz w:val="24"/>
          <w:szCs w:val="24"/>
          <w:highlight w:val="none"/>
          <w:lang w:val="en-US" w:eastAsia="zh-CN"/>
        </w:rPr>
        <w:t>十五分钟内</w:t>
      </w:r>
      <w:r>
        <w:rPr>
          <w:rFonts w:hint="eastAsia" w:ascii="仿宋" w:hAnsi="仿宋" w:eastAsia="仿宋" w:cs="仿宋"/>
          <w:color w:val="auto"/>
          <w:sz w:val="24"/>
          <w:szCs w:val="24"/>
          <w:highlight w:val="none"/>
          <w:lang w:val="zh-CN"/>
        </w:rPr>
        <w:t>提供书面说明，必要时提交相关证明材料；投标人不能证明其报价合理性的，评标委员会应当将其作为无效投标处理。</w:t>
      </w:r>
    </w:p>
    <w:p w14:paraId="174F1B06">
      <w:pPr>
        <w:keepLines w:val="0"/>
        <w:pageBreakBefore w:val="0"/>
        <w:widowControl w:val="0"/>
        <w:shd w:val="clear"/>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3.4 综合比较与评价</w:t>
      </w:r>
    </w:p>
    <w:p w14:paraId="39B2DB62">
      <w:pPr>
        <w:keepLines w:val="0"/>
        <w:pageBreakBefore w:val="0"/>
        <w:widowControl w:val="0"/>
        <w:shd w:val="clear"/>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评标委员会按《评审要素及分值一览表》中规定的评标方法和标准，对通过符合性审查的投标文件进行商务和技术评估，综合比较与评价。</w:t>
      </w:r>
    </w:p>
    <w:p w14:paraId="248601FC">
      <w:pPr>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zh-CN"/>
        </w:rPr>
        <w:t>.1评标委员会对</w:t>
      </w:r>
      <w:r>
        <w:rPr>
          <w:rFonts w:hint="eastAsia" w:ascii="仿宋" w:hAnsi="仿宋" w:eastAsia="仿宋" w:cs="仿宋"/>
          <w:color w:val="auto"/>
          <w:sz w:val="24"/>
          <w:szCs w:val="24"/>
          <w:highlight w:val="none"/>
          <w:lang w:val="en-US" w:eastAsia="zh-CN"/>
        </w:rPr>
        <w:t>通过符合性评审的</w:t>
      </w:r>
      <w:r>
        <w:rPr>
          <w:rFonts w:hint="eastAsia" w:ascii="仿宋" w:hAnsi="仿宋" w:eastAsia="仿宋" w:cs="仿宋"/>
          <w:color w:val="auto"/>
          <w:sz w:val="24"/>
          <w:szCs w:val="24"/>
          <w:highlight w:val="none"/>
          <w:lang w:val="zh-CN"/>
        </w:rPr>
        <w:t>投标人的投标文件进行综合评分。</w:t>
      </w:r>
    </w:p>
    <w:p w14:paraId="447E193D">
      <w:pPr>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评标委员会各成员应独立对每个有效投标文件进行评价、打分，然后汇总每个投标人每项评分因素的得分，并根据综合评分情况，按照评审得分由高到低顺序推荐成交候选投标人，并编写评审报告。</w:t>
      </w:r>
    </w:p>
    <w:p w14:paraId="21FA5FB1">
      <w:pPr>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评审报告应当由评标委员会全体人员签字认可。对评审报告有异议的评标委员会成员，应当在报告上签署不同意见并说明理由，由评标委员会书面记录相关情况。评标委员会成员拒绝在报告上签字又不书面说明其不同意见和理由的，视为同意评审报告。</w:t>
      </w:r>
    </w:p>
    <w:p w14:paraId="1550AC33">
      <w:pPr>
        <w:keepLines w:val="0"/>
        <w:pageBreakBefore w:val="0"/>
        <w:widowControl w:val="0"/>
        <w:shd w:val="clear"/>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3.5 推荐中标候选人</w:t>
      </w:r>
    </w:p>
    <w:p w14:paraId="44913B72">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结果按评审后得分由高到低顺序排列。如综合得分并列时，比较投标报价，此分项得分高者排序靠前；若投标报价得分仍相同，依次比较投标人技术部分得分，若该项得分还相同，由评标委员会无记名投票确定排名顺序。</w:t>
      </w:r>
    </w:p>
    <w:p w14:paraId="35F8150E">
      <w:pPr>
        <w:keepLines w:val="0"/>
        <w:pageBreakBefore w:val="0"/>
        <w:widowControl w:val="0"/>
        <w:shd w:val="clear"/>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3.6 编写评审报告</w:t>
      </w:r>
    </w:p>
    <w:p w14:paraId="69144365">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评审报告是评标委员会根据全体评标成员签字的原始评标记录和评标结果编写的报告。</w:t>
      </w:r>
    </w:p>
    <w:p w14:paraId="0CDA5406">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标委员会成员应当在评审报告中签字确认，对评标过程和结果有不同意见的，应当在评审报告中写明并说明理由。签字但未写明不同意见或者未说明理由的，视同无意见。拒不签字又未另行书面说明其不同意见和理由的，视同同意评标结果。</w:t>
      </w:r>
    </w:p>
    <w:p w14:paraId="36D7D50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四、特殊情况的处理</w:t>
      </w:r>
    </w:p>
    <w:p w14:paraId="6D9A8B94">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 投标文件中如果出现计算错误，可按以下原则进行修正：</w:t>
      </w:r>
    </w:p>
    <w:p w14:paraId="3BA8D1C1">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（1）投标文件中有关分项表内容与“开标一览表”不一致的，以“开标一览表”为准；</w:t>
      </w:r>
    </w:p>
    <w:p w14:paraId="7E0F4761">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（2）投标文件中的大写金额与小写金额不一致的，以大写金额为准；</w:t>
      </w:r>
    </w:p>
    <w:p w14:paraId="605D4DBE">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（3）投标文件中的单价金额有明显小数点错误的，以总价为准，并修改单价；</w:t>
      </w:r>
    </w:p>
    <w:p w14:paraId="3F31A787">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（4）投标文件中的总价金额与按单价计算的汇总金额不一致的，以单价计算的汇总金额为准；</w:t>
      </w:r>
    </w:p>
    <w:p w14:paraId="5211C5DF">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（5）投标文件中图表与文字表述不一致的，以文字表述为准；</w:t>
      </w:r>
    </w:p>
    <w:p w14:paraId="5A253F93">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（6）投标文件正本与副本不一致的，以正本为准；</w:t>
      </w:r>
    </w:p>
    <w:p w14:paraId="1ADD02DE">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（7）对不同文字文本投标文件的解释发生异议的，以中文文本为准。</w:t>
      </w:r>
    </w:p>
    <w:p w14:paraId="3D876E73">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同时出现两种以上不一致的，按照前款规定的顺序修正。修正后的报价经投标人确认后产生约束力，投标人不确认的，其投标文件按无效投标文件处理。</w:t>
      </w:r>
    </w:p>
    <w:p w14:paraId="25E71B9F">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 投标文件中，若某项有不合理报价（或零报价、漏报价）的，经评标委员会评审后，此项得分为零，不参与投标报价分值的计算。</w:t>
      </w:r>
    </w:p>
    <w:p w14:paraId="01FBCBB7">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 评委打分超过得分界限或未按本办法赋分时，该评委的打分，按废票处理。</w:t>
      </w:r>
    </w:p>
    <w:p w14:paraId="02B53A4D">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评标过程中，各种数字的计算结果，均保留两位小数，第三位“四舍五入”，但计算百分数时应精确到千分位，万分位“四舍五入”。</w:t>
      </w:r>
    </w:p>
    <w:p w14:paraId="7FF9EB8E">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 评标过程中，若出现本评标办法以外的特殊情况时，将暂停评标，待评标委员会商榷后，再进行评定。</w:t>
      </w:r>
    </w:p>
    <w:p w14:paraId="100C353E">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 非单一产品采购项目中（适用于政府采购货物类），提供的核心产品为相同品牌的不同投标人参加同一合同项下投标的，按以下方法处理：</w:t>
      </w:r>
    </w:p>
    <w:p w14:paraId="12BD3878">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同品牌产品且通过资格审查、符合性审查的不同投标人参加同一合同项下投标的，按一家投标人计算，评审后得分最高的同品牌投标人获得中标候选人推荐资格；评审得分相同的，按照技术指标优劣方式确定一个投标人获得中标人推荐资格，其他同品牌投标人不作为中标候选人。</w:t>
      </w:r>
    </w:p>
    <w:p w14:paraId="0926773C">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4.7 评标争议处理原则</w:t>
      </w:r>
    </w:p>
    <w:p w14:paraId="19E908B6">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在评审过程中，对于符合性审查、对投标文件做无效投标处理及其他需要共同认定的事项存在争议的，应当以少数服从多数的原则作出结论，但不得违背法律法规和招标文件规定。持不同意见的评标委员会成员应当在评审报告上签署不同意见及理由，否则视为同意评审报告。持不同意见的评标委员会成员认为认定过程和结果不符合法律法规或者招标文件规定的，应当及时向采购人或采购代理机构书面反映。采购人或采购代理机构收到书面反映后，应当书面报告同级政府采购监管部门依法处理。</w:t>
      </w:r>
    </w:p>
    <w:p w14:paraId="0597BE7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zh-CN" w:eastAsia="zh-CN" w:bidi="ar-SA"/>
        </w:rPr>
      </w:pPr>
      <w:r>
        <w:rPr>
          <w:rFonts w:hint="eastAsia" w:ascii="仿宋" w:hAnsi="仿宋" w:eastAsia="仿宋" w:cs="仿宋"/>
          <w:b/>
          <w:bCs/>
          <w:color w:val="auto"/>
          <w:kern w:val="2"/>
          <w:sz w:val="28"/>
          <w:szCs w:val="28"/>
          <w:highlight w:val="none"/>
          <w:lang w:val="en-US" w:eastAsia="zh-CN" w:bidi="ar-SA"/>
        </w:rPr>
        <w:t>五、关于</w:t>
      </w:r>
      <w:r>
        <w:rPr>
          <w:rFonts w:hint="eastAsia" w:ascii="仿宋" w:hAnsi="仿宋" w:eastAsia="仿宋" w:cs="仿宋"/>
          <w:b/>
          <w:bCs/>
          <w:color w:val="auto"/>
          <w:kern w:val="2"/>
          <w:sz w:val="28"/>
          <w:szCs w:val="28"/>
          <w:highlight w:val="none"/>
          <w:lang w:val="zh-CN" w:eastAsia="zh-CN" w:bidi="ar-SA"/>
        </w:rPr>
        <w:t>政府采购政策</w:t>
      </w:r>
    </w:p>
    <w:p w14:paraId="0E776655">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.1关于印发《政府采购促进中小企业发展管理办法》的通知--财库〔2020〕46号</w:t>
      </w:r>
    </w:p>
    <w:p w14:paraId="246D64B6">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根据《政府采购促进中小企业发展管理办法》（财库〔2020〕46 号）的有关规定，在货物采购项目中，货物由小微企业制造，即货物由小微企业生产且使用该小微企业商号或者注册商标</w:t>
      </w:r>
      <w:r>
        <w:rPr>
          <w:rFonts w:hint="eastAsia" w:ascii="仿宋" w:hAnsi="仿宋" w:eastAsia="仿宋" w:cs="仿宋"/>
          <w:b w:val="0"/>
          <w:bCs w:val="0"/>
          <w:color w:val="auto"/>
          <w:sz w:val="24"/>
          <w:szCs w:val="24"/>
          <w:highlight w:val="none"/>
          <w:lang w:eastAsia="zh-CN"/>
        </w:rPr>
        <w:t>。</w:t>
      </w:r>
    </w:p>
    <w:p w14:paraId="7D4F94CF">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在货物采购项目中，</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提供的货物既有中小企业制造货物，也有大型企业制造货物的，不享受本办法规定的中小企业扶持政策。</w:t>
      </w:r>
    </w:p>
    <w:p w14:paraId="21B1468B">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以联合体形式参加政府采购活动，联合体各方均为中小企业的，联合体视同中小企业。其中，联合体各方均为小微企业的，联合体视同小微企业。</w:t>
      </w:r>
    </w:p>
    <w:p w14:paraId="4889026B">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参加政府采购活动的中小企业应提供《中小企业声明函》原件。否则不得享受相关中小企业扶持政策。</w:t>
      </w:r>
    </w:p>
    <w:p w14:paraId="0C14E026">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 xml:space="preserve">.2财政部司法部关于政府采购支持监狱企业发展有关问题的通知--财库〔2014〕68号 </w:t>
      </w:r>
    </w:p>
    <w:p w14:paraId="60ABFB08">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根据《关于政府采购支持监狱企业发展有关问题的通知》（财库</w:t>
      </w:r>
      <w:r>
        <w:rPr>
          <w:rFonts w:hint="eastAsia" w:ascii="仿宋" w:hAnsi="仿宋" w:eastAsia="仿宋" w:cs="仿宋"/>
          <w:b w:val="0"/>
          <w:bCs w:val="0"/>
          <w:color w:val="auto"/>
          <w:sz w:val="24"/>
          <w:szCs w:val="24"/>
          <w:highlight w:val="none"/>
          <w:lang w:eastAsia="zh-CN"/>
        </w:rPr>
        <w:t>〔2014〕68号</w:t>
      </w:r>
      <w:r>
        <w:rPr>
          <w:rFonts w:hint="eastAsia" w:ascii="仿宋" w:hAnsi="仿宋" w:eastAsia="仿宋" w:cs="仿宋"/>
          <w:b w:val="0"/>
          <w:bCs w:val="0"/>
          <w:color w:val="auto"/>
          <w:sz w:val="24"/>
          <w:szCs w:val="24"/>
          <w:highlight w:val="none"/>
        </w:rPr>
        <w:t>）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06AAB500">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.3《关于促进残疾人就业政府采购政策的通知》（财库〔2017〕141 号）</w:t>
      </w:r>
    </w:p>
    <w:p w14:paraId="37C7BC8D">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财政部、民政部、中国残疾人联合会下发的《关于促进残疾人就业政府采购政策的通知》（财库〔2017〕141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4EA46CF">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参加政府采购活动的残疾人单位应提供《残疾人福利性单位声明函》原件。未提供上述声明函原件，不能享受招标文件规定的价格扣除，但不影响投标文件的有效性。</w:t>
      </w:r>
    </w:p>
    <w:p w14:paraId="658B9B17">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.4《国务院办公厅关于建立政府强制采购节能产品制度的通知》--国办发〔2007〕51号</w:t>
      </w:r>
    </w:p>
    <w:p w14:paraId="6040CFA8">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51A318B8">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.5《节能产品政府采购实施意见》--（财库</w:t>
      </w:r>
      <w:r>
        <w:rPr>
          <w:rFonts w:hint="eastAsia" w:ascii="仿宋" w:hAnsi="仿宋" w:eastAsia="仿宋" w:cs="仿宋"/>
          <w:b w:val="0"/>
          <w:bCs w:val="0"/>
          <w:color w:val="auto"/>
          <w:sz w:val="24"/>
          <w:szCs w:val="24"/>
          <w:highlight w:val="none"/>
          <w:lang w:eastAsia="zh-CN"/>
        </w:rPr>
        <w:t>〔2004〕185号</w:t>
      </w:r>
      <w:r>
        <w:rPr>
          <w:rFonts w:hint="eastAsia" w:ascii="仿宋" w:hAnsi="仿宋" w:eastAsia="仿宋" w:cs="仿宋"/>
          <w:b w:val="0"/>
          <w:bCs w:val="0"/>
          <w:color w:val="auto"/>
          <w:sz w:val="24"/>
          <w:szCs w:val="24"/>
          <w:highlight w:val="none"/>
        </w:rPr>
        <w:t>）</w:t>
      </w:r>
    </w:p>
    <w:p w14:paraId="4195A01F">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根据《节能产品政府采购实施意见》--（财库</w:t>
      </w:r>
      <w:r>
        <w:rPr>
          <w:rFonts w:hint="eastAsia" w:ascii="仿宋" w:hAnsi="仿宋" w:eastAsia="仿宋" w:cs="仿宋"/>
          <w:b w:val="0"/>
          <w:bCs w:val="0"/>
          <w:color w:val="auto"/>
          <w:sz w:val="24"/>
          <w:szCs w:val="24"/>
          <w:highlight w:val="none"/>
          <w:lang w:eastAsia="zh-CN"/>
        </w:rPr>
        <w:t>〔2004〕185号</w:t>
      </w:r>
      <w:r>
        <w:rPr>
          <w:rFonts w:hint="eastAsia" w:ascii="仿宋" w:hAnsi="仿宋" w:eastAsia="仿宋" w:cs="仿宋"/>
          <w:b w:val="0"/>
          <w:bCs w:val="0"/>
          <w:color w:val="auto"/>
          <w:sz w:val="24"/>
          <w:szCs w:val="24"/>
          <w:highlight w:val="none"/>
        </w:rPr>
        <w:t>）规定，采购人采购的产品在品目清单中并具有认证证书的，在技术、服务等指标同等条件下，应当优先采购节能清单所列的节能产品。</w:t>
      </w:r>
    </w:p>
    <w:p w14:paraId="70EA58A4">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6E0220AB">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.6《环境标志产品政府采购实施的意见》--财库</w:t>
      </w:r>
      <w:r>
        <w:rPr>
          <w:rFonts w:hint="eastAsia" w:ascii="仿宋" w:hAnsi="仿宋" w:eastAsia="仿宋" w:cs="仿宋"/>
          <w:b w:val="0"/>
          <w:bCs w:val="0"/>
          <w:color w:val="auto"/>
          <w:sz w:val="24"/>
          <w:szCs w:val="24"/>
          <w:highlight w:val="none"/>
          <w:lang w:eastAsia="zh-CN"/>
        </w:rPr>
        <w:t>〔2006〕90号</w:t>
      </w:r>
    </w:p>
    <w:p w14:paraId="3F34651A">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根据《环境标志产品政府采购实施的意见》--财库</w:t>
      </w:r>
      <w:r>
        <w:rPr>
          <w:rFonts w:hint="eastAsia" w:ascii="仿宋" w:hAnsi="仿宋" w:eastAsia="仿宋" w:cs="仿宋"/>
          <w:b w:val="0"/>
          <w:bCs w:val="0"/>
          <w:color w:val="auto"/>
          <w:sz w:val="24"/>
          <w:szCs w:val="24"/>
          <w:highlight w:val="none"/>
          <w:lang w:eastAsia="zh-CN"/>
        </w:rPr>
        <w:t>〔2006〕90号</w:t>
      </w:r>
      <w:r>
        <w:rPr>
          <w:rFonts w:hint="eastAsia" w:ascii="仿宋" w:hAnsi="仿宋" w:eastAsia="仿宋" w:cs="仿宋"/>
          <w:b w:val="0"/>
          <w:bCs w:val="0"/>
          <w:color w:val="auto"/>
          <w:sz w:val="24"/>
          <w:szCs w:val="24"/>
          <w:highlight w:val="none"/>
        </w:rPr>
        <w:t>规定，采购人采购的产品在品目清单中并具有认证证书的，在性能、技术、服务等指标同等条件下，应当优先采购清单中的产品。</w:t>
      </w:r>
    </w:p>
    <w:p w14:paraId="18C14280">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1EEBD15C">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.7《关于调整优化节能产品、环境标志产品政府采购执行机制的通知》（财库〔2019〕9号）</w:t>
      </w:r>
    </w:p>
    <w:p w14:paraId="612DC729">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根据财政部、</w:t>
      </w:r>
      <w:r>
        <w:rPr>
          <w:rFonts w:hint="eastAsia" w:ascii="仿宋" w:hAnsi="仿宋" w:eastAsia="仿宋" w:cs="仿宋"/>
          <w:b w:val="0"/>
          <w:bCs w:val="0"/>
          <w:color w:val="auto"/>
          <w:sz w:val="24"/>
          <w:szCs w:val="24"/>
          <w:highlight w:val="none"/>
          <w:lang w:eastAsia="zh-CN"/>
        </w:rPr>
        <w:t>国家发展改革委</w:t>
      </w:r>
      <w:r>
        <w:rPr>
          <w:rFonts w:hint="eastAsia" w:ascii="仿宋" w:hAnsi="仿宋" w:eastAsia="仿宋" w:cs="仿宋"/>
          <w:b w:val="0"/>
          <w:bCs w:val="0"/>
          <w:color w:val="auto"/>
          <w:sz w:val="24"/>
          <w:szCs w:val="24"/>
          <w:highlight w:val="none"/>
        </w:rPr>
        <w:t>、生态环境部、市场监管总局联合印发《关于调整优化节能产品、环境标志产品政府采购执行机制的通知》（财库〔2019〕9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3ECD676">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8《关于印发环境标志产品政府采购品目清单的通知》（财库〔2019〕18号）</w:t>
      </w:r>
    </w:p>
    <w:p w14:paraId="5B83568F">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.9《关于印发节能产品政府采购品目清单的通知》（财库〔2019〕19号）</w:t>
      </w:r>
    </w:p>
    <w:p w14:paraId="300BE3EF">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.10《关于运用政府采购政策支持乡村产业振兴的通知》财库〔2021〕19号</w:t>
      </w:r>
    </w:p>
    <w:p w14:paraId="70DD8281">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.11《陕西省中小企业政府采购信用融资办法》（陕财办采〔2018〕23号）</w:t>
      </w:r>
    </w:p>
    <w:p w14:paraId="0AFC1D2A">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.12《陕西省财政厅关于加快推进我省中小企业政府采购信用融资工作的通知》（陕财办采〔2020〕15号）</w:t>
      </w:r>
    </w:p>
    <w:p w14:paraId="55957049">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.13《财政部关于在政府采购活动中查询及使用信用记录有关问题的通知》（财库〔2016〕125号）</w:t>
      </w:r>
    </w:p>
    <w:p w14:paraId="5988A522">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5.14《财政部关于进一步加大政府采购支持中小企业力度的通知》（财库〔2022〕19号）；</w:t>
      </w:r>
    </w:p>
    <w:p w14:paraId="58D2D97D">
      <w:pPr>
        <w:keepNext w:val="0"/>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5.15其他需要落实的政府采购政策（如有最新颁布的政府采购政策，按最新的文件执行）。</w:t>
      </w:r>
    </w:p>
    <w:p w14:paraId="0FBD93D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六、政策性扣减</w:t>
      </w:r>
    </w:p>
    <w:p w14:paraId="2D4F2533">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.1小微企业</w:t>
      </w:r>
    </w:p>
    <w:p w14:paraId="601A605A">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依照</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关于印发《政府采购促进中小企业发展管理办法》（财库〔2020〕46号）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的规定，中小企业参加政府采购活动，应当出具本办法规定的《中小企业声明函》，否则，按照有关规定予以处理。任何单位和个人不得要求</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提供《中小企业声明函》之外的中小企业身份证明文件。</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提供的《中小企业声明函》资料必须真实。</w:t>
      </w:r>
    </w:p>
    <w:p w14:paraId="26CC1D3B">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专门面向中小企业采购项目不享受优惠政策；</w:t>
      </w:r>
    </w:p>
    <w:p w14:paraId="616CF2BD">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非专门面向中小企业采购项目(价格扣除)：对小型和微型企业的价格给予</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%的扣除，用扣除后的价格参与评审。本项目的扣除比例为：小型企业扣除</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%，微型企业扣除</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w:t>
      </w:r>
    </w:p>
    <w:p w14:paraId="15235B1B">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.2支持监狱企业</w:t>
      </w:r>
    </w:p>
    <w:p w14:paraId="4CF22937">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非专门面向监狱采购项目(价格扣除)：监狱企业可视同小微企业在价格评审时给予</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%的扣除，用扣除后的价格参与评审。本项目的扣除比例为：扣除</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w:t>
      </w:r>
    </w:p>
    <w:p w14:paraId="6F9326DA">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.3其他法律法规强制性规定或扶持政策</w:t>
      </w:r>
    </w:p>
    <w:p w14:paraId="38BE495C">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残疾人福利性单位可视同小微企业在价格评审时给予</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%的扣除，用扣除后的价格参与评审。</w:t>
      </w:r>
    </w:p>
    <w:p w14:paraId="0A2D661D">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本项目的扣除比例为：扣除</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%；但应</w:t>
      </w:r>
      <w:r>
        <w:rPr>
          <w:rFonts w:hint="eastAsia" w:ascii="仿宋" w:hAnsi="仿宋" w:eastAsia="仿宋" w:cs="仿宋"/>
          <w:color w:val="auto"/>
          <w:sz w:val="24"/>
          <w:szCs w:val="24"/>
          <w:highlight w:val="none"/>
        </w:rPr>
        <w:t>满足下列条件：</w:t>
      </w:r>
    </w:p>
    <w:p w14:paraId="4C2D09F0">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残疾人福利性单位应符合《财政部、民政部、中国残疾人联合会关于促进残疾人就业政府采购政策的通知》（财库</w:t>
      </w:r>
      <w:r>
        <w:rPr>
          <w:rFonts w:hint="eastAsia" w:ascii="仿宋" w:hAnsi="仿宋" w:eastAsia="仿宋" w:cs="仿宋"/>
          <w:color w:val="auto"/>
          <w:sz w:val="24"/>
          <w:szCs w:val="24"/>
          <w:highlight w:val="none"/>
          <w:lang w:eastAsia="zh-CN"/>
        </w:rPr>
        <w:t>〔2017〕141号</w:t>
      </w:r>
      <w:r>
        <w:rPr>
          <w:rFonts w:hint="eastAsia" w:ascii="仿宋" w:hAnsi="仿宋" w:eastAsia="仿宋" w:cs="仿宋"/>
          <w:color w:val="auto"/>
          <w:sz w:val="24"/>
          <w:szCs w:val="24"/>
          <w:highlight w:val="none"/>
        </w:rPr>
        <w:t>）文件规定，并提供《残疾人福利性单位声明函》，并对声明的真实性负责。</w:t>
      </w:r>
    </w:p>
    <w:p w14:paraId="10665E64">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残疾人福利性单位属于小型、微型企业的，不重复享受政策。</w:t>
      </w:r>
    </w:p>
    <w:p w14:paraId="3F056453">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采购人拟采购产品属于优先采购节能、环境标志产品范围的，应当优先采购节能、环境标志产品；拟采购产品符合政府采购强制采购政策的，实行强制采购。</w:t>
      </w:r>
    </w:p>
    <w:p w14:paraId="756A34AF">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（1）采购人依据节能产品、环境标志产品品目清单和节能、环境标志产品认证证书实施政府优先采购和强制采购。</w:t>
      </w:r>
    </w:p>
    <w:p w14:paraId="1482D8FE">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2DE0894D">
      <w:pPr>
        <w:keepLines w:val="0"/>
        <w:pageBreakBefore w:val="0"/>
        <w:widowControl w:val="0"/>
        <w:shd w:val="clear"/>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享受支持中小型企业发展政策优惠的，可以同时享受节能、环境标志产品优先采购政策。</w:t>
      </w:r>
    </w:p>
    <w:p w14:paraId="4E9BF73A">
      <w:pPr>
        <w:pStyle w:val="12"/>
        <w:shd w:val="clear"/>
        <w:spacing w:line="360" w:lineRule="auto"/>
        <w:rPr>
          <w:rFonts w:hint="eastAsia" w:ascii="仿宋" w:hAnsi="仿宋" w:eastAsia="仿宋" w:cs="仿宋"/>
          <w:b/>
          <w:bCs/>
          <w:color w:val="auto"/>
          <w:sz w:val="24"/>
          <w:szCs w:val="24"/>
          <w:highlight w:val="none"/>
        </w:rPr>
      </w:pPr>
    </w:p>
    <w:p w14:paraId="6181FAAA">
      <w:pPr>
        <w:shd w:val="clea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11BFDE0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附件1：</w:t>
      </w:r>
    </w:p>
    <w:p w14:paraId="41D0229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〖资格性审查表〗</w:t>
      </w:r>
    </w:p>
    <w:tbl>
      <w:tblPr>
        <w:tblStyle w:val="30"/>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5660"/>
        <w:gridCol w:w="2272"/>
      </w:tblGrid>
      <w:tr w14:paraId="68D5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34" w:type="dxa"/>
            <w:vAlign w:val="center"/>
          </w:tcPr>
          <w:p w14:paraId="2FE35A0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5660" w:type="dxa"/>
            <w:vAlign w:val="center"/>
          </w:tcPr>
          <w:p w14:paraId="1ABEB3B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2" w:firstLineChars="20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资格审查事项</w:t>
            </w:r>
          </w:p>
        </w:tc>
        <w:tc>
          <w:tcPr>
            <w:tcW w:w="2272" w:type="dxa"/>
            <w:vAlign w:val="center"/>
          </w:tcPr>
          <w:p w14:paraId="6CA00A7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通过条件</w:t>
            </w:r>
          </w:p>
        </w:tc>
      </w:tr>
      <w:tr w14:paraId="481E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66" w:type="dxa"/>
            <w:gridSpan w:val="3"/>
            <w:vAlign w:val="center"/>
          </w:tcPr>
          <w:p w14:paraId="6531661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2" w:firstLineChars="20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基本资格条件</w:t>
            </w:r>
          </w:p>
        </w:tc>
      </w:tr>
      <w:tr w14:paraId="2621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734" w:type="dxa"/>
            <w:vAlign w:val="center"/>
          </w:tcPr>
          <w:p w14:paraId="0A50256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1</w:t>
            </w:r>
          </w:p>
        </w:tc>
        <w:tc>
          <w:tcPr>
            <w:tcW w:w="5660" w:type="dxa"/>
          </w:tcPr>
          <w:p w14:paraId="6B1B7CFC">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具有独立承担民事责任的能力：</w:t>
            </w:r>
          </w:p>
          <w:p w14:paraId="18AEE91F">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（1）企业投标的：营业执照</w:t>
            </w:r>
          </w:p>
          <w:p w14:paraId="341EEB21">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（2）事业单位投标的：事业单位法人证书</w:t>
            </w:r>
          </w:p>
          <w:p w14:paraId="0016F271">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（3）其他组织投标的：登记证书</w:t>
            </w:r>
          </w:p>
          <w:p w14:paraId="7DD3E6A1">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（4）自然人投标的：身份证</w:t>
            </w:r>
          </w:p>
        </w:tc>
        <w:tc>
          <w:tcPr>
            <w:tcW w:w="2272" w:type="dxa"/>
            <w:vAlign w:val="center"/>
          </w:tcPr>
          <w:p w14:paraId="01D633B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合法有效</w:t>
            </w:r>
          </w:p>
        </w:tc>
      </w:tr>
      <w:tr w14:paraId="5E5C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734" w:type="dxa"/>
            <w:vAlign w:val="center"/>
          </w:tcPr>
          <w:p w14:paraId="0BF2D34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2</w:t>
            </w:r>
          </w:p>
        </w:tc>
        <w:tc>
          <w:tcPr>
            <w:tcW w:w="5660" w:type="dxa"/>
          </w:tcPr>
          <w:p w14:paraId="6AEF5D38">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具有良好的商业信誉和健全的财务会计制度（符合其中任意一项）：</w:t>
            </w:r>
          </w:p>
          <w:p w14:paraId="34C18B6D">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（1）提供2023年度经审计的财务报告；</w:t>
            </w:r>
          </w:p>
          <w:p w14:paraId="583B0443">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（2）开标前六个月内其基本账户银行出具的资信证</w:t>
            </w:r>
          </w:p>
          <w:p w14:paraId="5954ACEA">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明；</w:t>
            </w:r>
          </w:p>
        </w:tc>
        <w:tc>
          <w:tcPr>
            <w:tcW w:w="2272" w:type="dxa"/>
            <w:vAlign w:val="center"/>
          </w:tcPr>
          <w:p w14:paraId="1EC3F61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合法有效</w:t>
            </w:r>
          </w:p>
        </w:tc>
      </w:tr>
      <w:tr w14:paraId="41C1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Align w:val="center"/>
          </w:tcPr>
          <w:p w14:paraId="76F1B9E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3</w:t>
            </w:r>
          </w:p>
        </w:tc>
        <w:tc>
          <w:tcPr>
            <w:tcW w:w="5660" w:type="dxa"/>
            <w:vAlign w:val="top"/>
          </w:tcPr>
          <w:p w14:paraId="5D718C97">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具有依法缴纳税收的良好记录（符合其中任意一项）：</w:t>
            </w:r>
          </w:p>
          <w:p w14:paraId="3942D99C">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（1）提供2024年2月1日至今已缴存的至少一个月的纳税证明或税务机关开具的完税证明；</w:t>
            </w:r>
          </w:p>
          <w:p w14:paraId="390DFD13">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（2）依法免税的应提供相关文件证明；</w:t>
            </w:r>
          </w:p>
        </w:tc>
        <w:tc>
          <w:tcPr>
            <w:tcW w:w="2272" w:type="dxa"/>
            <w:vAlign w:val="center"/>
          </w:tcPr>
          <w:p w14:paraId="79AC056E">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合法有效</w:t>
            </w:r>
          </w:p>
        </w:tc>
      </w:tr>
      <w:tr w14:paraId="4BA3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4" w:type="dxa"/>
            <w:vAlign w:val="center"/>
          </w:tcPr>
          <w:p w14:paraId="3CECDBA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4</w:t>
            </w:r>
          </w:p>
        </w:tc>
        <w:tc>
          <w:tcPr>
            <w:tcW w:w="5660" w:type="dxa"/>
            <w:vAlign w:val="top"/>
          </w:tcPr>
          <w:p w14:paraId="03937AA8">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具有依法缴纳社会保障资金缴纳证明（符合其中任意一项）</w:t>
            </w:r>
          </w:p>
          <w:p w14:paraId="348163E1">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（1）提供2024年2月1日至今已缴存的至少一个月的社会保障资金缴存单据；</w:t>
            </w:r>
          </w:p>
          <w:p w14:paraId="78C34942">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（2）依法不需要缴纳社会保障资金的投标人应提供相关文件证明；</w:t>
            </w:r>
          </w:p>
        </w:tc>
        <w:tc>
          <w:tcPr>
            <w:tcW w:w="2272" w:type="dxa"/>
            <w:vAlign w:val="center"/>
          </w:tcPr>
          <w:p w14:paraId="5BC8F9A2">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合法有效</w:t>
            </w:r>
          </w:p>
        </w:tc>
      </w:tr>
      <w:tr w14:paraId="6FCC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4" w:type="dxa"/>
            <w:vAlign w:val="center"/>
          </w:tcPr>
          <w:p w14:paraId="312DFD1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5</w:t>
            </w:r>
          </w:p>
        </w:tc>
        <w:tc>
          <w:tcPr>
            <w:tcW w:w="5660" w:type="dxa"/>
            <w:shd w:val="clear" w:color="auto" w:fill="auto"/>
            <w:vAlign w:val="top"/>
          </w:tcPr>
          <w:p w14:paraId="634DF631">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具有履行合同所必需的设备和专业技术能力：</w:t>
            </w:r>
          </w:p>
          <w:p w14:paraId="5462C5BC">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具有履行本合同所必需的设备和专业技术能力的承诺函。</w:t>
            </w:r>
          </w:p>
        </w:tc>
        <w:tc>
          <w:tcPr>
            <w:tcW w:w="2272" w:type="dxa"/>
            <w:shd w:val="clear" w:color="auto" w:fill="auto"/>
            <w:vAlign w:val="center"/>
          </w:tcPr>
          <w:p w14:paraId="7C2475E4">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提供承诺函</w:t>
            </w:r>
          </w:p>
        </w:tc>
      </w:tr>
      <w:tr w14:paraId="05A3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4" w:type="dxa"/>
            <w:vAlign w:val="center"/>
          </w:tcPr>
          <w:p w14:paraId="18D6FCF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default"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6</w:t>
            </w:r>
          </w:p>
        </w:tc>
        <w:tc>
          <w:tcPr>
            <w:tcW w:w="5660" w:type="dxa"/>
          </w:tcPr>
          <w:p w14:paraId="2379D366">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参加政府采购活动前三年内，在经营活动中没有重大违法记录：</w:t>
            </w:r>
          </w:p>
          <w:p w14:paraId="54AB01ED">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参加政府采购活动前三年内在经营活动中没有重大违法记录的承诺函。</w:t>
            </w:r>
          </w:p>
        </w:tc>
        <w:tc>
          <w:tcPr>
            <w:tcW w:w="2272" w:type="dxa"/>
            <w:vAlign w:val="center"/>
          </w:tcPr>
          <w:p w14:paraId="5B0921DB">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提供承诺函</w:t>
            </w:r>
          </w:p>
        </w:tc>
      </w:tr>
      <w:tr w14:paraId="2F60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666" w:type="dxa"/>
            <w:gridSpan w:val="3"/>
          </w:tcPr>
          <w:p w14:paraId="271BAEC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82" w:firstLineChars="200"/>
              <w:jc w:val="center"/>
              <w:textAlignment w:val="auto"/>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特定资格要求</w:t>
            </w:r>
          </w:p>
        </w:tc>
      </w:tr>
      <w:tr w14:paraId="46FD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734" w:type="dxa"/>
            <w:vAlign w:val="center"/>
          </w:tcPr>
          <w:p w14:paraId="2CD612A8">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5660" w:type="dxa"/>
            <w:shd w:val="clear" w:color="auto" w:fill="auto"/>
            <w:vAlign w:val="center"/>
          </w:tcPr>
          <w:p w14:paraId="5E462640">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法定代表人身份证明/法定代表人授权书根据投标人提供类别进行审查：</w:t>
            </w:r>
          </w:p>
          <w:p w14:paraId="502903AB">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（1）法定代表人（负责人）投标的：提供法定代表人（负责人）身份证明</w:t>
            </w:r>
          </w:p>
          <w:p w14:paraId="0DBFD672">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（2）法定代表人授权他人参加投标的：提供法定代表人授权委托书及</w:t>
            </w:r>
            <w:r>
              <w:rPr>
                <w:rFonts w:hint="eastAsia" w:ascii="仿宋" w:hAnsi="仿宋" w:eastAsia="仿宋" w:cs="仿宋"/>
                <w:color w:val="auto"/>
                <w:kern w:val="2"/>
                <w:sz w:val="24"/>
                <w:szCs w:val="24"/>
                <w:lang w:val="en-US" w:eastAsia="zh" w:bidi="ar"/>
              </w:rPr>
              <w:t>授权代表</w:t>
            </w:r>
            <w:r>
              <w:rPr>
                <w:rFonts w:hint="default" w:ascii="仿宋" w:hAnsi="仿宋" w:eastAsia="仿宋" w:cs="仿宋"/>
                <w:color w:val="auto"/>
                <w:kern w:val="2"/>
                <w:sz w:val="24"/>
                <w:szCs w:val="24"/>
                <w:lang w:val="en-US" w:eastAsia="zh-CN" w:bidi="ar"/>
              </w:rPr>
              <w:t>近</w:t>
            </w:r>
            <w:r>
              <w:rPr>
                <w:rFonts w:hint="eastAsia" w:ascii="仿宋" w:hAnsi="仿宋" w:eastAsia="仿宋" w:cs="仿宋"/>
                <w:color w:val="auto"/>
                <w:kern w:val="2"/>
                <w:sz w:val="24"/>
                <w:szCs w:val="24"/>
                <w:lang w:val="en-US" w:eastAsia="zh" w:bidi="ar"/>
              </w:rPr>
              <w:t>1</w:t>
            </w:r>
            <w:r>
              <w:rPr>
                <w:rFonts w:hint="default" w:ascii="仿宋" w:hAnsi="仿宋" w:eastAsia="仿宋" w:cs="仿宋"/>
                <w:color w:val="auto"/>
                <w:kern w:val="2"/>
                <w:sz w:val="24"/>
                <w:szCs w:val="24"/>
                <w:lang w:val="en-US" w:eastAsia="zh-CN" w:bidi="ar"/>
              </w:rPr>
              <w:t>个月在本单位缴纳的养老保险证明</w:t>
            </w:r>
            <w:r>
              <w:rPr>
                <w:rFonts w:hint="eastAsia" w:ascii="仿宋" w:hAnsi="仿宋" w:eastAsia="仿宋" w:cs="仿宋"/>
                <w:color w:val="auto"/>
                <w:kern w:val="2"/>
                <w:sz w:val="24"/>
                <w:szCs w:val="24"/>
                <w:lang w:val="en-US" w:eastAsia="zh" w:bidi="ar"/>
              </w:rPr>
              <w:t>）。</w:t>
            </w:r>
          </w:p>
        </w:tc>
        <w:tc>
          <w:tcPr>
            <w:tcW w:w="2272" w:type="dxa"/>
            <w:shd w:val="clear" w:color="auto" w:fill="auto"/>
            <w:vAlign w:val="center"/>
          </w:tcPr>
          <w:p w14:paraId="73AA96B7">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合法有效</w:t>
            </w:r>
          </w:p>
        </w:tc>
      </w:tr>
      <w:tr w14:paraId="4DBB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734" w:type="dxa"/>
            <w:vAlign w:val="center"/>
          </w:tcPr>
          <w:p w14:paraId="311F16AC">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5660" w:type="dxa"/>
            <w:vAlign w:val="center"/>
          </w:tcPr>
          <w:p w14:paraId="1A5D2322">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信用查询</w:t>
            </w:r>
          </w:p>
          <w:p w14:paraId="3C891F6C">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投标人不得为“信用中国”网站（www.creditchina.gov.cn）中列入失信被执行人和重大税收违法失信主体的投标人，不得为中国政府采购网（www.ccgp.gov.cn）政府采购严重违法失信行为记录名单中被财政部门禁止参加政府采购活动的投标人。（由代理公司现场查询）。</w:t>
            </w:r>
          </w:p>
        </w:tc>
        <w:tc>
          <w:tcPr>
            <w:tcW w:w="2272" w:type="dxa"/>
            <w:vAlign w:val="center"/>
          </w:tcPr>
          <w:p w14:paraId="05393378">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投标人不得为列入信用中国记录失信被执行人或重大税收违法案件当事人名单或中国政府采购网的政府采购严重违法失信行为记录名单</w:t>
            </w:r>
          </w:p>
        </w:tc>
      </w:tr>
      <w:tr w14:paraId="27E3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34" w:type="dxa"/>
            <w:vAlign w:val="center"/>
          </w:tcPr>
          <w:p w14:paraId="0C1C0DED">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5660" w:type="dxa"/>
            <w:shd w:val="clear" w:color="auto" w:fill="auto"/>
            <w:vAlign w:val="center"/>
          </w:tcPr>
          <w:p w14:paraId="2A66835C">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缴纳投标保证金或担保机构出具的保函。</w:t>
            </w:r>
          </w:p>
        </w:tc>
        <w:tc>
          <w:tcPr>
            <w:tcW w:w="2272" w:type="dxa"/>
            <w:shd w:val="clear" w:color="auto" w:fill="auto"/>
            <w:vAlign w:val="center"/>
          </w:tcPr>
          <w:p w14:paraId="1C3380C3">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缴纳投标保证金或担保机构出具的保函</w:t>
            </w:r>
          </w:p>
        </w:tc>
      </w:tr>
      <w:tr w14:paraId="7A09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Align w:val="center"/>
          </w:tcPr>
          <w:p w14:paraId="1A4453CA">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5660" w:type="dxa"/>
            <w:shd w:val="clear" w:color="auto" w:fill="auto"/>
            <w:vAlign w:val="center"/>
          </w:tcPr>
          <w:p w14:paraId="20BF6A4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outlineLvl w:val="9"/>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单位负责人为同一人或存在直接控股、管理关系的不同投标人，不得参加同一合同项下的政府采购活动。</w:t>
            </w:r>
          </w:p>
        </w:tc>
        <w:tc>
          <w:tcPr>
            <w:tcW w:w="2272" w:type="dxa"/>
            <w:shd w:val="clear" w:color="auto" w:fill="auto"/>
            <w:vAlign w:val="center"/>
          </w:tcPr>
          <w:p w14:paraId="0FE169B5">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提供承诺函</w:t>
            </w:r>
          </w:p>
        </w:tc>
      </w:tr>
      <w:tr w14:paraId="3EEA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Align w:val="center"/>
          </w:tcPr>
          <w:p w14:paraId="7F86ABC1">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5</w:t>
            </w:r>
          </w:p>
        </w:tc>
        <w:tc>
          <w:tcPr>
            <w:tcW w:w="5660" w:type="dxa"/>
            <w:shd w:val="clear" w:color="auto" w:fill="auto"/>
            <w:vAlign w:val="center"/>
          </w:tcPr>
          <w:p w14:paraId="2CB8D19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outlineLvl w:val="9"/>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本项目不接受联合体投标</w:t>
            </w:r>
          </w:p>
        </w:tc>
        <w:tc>
          <w:tcPr>
            <w:tcW w:w="2272" w:type="dxa"/>
            <w:shd w:val="clear" w:color="auto" w:fill="auto"/>
            <w:vAlign w:val="center"/>
          </w:tcPr>
          <w:p w14:paraId="2B0FB539">
            <w:pPr>
              <w:pStyle w:val="25"/>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提供承诺函</w:t>
            </w:r>
          </w:p>
        </w:tc>
      </w:tr>
    </w:tbl>
    <w:p w14:paraId="546FBAC7">
      <w:pPr>
        <w:shd w:val="clear"/>
        <w:spacing w:line="360" w:lineRule="auto"/>
        <w:rPr>
          <w:rFonts w:hint="eastAsia" w:ascii="仿宋" w:hAnsi="仿宋" w:eastAsia="仿宋" w:cs="仿宋"/>
          <w:b/>
          <w:bCs/>
          <w:color w:val="auto"/>
          <w:sz w:val="24"/>
          <w:szCs w:val="24"/>
          <w:highlight w:val="none"/>
        </w:rPr>
      </w:pPr>
    </w:p>
    <w:p w14:paraId="1EEEC939">
      <w:pPr>
        <w:shd w:val="clea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60800D5A">
      <w:pPr>
        <w:shd w:val="clea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附件2：</w:t>
      </w:r>
    </w:p>
    <w:p w14:paraId="022A891F">
      <w:pPr>
        <w:keepNext/>
        <w:keepLines w:val="0"/>
        <w:pageBreakBefore w:val="0"/>
        <w:widowControl w:val="0"/>
        <w:shd w:val="clear"/>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color w:val="auto"/>
          <w:sz w:val="24"/>
          <w:szCs w:val="24"/>
          <w:highlight w:val="none"/>
        </w:rPr>
      </w:pPr>
      <w:bookmarkStart w:id="155" w:name="_Toc12899"/>
      <w:bookmarkStart w:id="156" w:name="_Toc28072"/>
      <w:bookmarkStart w:id="157" w:name="_Toc21405"/>
      <w:bookmarkStart w:id="158" w:name="_Toc14510"/>
      <w:bookmarkStart w:id="159" w:name="_Toc19207"/>
      <w:r>
        <w:rPr>
          <w:rFonts w:hint="eastAsia" w:ascii="仿宋" w:hAnsi="仿宋" w:eastAsia="仿宋" w:cs="仿宋"/>
          <w:b/>
          <w:bCs/>
          <w:color w:val="auto"/>
          <w:sz w:val="24"/>
          <w:szCs w:val="24"/>
          <w:highlight w:val="none"/>
        </w:rPr>
        <w:t>〖符合性审查表〗</w:t>
      </w:r>
      <w:bookmarkEnd w:id="155"/>
      <w:bookmarkEnd w:id="156"/>
      <w:bookmarkEnd w:id="157"/>
      <w:bookmarkEnd w:id="158"/>
      <w:bookmarkEnd w:id="159"/>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636"/>
        <w:gridCol w:w="5635"/>
      </w:tblGrid>
      <w:tr w14:paraId="1A6F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8" w:type="dxa"/>
            <w:vAlign w:val="center"/>
          </w:tcPr>
          <w:p w14:paraId="56960CBD">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bCs/>
                <w:color w:val="auto"/>
                <w:w w:val="99"/>
                <w:sz w:val="24"/>
                <w:szCs w:val="24"/>
                <w:highlight w:val="none"/>
              </w:rPr>
              <w:t>序号</w:t>
            </w:r>
          </w:p>
        </w:tc>
        <w:tc>
          <w:tcPr>
            <w:tcW w:w="2636" w:type="dxa"/>
            <w:vAlign w:val="center"/>
          </w:tcPr>
          <w:p w14:paraId="2D409A6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rPr>
              <w:t>符合性审查事项</w:t>
            </w:r>
          </w:p>
        </w:tc>
        <w:tc>
          <w:tcPr>
            <w:tcW w:w="5635" w:type="dxa"/>
            <w:vAlign w:val="center"/>
          </w:tcPr>
          <w:p w14:paraId="32FFE63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bCs/>
                <w:color w:val="auto"/>
                <w:sz w:val="24"/>
                <w:szCs w:val="24"/>
                <w:highlight w:val="none"/>
              </w:rPr>
              <w:t>通过条件</w:t>
            </w:r>
          </w:p>
        </w:tc>
      </w:tr>
      <w:tr w14:paraId="14A4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8" w:type="dxa"/>
            <w:vAlign w:val="center"/>
          </w:tcPr>
          <w:p w14:paraId="19310B3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1</w:t>
            </w:r>
          </w:p>
        </w:tc>
        <w:tc>
          <w:tcPr>
            <w:tcW w:w="2636" w:type="dxa"/>
            <w:vAlign w:val="center"/>
          </w:tcPr>
          <w:p w14:paraId="5E8C43E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投标有效期</w:t>
            </w:r>
          </w:p>
        </w:tc>
        <w:tc>
          <w:tcPr>
            <w:tcW w:w="5635" w:type="dxa"/>
            <w:vAlign w:val="center"/>
          </w:tcPr>
          <w:p w14:paraId="3ACA8B2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符合招标文件要求</w:t>
            </w:r>
          </w:p>
        </w:tc>
      </w:tr>
      <w:tr w14:paraId="088E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08" w:type="dxa"/>
            <w:vAlign w:val="center"/>
          </w:tcPr>
          <w:p w14:paraId="38324D8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2</w:t>
            </w:r>
          </w:p>
        </w:tc>
        <w:tc>
          <w:tcPr>
            <w:tcW w:w="2636" w:type="dxa"/>
            <w:vAlign w:val="center"/>
          </w:tcPr>
          <w:p w14:paraId="2D31081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投标报价</w:t>
            </w:r>
          </w:p>
        </w:tc>
        <w:tc>
          <w:tcPr>
            <w:tcW w:w="5635" w:type="dxa"/>
            <w:vAlign w:val="center"/>
          </w:tcPr>
          <w:p w14:paraId="11DC670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left"/>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报价唯一</w:t>
            </w:r>
          </w:p>
        </w:tc>
      </w:tr>
      <w:tr w14:paraId="6BC0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08" w:type="dxa"/>
            <w:vAlign w:val="center"/>
          </w:tcPr>
          <w:p w14:paraId="66EC91DF">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3</w:t>
            </w:r>
          </w:p>
        </w:tc>
        <w:tc>
          <w:tcPr>
            <w:tcW w:w="2636" w:type="dxa"/>
            <w:vAlign w:val="center"/>
          </w:tcPr>
          <w:p w14:paraId="6AAFFD07">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eastAsia="zh-CN"/>
              </w:rPr>
              <w:t>投标文件份数</w:t>
            </w:r>
          </w:p>
        </w:tc>
        <w:tc>
          <w:tcPr>
            <w:tcW w:w="5635" w:type="dxa"/>
            <w:vAlign w:val="center"/>
          </w:tcPr>
          <w:p w14:paraId="5D47A51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eastAsia="zh-CN"/>
              </w:rPr>
              <w:t>应符合“投标人须知前附表”规定的正本、副本、电子文件数量</w:t>
            </w:r>
          </w:p>
        </w:tc>
      </w:tr>
      <w:tr w14:paraId="26FA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8" w:type="dxa"/>
            <w:vAlign w:val="center"/>
          </w:tcPr>
          <w:p w14:paraId="379A5028">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4</w:t>
            </w:r>
          </w:p>
        </w:tc>
        <w:tc>
          <w:tcPr>
            <w:tcW w:w="2636" w:type="dxa"/>
            <w:vAlign w:val="center"/>
          </w:tcPr>
          <w:p w14:paraId="7F42C066">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eastAsia="zh-CN"/>
              </w:rPr>
              <w:t>对招标文件响应程度</w:t>
            </w:r>
          </w:p>
        </w:tc>
        <w:tc>
          <w:tcPr>
            <w:tcW w:w="5635" w:type="dxa"/>
            <w:vAlign w:val="center"/>
          </w:tcPr>
          <w:p w14:paraId="12B3BD5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应完全</w:t>
            </w:r>
            <w:r>
              <w:rPr>
                <w:rFonts w:hint="eastAsia" w:ascii="仿宋" w:hAnsi="仿宋" w:eastAsia="仿宋" w:cs="仿宋"/>
                <w:color w:val="auto"/>
                <w:sz w:val="24"/>
                <w:szCs w:val="24"/>
                <w:highlight w:val="none"/>
                <w:lang w:eastAsia="zh-CN"/>
              </w:rPr>
              <w:t>响应，不能有任何采购人不能接受的附加条件</w:t>
            </w:r>
          </w:p>
        </w:tc>
      </w:tr>
      <w:tr w14:paraId="45F2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8" w:type="dxa"/>
            <w:vAlign w:val="center"/>
          </w:tcPr>
          <w:p w14:paraId="3065B08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5</w:t>
            </w:r>
          </w:p>
        </w:tc>
        <w:tc>
          <w:tcPr>
            <w:tcW w:w="2636" w:type="dxa"/>
            <w:vAlign w:val="center"/>
          </w:tcPr>
          <w:p w14:paraId="0AB6466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投标文件签署、盖章</w:t>
            </w:r>
          </w:p>
        </w:tc>
        <w:tc>
          <w:tcPr>
            <w:tcW w:w="5635" w:type="dxa"/>
            <w:vAlign w:val="center"/>
          </w:tcPr>
          <w:p w14:paraId="738183A9">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left"/>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投标文件的签署、盖章合格、有效</w:t>
            </w:r>
          </w:p>
        </w:tc>
      </w:tr>
      <w:tr w14:paraId="1A69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8" w:type="dxa"/>
            <w:vAlign w:val="center"/>
          </w:tcPr>
          <w:p w14:paraId="149B915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6</w:t>
            </w:r>
          </w:p>
        </w:tc>
        <w:tc>
          <w:tcPr>
            <w:tcW w:w="2636" w:type="dxa"/>
            <w:vAlign w:val="center"/>
          </w:tcPr>
          <w:p w14:paraId="0BCA715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投标文件内容</w:t>
            </w:r>
          </w:p>
        </w:tc>
        <w:tc>
          <w:tcPr>
            <w:tcW w:w="5635" w:type="dxa"/>
            <w:vAlign w:val="center"/>
          </w:tcPr>
          <w:p w14:paraId="137FDD40">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left"/>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投标文件内容齐全、无遗漏</w:t>
            </w:r>
          </w:p>
        </w:tc>
      </w:tr>
      <w:tr w14:paraId="747D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8" w:type="dxa"/>
            <w:vAlign w:val="center"/>
          </w:tcPr>
          <w:p w14:paraId="11D42A24">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仿宋" w:hAnsi="仿宋" w:eastAsia="仿宋" w:cs="仿宋"/>
                <w:b/>
                <w:bCs/>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7</w:t>
            </w:r>
          </w:p>
        </w:tc>
        <w:tc>
          <w:tcPr>
            <w:tcW w:w="2636" w:type="dxa"/>
            <w:vAlign w:val="center"/>
          </w:tcPr>
          <w:p w14:paraId="224F099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合同履行期限</w:t>
            </w:r>
          </w:p>
        </w:tc>
        <w:tc>
          <w:tcPr>
            <w:tcW w:w="5635" w:type="dxa"/>
            <w:vAlign w:val="center"/>
          </w:tcPr>
          <w:p w14:paraId="6F68FFB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jc w:val="left"/>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满足招标文件中的合同履行期限要求</w:t>
            </w:r>
          </w:p>
        </w:tc>
      </w:tr>
    </w:tbl>
    <w:p w14:paraId="63C75D9E">
      <w:pPr>
        <w:pStyle w:val="86"/>
        <w:shd w:val="clear"/>
        <w:spacing w:line="360" w:lineRule="auto"/>
        <w:rPr>
          <w:rFonts w:hint="eastAsia" w:ascii="仿宋" w:hAnsi="仿宋" w:eastAsia="仿宋" w:cs="仿宋"/>
          <w:b/>
          <w:bCs/>
          <w:color w:val="auto"/>
          <w:sz w:val="24"/>
          <w:szCs w:val="24"/>
          <w:highlight w:val="none"/>
        </w:rPr>
      </w:pPr>
    </w:p>
    <w:p w14:paraId="2D3B0FE2">
      <w:pPr>
        <w:pStyle w:val="86"/>
        <w:shd w:val="clear"/>
        <w:spacing w:line="360" w:lineRule="auto"/>
        <w:rPr>
          <w:rFonts w:hint="eastAsia" w:ascii="仿宋" w:hAnsi="仿宋" w:eastAsia="仿宋" w:cs="仿宋"/>
          <w:b/>
          <w:bCs/>
          <w:color w:val="auto"/>
          <w:sz w:val="24"/>
          <w:szCs w:val="24"/>
          <w:highlight w:val="none"/>
        </w:rPr>
      </w:pPr>
    </w:p>
    <w:p w14:paraId="0F3D0590">
      <w:pPr>
        <w:pStyle w:val="86"/>
        <w:shd w:val="clear"/>
        <w:spacing w:line="360" w:lineRule="auto"/>
        <w:rPr>
          <w:rFonts w:hint="eastAsia" w:ascii="仿宋" w:hAnsi="仿宋" w:eastAsia="仿宋" w:cs="仿宋"/>
          <w:b/>
          <w:bCs/>
          <w:color w:val="auto"/>
          <w:sz w:val="24"/>
          <w:szCs w:val="24"/>
          <w:highlight w:val="none"/>
        </w:rPr>
      </w:pPr>
    </w:p>
    <w:p w14:paraId="0C158D6F">
      <w:pPr>
        <w:pStyle w:val="86"/>
        <w:shd w:val="clear"/>
        <w:spacing w:line="360" w:lineRule="auto"/>
        <w:rPr>
          <w:rFonts w:hint="eastAsia" w:ascii="仿宋" w:hAnsi="仿宋" w:eastAsia="仿宋" w:cs="仿宋"/>
          <w:b/>
          <w:bCs/>
          <w:color w:val="auto"/>
          <w:sz w:val="24"/>
          <w:szCs w:val="24"/>
          <w:highlight w:val="none"/>
        </w:rPr>
      </w:pPr>
    </w:p>
    <w:p w14:paraId="0AA6D5E3">
      <w:pPr>
        <w:pStyle w:val="86"/>
        <w:shd w:val="clear"/>
        <w:spacing w:line="360" w:lineRule="auto"/>
        <w:rPr>
          <w:rFonts w:hint="eastAsia" w:ascii="仿宋" w:hAnsi="仿宋" w:eastAsia="仿宋" w:cs="仿宋"/>
          <w:b/>
          <w:bCs/>
          <w:color w:val="auto"/>
          <w:sz w:val="24"/>
          <w:szCs w:val="24"/>
          <w:highlight w:val="none"/>
        </w:rPr>
      </w:pPr>
    </w:p>
    <w:p w14:paraId="2442A206">
      <w:pPr>
        <w:pStyle w:val="86"/>
        <w:shd w:val="clear"/>
        <w:spacing w:line="360" w:lineRule="auto"/>
        <w:rPr>
          <w:rFonts w:hint="eastAsia" w:ascii="仿宋" w:hAnsi="仿宋" w:eastAsia="仿宋" w:cs="仿宋"/>
          <w:b/>
          <w:bCs/>
          <w:color w:val="auto"/>
          <w:sz w:val="24"/>
          <w:szCs w:val="24"/>
          <w:highlight w:val="none"/>
        </w:rPr>
      </w:pPr>
    </w:p>
    <w:p w14:paraId="14F5F4C6">
      <w:pPr>
        <w:pStyle w:val="86"/>
        <w:shd w:val="clear"/>
        <w:spacing w:line="360" w:lineRule="auto"/>
        <w:rPr>
          <w:rFonts w:hint="eastAsia" w:ascii="仿宋" w:hAnsi="仿宋" w:eastAsia="仿宋" w:cs="仿宋"/>
          <w:b/>
          <w:bCs/>
          <w:color w:val="auto"/>
          <w:sz w:val="24"/>
          <w:szCs w:val="24"/>
          <w:highlight w:val="none"/>
        </w:rPr>
      </w:pPr>
    </w:p>
    <w:p w14:paraId="6186EAC7">
      <w:pPr>
        <w:pStyle w:val="86"/>
        <w:shd w:val="clear"/>
        <w:spacing w:line="360" w:lineRule="auto"/>
        <w:rPr>
          <w:rFonts w:hint="eastAsia" w:ascii="仿宋" w:hAnsi="仿宋" w:eastAsia="仿宋" w:cs="仿宋"/>
          <w:b/>
          <w:bCs/>
          <w:color w:val="auto"/>
          <w:sz w:val="24"/>
          <w:szCs w:val="24"/>
          <w:highlight w:val="none"/>
        </w:rPr>
      </w:pPr>
    </w:p>
    <w:p w14:paraId="17FF37A8">
      <w:pPr>
        <w:pStyle w:val="86"/>
        <w:shd w:val="clear"/>
        <w:spacing w:line="360" w:lineRule="auto"/>
        <w:rPr>
          <w:rFonts w:hint="eastAsia" w:ascii="仿宋" w:hAnsi="仿宋" w:eastAsia="仿宋" w:cs="仿宋"/>
          <w:b/>
          <w:bCs/>
          <w:color w:val="auto"/>
          <w:sz w:val="24"/>
          <w:szCs w:val="24"/>
          <w:highlight w:val="none"/>
        </w:rPr>
      </w:pPr>
    </w:p>
    <w:p w14:paraId="756FD32D">
      <w:pPr>
        <w:pStyle w:val="86"/>
        <w:shd w:val="clear"/>
        <w:spacing w:line="360" w:lineRule="auto"/>
        <w:rPr>
          <w:rFonts w:hint="eastAsia" w:ascii="仿宋" w:hAnsi="仿宋" w:eastAsia="仿宋" w:cs="仿宋"/>
          <w:b/>
          <w:bCs/>
          <w:color w:val="auto"/>
          <w:sz w:val="24"/>
          <w:szCs w:val="24"/>
          <w:highlight w:val="none"/>
        </w:rPr>
      </w:pPr>
    </w:p>
    <w:p w14:paraId="567C4A06">
      <w:pPr>
        <w:pStyle w:val="86"/>
        <w:shd w:val="clear"/>
        <w:spacing w:line="360" w:lineRule="auto"/>
        <w:rPr>
          <w:rFonts w:hint="eastAsia" w:ascii="仿宋" w:hAnsi="仿宋" w:eastAsia="仿宋" w:cs="仿宋"/>
          <w:b/>
          <w:bCs/>
          <w:color w:val="auto"/>
          <w:sz w:val="24"/>
          <w:szCs w:val="24"/>
          <w:highlight w:val="none"/>
        </w:rPr>
      </w:pPr>
    </w:p>
    <w:p w14:paraId="0EBFC20A">
      <w:pPr>
        <w:pStyle w:val="86"/>
        <w:shd w:val="clear"/>
        <w:spacing w:line="360" w:lineRule="auto"/>
        <w:rPr>
          <w:rFonts w:hint="eastAsia" w:ascii="仿宋" w:hAnsi="仿宋" w:eastAsia="仿宋" w:cs="仿宋"/>
          <w:b/>
          <w:bCs/>
          <w:color w:val="auto"/>
          <w:sz w:val="24"/>
          <w:szCs w:val="24"/>
          <w:highlight w:val="none"/>
        </w:rPr>
      </w:pPr>
    </w:p>
    <w:p w14:paraId="19D226AE">
      <w:pPr>
        <w:pStyle w:val="86"/>
        <w:shd w:val="clear"/>
        <w:spacing w:line="360" w:lineRule="auto"/>
        <w:ind w:left="0" w:leftChars="0" w:firstLine="0" w:firstLineChars="0"/>
        <w:rPr>
          <w:rFonts w:hint="eastAsia" w:ascii="仿宋" w:hAnsi="仿宋" w:eastAsia="仿宋" w:cs="仿宋"/>
          <w:b/>
          <w:bCs/>
          <w:color w:val="auto"/>
          <w:sz w:val="24"/>
          <w:szCs w:val="24"/>
          <w:highlight w:val="none"/>
        </w:rPr>
      </w:pPr>
    </w:p>
    <w:p w14:paraId="598E2F2B">
      <w:pPr>
        <w:shd w:val="clea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460C5892">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jc w:val="left"/>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附件3：</w:t>
      </w:r>
    </w:p>
    <w:p w14:paraId="24B55C3B">
      <w:pPr>
        <w:keepNext/>
        <w:keepLines w:val="0"/>
        <w:pageBreakBefore w:val="0"/>
        <w:widowControl w:val="0"/>
        <w:shd w:val="clear"/>
        <w:kinsoku/>
        <w:wordWrap/>
        <w:overflowPunct/>
        <w:topLinePunct w:val="0"/>
        <w:autoSpaceDE/>
        <w:autoSpaceDN/>
        <w:bidi w:val="0"/>
        <w:spacing w:line="360" w:lineRule="auto"/>
        <w:jc w:val="center"/>
        <w:textAlignment w:val="auto"/>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〖评审要素及分值一览表〗</w:t>
      </w:r>
    </w:p>
    <w:tbl>
      <w:tblPr>
        <w:tblStyle w:val="29"/>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791"/>
        <w:gridCol w:w="7421"/>
      </w:tblGrid>
      <w:tr w14:paraId="3647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1007" w:type="dxa"/>
            <w:noWrap w:val="0"/>
            <w:vAlign w:val="center"/>
          </w:tcPr>
          <w:p w14:paraId="038F85F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投标报价</w:t>
            </w:r>
          </w:p>
        </w:tc>
        <w:tc>
          <w:tcPr>
            <w:tcW w:w="791" w:type="dxa"/>
            <w:noWrap w:val="0"/>
            <w:vAlign w:val="center"/>
          </w:tcPr>
          <w:p w14:paraId="02E5E04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30分</w:t>
            </w:r>
          </w:p>
        </w:tc>
        <w:tc>
          <w:tcPr>
            <w:tcW w:w="7421" w:type="dxa"/>
            <w:noWrap w:val="0"/>
            <w:vAlign w:val="center"/>
          </w:tcPr>
          <w:p w14:paraId="0ECC0DE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价格得分采用低价优先法计算，即满足采购文件要求且报价最低投标人的价格为评标基准价，其价格得分为满分。其他投标人的价格得分统一按照下列公式计算：</w:t>
            </w:r>
          </w:p>
          <w:p w14:paraId="061E6D7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投标报价得分=（基准价/各投标单位报价）×价格权值（30%）×100</w:t>
            </w:r>
          </w:p>
          <w:p w14:paraId="6949371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注：（1）根据《政府采购促进中小企业发展暂行办法》的相关规定，对小型和微型企业的价格给予10%的扣除，用扣除后的价格参与评审。</w:t>
            </w:r>
          </w:p>
          <w:p w14:paraId="477684C0">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（2）根据《财政部民政部中国残疾人联合会关于促进残疾人就业政府采购政策的通知》（财库〔2017〕141号）的规定，对符合条件的残疾人福利性单位设备的价格给予10%的扣除，用扣除后的价格参与评审。</w:t>
            </w:r>
          </w:p>
          <w:p w14:paraId="2BA357C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以上政策同时具备的仅对其进行一次10%的价格扣除，不重复扣除。</w:t>
            </w:r>
          </w:p>
        </w:tc>
      </w:tr>
      <w:tr w14:paraId="1236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07" w:type="dxa"/>
            <w:noWrap w:val="0"/>
            <w:vAlign w:val="center"/>
          </w:tcPr>
          <w:p w14:paraId="4C4B884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技术支持资料</w:t>
            </w:r>
          </w:p>
        </w:tc>
        <w:tc>
          <w:tcPr>
            <w:tcW w:w="791" w:type="dxa"/>
            <w:noWrap w:val="0"/>
            <w:vAlign w:val="center"/>
          </w:tcPr>
          <w:p w14:paraId="561736B6">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10分</w:t>
            </w:r>
          </w:p>
        </w:tc>
        <w:tc>
          <w:tcPr>
            <w:tcW w:w="7421" w:type="dxa"/>
            <w:noWrap w:val="0"/>
            <w:vAlign w:val="center"/>
          </w:tcPr>
          <w:p w14:paraId="35A8DC8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firstLine="0" w:firstLineChars="0"/>
              <w:textAlignment w:val="auto"/>
              <w:rPr>
                <w:rFonts w:hint="eastAsia" w:eastAsia="仿宋_GB2312"/>
                <w:color w:val="auto"/>
                <w:sz w:val="24"/>
                <w:highlight w:val="none"/>
                <w:lang w:val="zh-CN"/>
              </w:rPr>
            </w:pPr>
            <w:r>
              <w:rPr>
                <w:rFonts w:hint="eastAsia" w:ascii="Times New Roman" w:hAnsi="Times New Roman" w:eastAsia="仿宋_GB2312" w:cs="Times New Roman"/>
                <w:color w:val="auto"/>
                <w:kern w:val="2"/>
                <w:sz w:val="24"/>
                <w:highlight w:val="none"/>
                <w:lang w:val="zh-CN" w:eastAsia="zh-CN" w:bidi="ar-SA"/>
              </w:rPr>
              <w:t>1、</w:t>
            </w:r>
            <w:r>
              <w:rPr>
                <w:rFonts w:hint="eastAsia" w:eastAsia="仿宋_GB2312"/>
                <w:color w:val="auto"/>
                <w:sz w:val="24"/>
                <w:highlight w:val="none"/>
                <w:lang w:val="zh-CN"/>
              </w:rPr>
              <w:t>投标人所投产品的技术参数和性能要求完全满足招标文件要求的得</w:t>
            </w:r>
            <w:r>
              <w:rPr>
                <w:rFonts w:hint="eastAsia" w:eastAsia="仿宋_GB2312"/>
                <w:color w:val="auto"/>
                <w:sz w:val="24"/>
                <w:highlight w:val="none"/>
                <w:lang w:val="en-US" w:eastAsia="zh-CN"/>
              </w:rPr>
              <w:t>5</w:t>
            </w:r>
            <w:r>
              <w:rPr>
                <w:rFonts w:hint="eastAsia" w:eastAsia="仿宋_GB2312"/>
                <w:color w:val="auto"/>
                <w:sz w:val="24"/>
                <w:highlight w:val="none"/>
                <w:lang w:val="zh-CN"/>
              </w:rPr>
              <w:t>分：参数每负偏离一项扣</w:t>
            </w:r>
            <w:r>
              <w:rPr>
                <w:rFonts w:hint="eastAsia" w:eastAsia="仿宋_GB2312"/>
                <w:color w:val="auto"/>
                <w:sz w:val="24"/>
                <w:highlight w:val="none"/>
                <w:lang w:val="en-US" w:eastAsia="zh-CN"/>
              </w:rPr>
              <w:t>0.5</w:t>
            </w:r>
            <w:r>
              <w:rPr>
                <w:rFonts w:hint="eastAsia" w:eastAsia="仿宋_GB2312"/>
                <w:color w:val="auto"/>
                <w:sz w:val="24"/>
                <w:highlight w:val="none"/>
                <w:lang w:val="zh-CN"/>
              </w:rPr>
              <w:t>分，扣完为止。</w:t>
            </w:r>
          </w:p>
          <w:p w14:paraId="3F872C5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firstLine="0" w:firstLineChars="0"/>
              <w:textAlignment w:val="auto"/>
              <w:rPr>
                <w:rFonts w:hint="eastAsia" w:eastAsia="仿宋_GB2312"/>
                <w:color w:val="auto"/>
                <w:sz w:val="24"/>
                <w:highlight w:val="none"/>
                <w:lang w:val="en-US" w:eastAsia="zh-CN"/>
              </w:rPr>
            </w:pPr>
            <w:r>
              <w:rPr>
                <w:rFonts w:hint="eastAsia" w:ascii="Times New Roman" w:hAnsi="Times New Roman" w:eastAsia="仿宋_GB2312" w:cs="Times New Roman"/>
                <w:color w:val="auto"/>
                <w:kern w:val="2"/>
                <w:sz w:val="24"/>
                <w:highlight w:val="none"/>
                <w:lang w:val="en-US" w:eastAsia="zh-CN" w:bidi="ar-SA"/>
              </w:rPr>
              <w:t>2、</w:t>
            </w:r>
            <w:r>
              <w:rPr>
                <w:rFonts w:hint="eastAsia" w:eastAsia="仿宋_GB2312"/>
                <w:color w:val="auto"/>
                <w:sz w:val="24"/>
                <w:highlight w:val="none"/>
                <w:lang w:val="en-US" w:eastAsia="zh-CN"/>
              </w:rPr>
              <w:t>产品有详细的使用说明介绍,技术指标满足招标文件要求及用户实际使用需求且技术资料齐全，并能提供生产厂家出具的、响应的功能证明材料(包括但不限于检测报告、官网和功能截图、彩页、说明书等相关资料)，每提供一项证明材料得1分，最多得5分。</w:t>
            </w:r>
          </w:p>
        </w:tc>
      </w:tr>
      <w:tr w14:paraId="3F57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07" w:type="dxa"/>
            <w:noWrap w:val="0"/>
            <w:vAlign w:val="center"/>
          </w:tcPr>
          <w:p w14:paraId="63BE55D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tc>
        <w:tc>
          <w:tcPr>
            <w:tcW w:w="791" w:type="dxa"/>
            <w:noWrap w:val="0"/>
            <w:vAlign w:val="center"/>
          </w:tcPr>
          <w:p w14:paraId="794650C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15分</w:t>
            </w:r>
          </w:p>
        </w:tc>
        <w:tc>
          <w:tcPr>
            <w:tcW w:w="7421" w:type="dxa"/>
            <w:noWrap w:val="0"/>
            <w:vAlign w:val="center"/>
          </w:tcPr>
          <w:p w14:paraId="179F9747">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firstLine="0" w:firstLineChars="0"/>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有详细地针对本项目的实施方案，从以下方面进行比较后赋分。（15分）</w:t>
            </w:r>
          </w:p>
          <w:p w14:paraId="258C259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firstLine="0" w:firstLineChars="0"/>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1、</w:t>
            </w:r>
            <w:r>
              <w:rPr>
                <w:rFonts w:hint="eastAsia" w:eastAsia="仿宋_GB2312"/>
                <w:color w:val="auto"/>
                <w:sz w:val="24"/>
                <w:highlight w:val="none"/>
                <w:lang w:val="zh-CN"/>
              </w:rPr>
              <w:t>投标人提供针对本项目的实施方案，就其方案是否合理及措施得当，进度安排、质量保证的描述。</w:t>
            </w:r>
            <w:r>
              <w:rPr>
                <w:rFonts w:hint="eastAsia" w:eastAsia="仿宋_GB2312"/>
                <w:color w:val="auto"/>
                <w:sz w:val="24"/>
                <w:highlight w:val="none"/>
                <w:lang w:val="en-US" w:eastAsia="zh-CN"/>
              </w:rPr>
              <w:t>（根据响应程度计0-5分）</w:t>
            </w:r>
          </w:p>
          <w:p w14:paraId="7C41C487">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firstLine="0" w:firstLineChars="0"/>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2、投标人针对本项目有具体的供货组织安排，详细的运输、派送措施及设备到货后安装、检测、调试时的重点等实施方案。（根据响应程度计0-5分）</w:t>
            </w:r>
          </w:p>
          <w:p w14:paraId="77B734D7">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firstLine="0" w:firstLineChars="0"/>
              <w:textAlignment w:val="auto"/>
              <w:rPr>
                <w:rFonts w:hint="default" w:ascii="仿宋" w:hAnsi="仿宋" w:eastAsia="仿宋" w:cs="仿宋"/>
                <w:b w:val="0"/>
                <w:bCs w:val="0"/>
                <w:color w:val="auto"/>
                <w:kern w:val="0"/>
                <w:sz w:val="24"/>
                <w:szCs w:val="24"/>
                <w:highlight w:val="none"/>
                <w:lang w:val="en-US" w:eastAsia="zh-CN" w:bidi="ar-SA"/>
              </w:rPr>
            </w:pPr>
            <w:r>
              <w:rPr>
                <w:rFonts w:hint="eastAsia" w:eastAsia="仿宋_GB2312"/>
                <w:color w:val="auto"/>
                <w:sz w:val="24"/>
                <w:highlight w:val="none"/>
                <w:lang w:val="en-US" w:eastAsia="zh-CN"/>
              </w:rPr>
              <w:t>3、拟投入本项目的人员安排及责任制度。（根据响应程度计0-5分）</w:t>
            </w:r>
          </w:p>
        </w:tc>
      </w:tr>
      <w:tr w14:paraId="536E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07" w:type="dxa"/>
            <w:noWrap w:val="0"/>
            <w:vAlign w:val="center"/>
          </w:tcPr>
          <w:p w14:paraId="72D039C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质量保证</w:t>
            </w:r>
          </w:p>
        </w:tc>
        <w:tc>
          <w:tcPr>
            <w:tcW w:w="791" w:type="dxa"/>
            <w:noWrap w:val="0"/>
            <w:vAlign w:val="center"/>
          </w:tcPr>
          <w:p w14:paraId="42FD811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5分</w:t>
            </w:r>
          </w:p>
        </w:tc>
        <w:tc>
          <w:tcPr>
            <w:tcW w:w="7421" w:type="dxa"/>
            <w:noWrap w:val="0"/>
            <w:vAlign w:val="center"/>
          </w:tcPr>
          <w:p w14:paraId="7765110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产品来源渠道可靠，有针对此项目的供货证明（</w:t>
            </w:r>
            <w:r>
              <w:rPr>
                <w:rFonts w:hint="eastAsia" w:eastAsia="仿宋_GB2312"/>
                <w:color w:val="auto"/>
                <w:sz w:val="24"/>
                <w:highlight w:val="none"/>
                <w:lang w:val="zh-CN"/>
              </w:rPr>
              <w:t>提供相应的证明材料，</w:t>
            </w:r>
            <w:r>
              <w:rPr>
                <w:rFonts w:hint="eastAsia" w:eastAsia="仿宋_GB2312"/>
                <w:color w:val="auto"/>
                <w:sz w:val="24"/>
                <w:highlight w:val="none"/>
                <w:lang w:val="en-US" w:eastAsia="zh-CN"/>
              </w:rPr>
              <w:t>如</w:t>
            </w:r>
            <w:r>
              <w:rPr>
                <w:rFonts w:hint="eastAsia" w:ascii="仿宋" w:hAnsi="仿宋" w:eastAsia="仿宋" w:cs="仿宋"/>
                <w:b w:val="0"/>
                <w:bCs w:val="0"/>
                <w:color w:val="auto"/>
                <w:kern w:val="0"/>
                <w:sz w:val="24"/>
                <w:szCs w:val="24"/>
                <w:highlight w:val="none"/>
                <w:lang w:val="en-US" w:eastAsia="zh-CN" w:bidi="ar-SA"/>
              </w:rPr>
              <w:t>销售协议、代理协议、原厂授权等）有质量保证，根据响应程度计0-5分；</w:t>
            </w:r>
          </w:p>
        </w:tc>
      </w:tr>
      <w:tr w14:paraId="3A05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07" w:type="dxa"/>
            <w:noWrap w:val="0"/>
            <w:vAlign w:val="center"/>
          </w:tcPr>
          <w:p w14:paraId="5692D7D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售后服务</w:t>
            </w:r>
          </w:p>
        </w:tc>
        <w:tc>
          <w:tcPr>
            <w:tcW w:w="791" w:type="dxa"/>
            <w:noWrap w:val="0"/>
            <w:vAlign w:val="center"/>
          </w:tcPr>
          <w:p w14:paraId="482EA6E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15分</w:t>
            </w:r>
          </w:p>
        </w:tc>
        <w:tc>
          <w:tcPr>
            <w:tcW w:w="7421" w:type="dxa"/>
            <w:noWrap w:val="0"/>
            <w:vAlign w:val="top"/>
          </w:tcPr>
          <w:p w14:paraId="117D61B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提供详细的售后服务方案：</w:t>
            </w:r>
          </w:p>
          <w:p w14:paraId="1485DA58">
            <w:pPr>
              <w:keepNext w:val="0"/>
              <w:keepLines w:val="0"/>
              <w:pageBreakBefore w:val="0"/>
              <w:widowControl w:val="0"/>
              <w:numPr>
                <w:ilvl w:val="0"/>
                <w:numId w:val="6"/>
              </w:numPr>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售后服务内容，响应时间及方式，质保范围；根据方案的内容进行评审，根据响应程度计0-5分</w:t>
            </w:r>
          </w:p>
          <w:p w14:paraId="6E37531A">
            <w:pPr>
              <w:keepNext w:val="0"/>
              <w:keepLines w:val="0"/>
              <w:pageBreakBefore w:val="0"/>
              <w:widowControl w:val="0"/>
              <w:numPr>
                <w:ilvl w:val="0"/>
                <w:numId w:val="6"/>
              </w:numPr>
              <w:shd w:val="clea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售后服务机构信息；根据方案的内容进行评审，根据响应程度计0-5分</w:t>
            </w:r>
          </w:p>
          <w:p w14:paraId="0D43CBD3">
            <w:pPr>
              <w:keepNext w:val="0"/>
              <w:keepLines w:val="0"/>
              <w:pageBreakBefore w:val="0"/>
              <w:widowControl w:val="0"/>
              <w:numPr>
                <w:ilvl w:val="0"/>
                <w:numId w:val="6"/>
              </w:numPr>
              <w:shd w:val="clea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应急响应方案；根据方案的内容进行评审，根据响应程度计0-5分</w:t>
            </w:r>
          </w:p>
        </w:tc>
      </w:tr>
      <w:tr w14:paraId="5B24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7" w:type="dxa"/>
            <w:noWrap w:val="0"/>
            <w:vAlign w:val="center"/>
          </w:tcPr>
          <w:p w14:paraId="306913E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培训计划</w:t>
            </w:r>
          </w:p>
        </w:tc>
        <w:tc>
          <w:tcPr>
            <w:tcW w:w="791" w:type="dxa"/>
            <w:noWrap w:val="0"/>
            <w:vAlign w:val="center"/>
          </w:tcPr>
          <w:p w14:paraId="3A8C72A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15分</w:t>
            </w:r>
          </w:p>
        </w:tc>
        <w:tc>
          <w:tcPr>
            <w:tcW w:w="7421" w:type="dxa"/>
            <w:noWrap w:val="0"/>
            <w:vAlign w:val="top"/>
          </w:tcPr>
          <w:p w14:paraId="1FAEA54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根据本项目实际需求提供技术培训方案：</w:t>
            </w:r>
          </w:p>
          <w:p w14:paraId="1E114B1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1、设备主要部件的构造；根据方案的内容进行评审，根据响应程度计0-5分</w:t>
            </w:r>
          </w:p>
          <w:p w14:paraId="215ED86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2、日常使用操作、保养与管理、常见故障的排除；根据方案的内容进行评审，根据响应程度计0-5分</w:t>
            </w:r>
          </w:p>
          <w:p w14:paraId="4E3AA3F7">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3、紧急情况的处理，保证最终用户能够熟练操作和日常维护、保养及简单故障的排除；根据方案的内容进行评审，根据响应程度计0-5分</w:t>
            </w:r>
          </w:p>
        </w:tc>
      </w:tr>
      <w:tr w14:paraId="6798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007" w:type="dxa"/>
            <w:shd w:val="clear" w:color="auto" w:fill="auto"/>
            <w:noWrap w:val="0"/>
            <w:vAlign w:val="center"/>
          </w:tcPr>
          <w:p w14:paraId="55226203">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业绩</w:t>
            </w:r>
          </w:p>
        </w:tc>
        <w:tc>
          <w:tcPr>
            <w:tcW w:w="791" w:type="dxa"/>
            <w:shd w:val="clear" w:color="auto" w:fill="auto"/>
            <w:noWrap w:val="0"/>
            <w:vAlign w:val="center"/>
          </w:tcPr>
          <w:p w14:paraId="7227339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8分</w:t>
            </w:r>
          </w:p>
        </w:tc>
        <w:tc>
          <w:tcPr>
            <w:tcW w:w="7421" w:type="dxa"/>
            <w:shd w:val="clear" w:color="auto" w:fill="auto"/>
            <w:noWrap w:val="0"/>
            <w:vAlign w:val="top"/>
          </w:tcPr>
          <w:p w14:paraId="7C528D3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提供2022年2月至今类似业绩（以合同及验收单为准,复印件加盖公章，原件备查），每份计2分，计满8分为止。</w:t>
            </w:r>
          </w:p>
        </w:tc>
      </w:tr>
      <w:tr w14:paraId="44A3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007" w:type="dxa"/>
            <w:noWrap w:val="0"/>
            <w:vAlign w:val="center"/>
          </w:tcPr>
          <w:p w14:paraId="384EB93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节能环保</w:t>
            </w:r>
          </w:p>
        </w:tc>
        <w:tc>
          <w:tcPr>
            <w:tcW w:w="791" w:type="dxa"/>
            <w:noWrap w:val="0"/>
            <w:vAlign w:val="center"/>
          </w:tcPr>
          <w:p w14:paraId="3534C4E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2分</w:t>
            </w:r>
          </w:p>
        </w:tc>
        <w:tc>
          <w:tcPr>
            <w:tcW w:w="7421" w:type="dxa"/>
            <w:noWrap w:val="0"/>
            <w:vAlign w:val="top"/>
          </w:tcPr>
          <w:p w14:paraId="300EAFF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投标产品属于节能产品、环境标志产品品目清单范围的，应当提供依据国家确定的认证机构出具的、处于有效期内的节能产品、环境标志产品认证证书，提供1份得1分，最高2分。同为节能产品、环境标志产品的，不重复计分。</w:t>
            </w:r>
          </w:p>
          <w:p w14:paraId="4C3DD2D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注：品目清单和认证证书，缺一不得分。</w:t>
            </w:r>
          </w:p>
        </w:tc>
      </w:tr>
    </w:tbl>
    <w:p w14:paraId="2D4AC2A9">
      <w:pPr>
        <w:shd w:val="clear"/>
        <w:rPr>
          <w:rFonts w:hint="eastAsia" w:ascii="仿宋" w:hAnsi="仿宋" w:eastAsia="仿宋" w:cs="仿宋"/>
          <w:b/>
          <w:color w:val="auto"/>
          <w:sz w:val="44"/>
          <w:szCs w:val="44"/>
          <w:highlight w:val="none"/>
        </w:rPr>
      </w:pPr>
      <w:bookmarkStart w:id="160" w:name="_Toc4385"/>
      <w:bookmarkStart w:id="161" w:name="_Toc29055"/>
      <w:bookmarkStart w:id="162" w:name="_Toc18712"/>
      <w:r>
        <w:rPr>
          <w:rFonts w:hint="eastAsia" w:ascii="仿宋" w:hAnsi="仿宋" w:eastAsia="仿宋" w:cs="仿宋"/>
          <w:b/>
          <w:color w:val="auto"/>
          <w:sz w:val="44"/>
          <w:szCs w:val="44"/>
          <w:highlight w:val="none"/>
        </w:rPr>
        <w:br w:type="page"/>
      </w:r>
    </w:p>
    <w:p w14:paraId="5E23455C">
      <w:pPr>
        <w:shd w:val="clea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第</w:t>
      </w:r>
      <w:r>
        <w:rPr>
          <w:rFonts w:hint="eastAsia" w:ascii="仿宋" w:hAnsi="仿宋" w:eastAsia="仿宋" w:cs="仿宋"/>
          <w:b/>
          <w:color w:val="auto"/>
          <w:sz w:val="44"/>
          <w:szCs w:val="44"/>
          <w:highlight w:val="none"/>
          <w:lang w:val="en-US" w:eastAsia="zh-CN"/>
        </w:rPr>
        <w:t>四</w:t>
      </w:r>
      <w:r>
        <w:rPr>
          <w:rFonts w:hint="eastAsia" w:ascii="仿宋" w:hAnsi="仿宋" w:eastAsia="仿宋" w:cs="仿宋"/>
          <w:b/>
          <w:color w:val="auto"/>
          <w:sz w:val="44"/>
          <w:szCs w:val="44"/>
          <w:highlight w:val="none"/>
        </w:rPr>
        <w:t>章</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采购需求</w:t>
      </w:r>
      <w:bookmarkEnd w:id="160"/>
      <w:bookmarkEnd w:id="161"/>
      <w:bookmarkEnd w:id="162"/>
    </w:p>
    <w:p w14:paraId="0010987C">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一、商务要求</w:t>
      </w:r>
    </w:p>
    <w:p w14:paraId="4FE87C8B">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（一）主要商务条款和要求</w:t>
      </w:r>
    </w:p>
    <w:p w14:paraId="58B97E5C">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1、采购内容：</w:t>
      </w:r>
      <w:r>
        <w:rPr>
          <w:rFonts w:hint="eastAsia" w:ascii="仿宋" w:hAnsi="仿宋" w:eastAsia="仿宋" w:cs="仿宋"/>
          <w:b w:val="0"/>
          <w:bCs w:val="0"/>
          <w:color w:val="auto"/>
          <w:kern w:val="0"/>
          <w:sz w:val="24"/>
          <w:szCs w:val="24"/>
          <w:highlight w:val="none"/>
          <w:lang w:val="en-US" w:eastAsia="zh-CN" w:bidi="ar-SA"/>
        </w:rPr>
        <w:t>升级各级谈话场所同步录音录像设备视频存储时长、音画质量、电力保障等，确保存储时间达到三年以上。</w:t>
      </w:r>
    </w:p>
    <w:p w14:paraId="234991A8">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2、合同履行期限：</w:t>
      </w:r>
      <w:r>
        <w:rPr>
          <w:rFonts w:hint="eastAsia" w:ascii="仿宋" w:hAnsi="仿宋" w:eastAsia="仿宋" w:cs="仿宋"/>
          <w:b w:val="0"/>
          <w:bCs w:val="0"/>
          <w:color w:val="auto"/>
          <w:kern w:val="0"/>
          <w:sz w:val="24"/>
          <w:szCs w:val="24"/>
          <w:highlight w:val="none"/>
          <w:lang w:val="en-US" w:eastAsia="zh-CN" w:bidi="ar-SA"/>
        </w:rPr>
        <w:t>自合同签订之日起15日历天。</w:t>
      </w:r>
    </w:p>
    <w:p w14:paraId="51AD60BD">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3、项目实施地点：</w:t>
      </w:r>
      <w:r>
        <w:rPr>
          <w:rFonts w:hint="eastAsia" w:ascii="仿宋" w:hAnsi="仿宋" w:eastAsia="仿宋" w:cs="仿宋"/>
          <w:color w:val="auto"/>
          <w:kern w:val="0"/>
          <w:sz w:val="24"/>
          <w:szCs w:val="24"/>
          <w:highlight w:val="none"/>
          <w:lang w:val="en-US" w:eastAsia="zh-CN" w:bidi="ar-SA"/>
        </w:rPr>
        <w:t>县纪委监委谈话场所、各镇(街)谈话场所</w:t>
      </w:r>
    </w:p>
    <w:p w14:paraId="5F4B74AE">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4、质量要求：</w:t>
      </w:r>
      <w:r>
        <w:rPr>
          <w:rFonts w:hint="eastAsia" w:ascii="仿宋" w:hAnsi="仿宋" w:eastAsia="仿宋" w:cs="仿宋"/>
          <w:b w:val="0"/>
          <w:bCs w:val="0"/>
          <w:color w:val="auto"/>
          <w:kern w:val="0"/>
          <w:sz w:val="24"/>
          <w:szCs w:val="24"/>
          <w:highlight w:val="none"/>
          <w:lang w:val="en-US" w:eastAsia="zh-CN" w:bidi="ar-SA"/>
        </w:rPr>
        <w:t>达到国家现行验收规范“合格”标准。</w:t>
      </w:r>
    </w:p>
    <w:p w14:paraId="787DFB77">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、合同价款：</w:t>
      </w:r>
    </w:p>
    <w:p w14:paraId="58A4A324">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合同价包括：</w:t>
      </w:r>
      <w:r>
        <w:rPr>
          <w:rFonts w:hint="eastAsia" w:ascii="仿宋" w:hAnsi="仿宋" w:eastAsia="仿宋" w:cs="仿宋"/>
          <w:color w:val="auto"/>
          <w:kern w:val="0"/>
          <w:sz w:val="24"/>
          <w:szCs w:val="24"/>
          <w:highlight w:val="none"/>
          <w:lang w:val="en-US" w:eastAsia="zh-CN" w:bidi="ar-SA"/>
        </w:rPr>
        <w:t>费用包括设备购置费、安装调试费、人工费、材料费和税金以及一定范围内的风险费用等提供服务所发生的费用。</w:t>
      </w:r>
    </w:p>
    <w:p w14:paraId="168A29DF">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、付款方式</w:t>
      </w:r>
    </w:p>
    <w:p w14:paraId="3D73E7E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验收合格后，一次性支付全部款项。</w:t>
      </w:r>
    </w:p>
    <w:p w14:paraId="1E2287C8">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7、验收要求</w:t>
      </w:r>
    </w:p>
    <w:p w14:paraId="06552C2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1、所供产品的规格、数量及其他采购内容需符合采购文件及采购合同约定的要求。</w:t>
      </w:r>
    </w:p>
    <w:p w14:paraId="563E4D7F">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2、所有产品均已运输至指定地点，并安装调试完毕。</w:t>
      </w:r>
    </w:p>
    <w:p w14:paraId="66766E9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3、采购文件、投标文件及采购合同约定的附件、工具、技术资料等齐全。</w:t>
      </w:r>
    </w:p>
    <w:p w14:paraId="26A3FF60">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8、质量保证</w:t>
      </w:r>
    </w:p>
    <w:p w14:paraId="03B7DEE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（1）所投产品质量必须符合国家有关规范和相关政策，质量优良、渠道正当。</w:t>
      </w:r>
    </w:p>
    <w:p w14:paraId="5E34916D">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（2）在产品质保期内出现的质量问题由中标人负责解决并承担所有费用。</w:t>
      </w:r>
    </w:p>
    <w:p w14:paraId="412AF6C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（3）凡因产品质量问题出现重大安全事故或严重的社会不良影响的，采购人有权停止合同履行并可以对因质量问题造成的损失进行索赔。</w:t>
      </w:r>
    </w:p>
    <w:p w14:paraId="32FAAAAE">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（二）商务条件响应说明</w:t>
      </w:r>
    </w:p>
    <w:p w14:paraId="4631E391">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1.主要商务条款为合同条款的补充内容。</w:t>
      </w:r>
    </w:p>
    <w:p w14:paraId="0BDB0CAA">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2.投标人在投标文件中应对上述所列的商务条款和要求做出响应，投标人对商务条款的响应将作为合同的主要内容。</w:t>
      </w:r>
    </w:p>
    <w:p w14:paraId="5BB75846">
      <w:pPr>
        <w:shd w:val="clear"/>
        <w:spacing w:after="0" w:line="360" w:lineRule="auto"/>
        <w:ind w:left="5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3.主要商务条款为实质性要求，不接受负偏离。</w:t>
      </w:r>
    </w:p>
    <w:p w14:paraId="0CDF40E5">
      <w:pPr>
        <w:pStyle w:val="2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562" w:firstLineChars="200"/>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二、技术要求</w:t>
      </w:r>
    </w:p>
    <w:bookmarkEnd w:id="135"/>
    <w:bookmarkEnd w:id="136"/>
    <w:bookmarkEnd w:id="137"/>
    <w:bookmarkEnd w:id="138"/>
    <w:bookmarkEnd w:id="139"/>
    <w:bookmarkEnd w:id="140"/>
    <w:bookmarkEnd w:id="141"/>
    <w:bookmarkEnd w:id="142"/>
    <w:bookmarkEnd w:id="143"/>
    <w:bookmarkEnd w:id="144"/>
    <w:bookmarkEnd w:id="145"/>
    <w:bookmarkEnd w:id="146"/>
    <w:bookmarkEnd w:id="147"/>
    <w:p w14:paraId="4B44278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2"/>
          <w:sz w:val="36"/>
          <w:szCs w:val="36"/>
          <w:highlight w:val="none"/>
          <w:lang w:val="en-US" w:eastAsia="zh-CN" w:bidi="ar-SA"/>
        </w:rPr>
      </w:pPr>
      <w:bookmarkStart w:id="163" w:name="_Toc24325"/>
      <w:bookmarkStart w:id="164" w:name="_Toc15896"/>
      <w:bookmarkStart w:id="165" w:name="_Toc9978"/>
      <w:bookmarkStart w:id="166" w:name="_Toc17933"/>
      <w:bookmarkStart w:id="167" w:name="_Toc6341"/>
      <w:bookmarkStart w:id="168" w:name="_Toc20489"/>
      <w:bookmarkStart w:id="169" w:name="_Toc2621_WPSOffice_Level1"/>
      <w:bookmarkStart w:id="170" w:name="_Toc16147"/>
      <w:bookmarkStart w:id="171" w:name="_Toc713"/>
      <w:bookmarkStart w:id="172" w:name="_Toc21491"/>
      <w:bookmarkStart w:id="173" w:name="_Toc49090575"/>
      <w:bookmarkStart w:id="174" w:name="_Toc26554093"/>
      <w:bookmarkStart w:id="175" w:name="OLE_LINK2"/>
      <w:bookmarkStart w:id="176" w:name="OLE_LINK1"/>
      <w:bookmarkStart w:id="177" w:name="_Toc120614281"/>
      <w:bookmarkStart w:id="178" w:name="_Toc479757211"/>
      <w:bookmarkStart w:id="179" w:name="_Toc462564139"/>
      <w:r>
        <w:rPr>
          <w:rFonts w:hint="eastAsia" w:ascii="仿宋" w:hAnsi="仿宋" w:eastAsia="仿宋" w:cs="仿宋"/>
          <w:b/>
          <w:bCs/>
          <w:color w:val="auto"/>
          <w:kern w:val="2"/>
          <w:sz w:val="36"/>
          <w:szCs w:val="36"/>
          <w:highlight w:val="none"/>
          <w:lang w:val="en-US" w:eastAsia="zh-CN" w:bidi="ar-SA"/>
        </w:rPr>
        <w:t>采购清单</w:t>
      </w:r>
    </w:p>
    <w:tbl>
      <w:tblPr>
        <w:tblStyle w:val="29"/>
        <w:tblW w:w="9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998"/>
        <w:gridCol w:w="6033"/>
        <w:gridCol w:w="873"/>
        <w:gridCol w:w="884"/>
      </w:tblGrid>
      <w:tr w14:paraId="09F7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DCD7B8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998" w:type="dxa"/>
            <w:tcBorders>
              <w:top w:val="single" w:color="000000" w:sz="8" w:space="0"/>
              <w:left w:val="nil"/>
              <w:bottom w:val="single" w:color="000000" w:sz="4" w:space="0"/>
              <w:right w:val="single" w:color="000000" w:sz="4" w:space="0"/>
            </w:tcBorders>
            <w:shd w:val="clear" w:color="auto" w:fill="auto"/>
            <w:vAlign w:val="center"/>
          </w:tcPr>
          <w:p w14:paraId="44B33CE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项目名称</w:t>
            </w:r>
          </w:p>
        </w:tc>
        <w:tc>
          <w:tcPr>
            <w:tcW w:w="603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2F03AC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技术参数</w:t>
            </w:r>
          </w:p>
        </w:tc>
        <w:tc>
          <w:tcPr>
            <w:tcW w:w="87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6A2831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计量单位</w:t>
            </w:r>
          </w:p>
        </w:tc>
        <w:tc>
          <w:tcPr>
            <w:tcW w:w="88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4A5282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工程数量</w:t>
            </w:r>
          </w:p>
        </w:tc>
      </w:tr>
      <w:tr w14:paraId="2154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4" w:hRule="atLeast"/>
        </w:trPr>
        <w:tc>
          <w:tcPr>
            <w:tcW w:w="72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DDD65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998" w:type="dxa"/>
            <w:tcBorders>
              <w:top w:val="single" w:color="000000" w:sz="4" w:space="0"/>
              <w:left w:val="nil"/>
              <w:bottom w:val="single" w:color="000000" w:sz="4" w:space="0"/>
              <w:right w:val="single" w:color="000000" w:sz="4" w:space="0"/>
            </w:tcBorders>
            <w:shd w:val="clear" w:color="auto" w:fill="auto"/>
            <w:vAlign w:val="center"/>
          </w:tcPr>
          <w:p w14:paraId="468FBC70">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监控硬盘安装</w:t>
            </w:r>
          </w:p>
        </w:tc>
        <w:tc>
          <w:tcPr>
            <w:tcW w:w="6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D23">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监控硬盘安装</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[项目特征]</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1.名称:定制8T专用存储硬盘 </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2.参数要求:</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（1）应为海量、快速、安全等特性而特别定制开发的硬盘。该硬盘通过密钥技术，锁定存储设备，杜绝非授权用户非法获取数据。</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（2）硬盘为24X7全天候监控解决方案而设计，在7*24小时随时在线的全天候监控工作负荷中，实现无缝视频录像。支持多达64部高清摄像机，大幅减少弹顿。             </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（3）低功耗，噪音低，抗氧化组件提高现场可靠性。                                               （4）通过重点关注预防、干预和恢复选项保护监控存储。提供不低于3倍的卷重建速度。IMAGEPER-FECT传固件设计用于确保在录制64部高清摄像机视频的全天候监控工作负荷中实现无缝视频录像实现完整存储。                                                                                                                          （5）内置旋转振动传感器，让硬盘在多托架系统中保持高性能。           </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[工作内容]</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1.本体安装</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2.单体测试</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58A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181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175</w:t>
            </w:r>
          </w:p>
        </w:tc>
      </w:tr>
      <w:tr w14:paraId="5487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CE091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998" w:type="dxa"/>
            <w:tcBorders>
              <w:top w:val="single" w:color="000000" w:sz="4" w:space="0"/>
              <w:left w:val="nil"/>
              <w:bottom w:val="single" w:color="000000" w:sz="4" w:space="0"/>
              <w:right w:val="single" w:color="000000" w:sz="4" w:space="0"/>
            </w:tcBorders>
            <w:shd w:val="clear" w:color="auto" w:fill="auto"/>
            <w:vAlign w:val="center"/>
          </w:tcPr>
          <w:p w14:paraId="6998114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显示记录设备</w:t>
            </w:r>
          </w:p>
        </w:tc>
        <w:tc>
          <w:tcPr>
            <w:tcW w:w="6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1C8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显示记录设备</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[项目特征]</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1.名称:网络硬盘录像机</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2.参数:                                        </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（1）支持重要录像文件加锁保护功能</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（2）支持安全防范系统组建</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（3）支持硬盘配额和硬盘盘组两种存储模式，可对不同通道分配不同的录像保存容量或周期                                    </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（4）支持即时回放功能，在预览画面下对指定通道的当前录像进行回放</w:t>
            </w:r>
            <w:bookmarkStart w:id="330" w:name="_GoBack"/>
            <w:bookmarkEnd w:id="330"/>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（5）支持标签定义、查询、回放录像文件</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（6）支持前置热插拔硬盘</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[工作内容]</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1.本体安装</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2.单体调试</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3.试运行</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BC9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583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w:t>
            </w:r>
          </w:p>
        </w:tc>
      </w:tr>
      <w:tr w14:paraId="70B8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72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31709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998" w:type="dxa"/>
            <w:tcBorders>
              <w:top w:val="single" w:color="000000" w:sz="4" w:space="0"/>
              <w:left w:val="nil"/>
              <w:bottom w:val="single" w:color="000000" w:sz="4" w:space="0"/>
              <w:right w:val="single" w:color="000000" w:sz="4" w:space="0"/>
            </w:tcBorders>
            <w:shd w:val="clear" w:color="auto" w:fill="auto"/>
            <w:vAlign w:val="center"/>
          </w:tcPr>
          <w:p w14:paraId="6BAAA80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附属设备</w:t>
            </w:r>
          </w:p>
        </w:tc>
        <w:tc>
          <w:tcPr>
            <w:tcW w:w="6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9F2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附属设备</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[项目特征]</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1.名称:高清线</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[工作内容]</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1.本体安装</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2.单体测试</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D0C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475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r>
      <w:tr w14:paraId="2D5E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2" w:hRule="atLeast"/>
        </w:trPr>
        <w:tc>
          <w:tcPr>
            <w:tcW w:w="72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252E5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998" w:type="dxa"/>
            <w:tcBorders>
              <w:top w:val="single" w:color="000000" w:sz="4" w:space="0"/>
              <w:left w:val="nil"/>
              <w:bottom w:val="single" w:color="000000" w:sz="4" w:space="0"/>
              <w:right w:val="single" w:color="000000" w:sz="4" w:space="0"/>
            </w:tcBorders>
            <w:shd w:val="clear" w:color="auto" w:fill="auto"/>
            <w:vAlign w:val="center"/>
          </w:tcPr>
          <w:p w14:paraId="12952A60">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控制台和监视器柜</w:t>
            </w:r>
          </w:p>
        </w:tc>
        <w:tc>
          <w:tcPr>
            <w:tcW w:w="6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D2D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控制台和监视器柜</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[项目特征]</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1.名称:42u服务器机柜</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2.参数:</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规格：600*1000*2000mm</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2.0厚优质冷轧钢板材质，酸洗、磷化脱脂处理工艺；                                                                              表面静电喷塑处理；  </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钢化玻璃前柜门，高密度网孔后柜门；                              两侧可拆卸侧门；                                                        顶部强制散热风扇；                                                     2寸重载脚轮×4；</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[工作内容]</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 xml:space="preserve">1.安装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CCB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0E8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r>
      <w:tr w14:paraId="1E4D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72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B73FA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998" w:type="dxa"/>
            <w:tcBorders>
              <w:top w:val="single" w:color="000000" w:sz="4" w:space="0"/>
              <w:left w:val="nil"/>
              <w:bottom w:val="single" w:color="000000" w:sz="4" w:space="0"/>
              <w:right w:val="single" w:color="000000" w:sz="4" w:space="0"/>
            </w:tcBorders>
            <w:shd w:val="clear" w:color="auto" w:fill="auto"/>
            <w:vAlign w:val="center"/>
          </w:tcPr>
          <w:p w14:paraId="53870B30">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局域网交换机</w:t>
            </w:r>
          </w:p>
        </w:tc>
        <w:tc>
          <w:tcPr>
            <w:tcW w:w="6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DA9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局域网交换机</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[项目特征]</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1.名称:千兆汇聚交换机</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2.功能:监控专用款交换机8口千兆电+2口千兆光以太网络摄像工程网络分线器企业级</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[工作内容]</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1.安装</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2.单体调试</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CD2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9EC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r>
    </w:tbl>
    <w:p w14:paraId="087F8903">
      <w:pPr>
        <w:shd w:val="clear"/>
        <w:rPr>
          <w:rFonts w:hint="default" w:ascii="等线" w:hAnsi="等线" w:eastAsia="等线" w:cs="等线"/>
          <w:b/>
          <w:bCs/>
          <w:i w:val="0"/>
          <w:iCs w:val="0"/>
          <w:color w:val="auto"/>
          <w:kern w:val="0"/>
          <w:sz w:val="36"/>
          <w:szCs w:val="36"/>
          <w:highlight w:val="none"/>
          <w:u w:val="none"/>
          <w:lang w:val="en-US" w:eastAsia="zh-CN" w:bidi="ar"/>
        </w:rPr>
      </w:pPr>
      <w:r>
        <w:rPr>
          <w:rFonts w:hint="eastAsia" w:ascii="仿宋" w:hAnsi="仿宋" w:eastAsia="仿宋" w:cs="仿宋"/>
          <w:color w:val="auto"/>
          <w:sz w:val="32"/>
          <w:szCs w:val="32"/>
          <w:highlight w:val="none"/>
          <w:lang w:val="en-US" w:eastAsia="zh-CN"/>
        </w:rPr>
        <w:br w:type="page"/>
      </w:r>
    </w:p>
    <w:p w14:paraId="0B56271C">
      <w:pPr>
        <w:shd w:val="clear"/>
        <w:jc w:val="center"/>
        <w:outlineLvl w:val="0"/>
        <w:rPr>
          <w:rFonts w:ascii="仿宋" w:hAnsi="仿宋" w:eastAsia="仿宋" w:cs="仿宋"/>
          <w:b/>
          <w:color w:val="auto"/>
          <w:szCs w:val="28"/>
          <w:highlight w:val="none"/>
        </w:rPr>
      </w:pPr>
      <w:r>
        <w:rPr>
          <w:rFonts w:hint="eastAsia" w:ascii="仿宋" w:hAnsi="仿宋" w:eastAsia="仿宋" w:cs="仿宋"/>
          <w:b/>
          <w:color w:val="auto"/>
          <w:sz w:val="44"/>
          <w:szCs w:val="44"/>
          <w:highlight w:val="none"/>
        </w:rPr>
        <w:t>第</w:t>
      </w:r>
      <w:r>
        <w:rPr>
          <w:rFonts w:hint="eastAsia" w:ascii="仿宋" w:hAnsi="仿宋" w:eastAsia="仿宋" w:cs="仿宋"/>
          <w:b/>
          <w:color w:val="auto"/>
          <w:sz w:val="44"/>
          <w:szCs w:val="44"/>
          <w:highlight w:val="none"/>
          <w:lang w:val="en-US" w:eastAsia="zh-CN"/>
        </w:rPr>
        <w:t>五</w:t>
      </w:r>
      <w:r>
        <w:rPr>
          <w:rFonts w:hint="eastAsia" w:ascii="仿宋" w:hAnsi="仿宋" w:eastAsia="仿宋" w:cs="仿宋"/>
          <w:b/>
          <w:color w:val="auto"/>
          <w:sz w:val="44"/>
          <w:szCs w:val="44"/>
          <w:highlight w:val="none"/>
        </w:rPr>
        <w:t>章  合同</w:t>
      </w:r>
      <w:bookmarkEnd w:id="163"/>
      <w:bookmarkStart w:id="180" w:name="_Toc16938559"/>
      <w:bookmarkStart w:id="181" w:name="_Toc20823315"/>
      <w:bookmarkStart w:id="182" w:name="_Toc513029243"/>
      <w:r>
        <w:rPr>
          <w:rFonts w:hint="eastAsia" w:ascii="仿宋" w:hAnsi="仿宋" w:eastAsia="仿宋" w:cs="仿宋"/>
          <w:b/>
          <w:color w:val="auto"/>
          <w:sz w:val="44"/>
          <w:szCs w:val="44"/>
          <w:highlight w:val="none"/>
        </w:rPr>
        <w:t>范本</w:t>
      </w:r>
      <w:bookmarkEnd w:id="164"/>
      <w:bookmarkEnd w:id="165"/>
      <w:bookmarkEnd w:id="166"/>
      <w:bookmarkEnd w:id="167"/>
      <w:bookmarkEnd w:id="168"/>
      <w:bookmarkEnd w:id="169"/>
      <w:bookmarkEnd w:id="170"/>
      <w:bookmarkEnd w:id="171"/>
      <w:bookmarkEnd w:id="172"/>
      <w:bookmarkEnd w:id="180"/>
      <w:bookmarkEnd w:id="181"/>
      <w:bookmarkEnd w:id="182"/>
    </w:p>
    <w:p w14:paraId="611D202E">
      <w:pPr>
        <w:pStyle w:val="47"/>
        <w:widowControl/>
        <w:shd w:val="clear"/>
        <w:spacing w:line="600" w:lineRule="exact"/>
        <w:ind w:firstLine="0"/>
        <w:jc w:val="both"/>
        <w:outlineLvl w:val="9"/>
        <w:rPr>
          <w:rFonts w:ascii="仿宋" w:hAnsi="仿宋" w:eastAsia="仿宋" w:cs="仿宋"/>
          <w:b/>
          <w:color w:val="auto"/>
          <w:sz w:val="24"/>
          <w:highlight w:val="none"/>
        </w:rPr>
      </w:pPr>
    </w:p>
    <w:p w14:paraId="6FF3718A">
      <w:pPr>
        <w:pStyle w:val="47"/>
        <w:widowControl/>
        <w:shd w:val="clear"/>
        <w:spacing w:line="600" w:lineRule="exact"/>
        <w:ind w:firstLine="0"/>
        <w:jc w:val="both"/>
        <w:outlineLvl w:val="9"/>
        <w:rPr>
          <w:rFonts w:ascii="仿宋" w:hAnsi="仿宋" w:eastAsia="仿宋" w:cs="仿宋"/>
          <w:b/>
          <w:color w:val="auto"/>
          <w:sz w:val="24"/>
          <w:highlight w:val="none"/>
        </w:rPr>
      </w:pPr>
    </w:p>
    <w:bookmarkEnd w:id="173"/>
    <w:bookmarkEnd w:id="174"/>
    <w:bookmarkEnd w:id="175"/>
    <w:bookmarkEnd w:id="176"/>
    <w:bookmarkEnd w:id="177"/>
    <w:p w14:paraId="4707A8D1">
      <w:pPr>
        <w:shd w:val="clear"/>
        <w:spacing w:line="360" w:lineRule="auto"/>
        <w:jc w:val="center"/>
        <w:outlineLvl w:val="9"/>
        <w:rPr>
          <w:rFonts w:ascii="仿宋" w:hAnsi="仿宋" w:eastAsia="仿宋" w:cs="仿宋"/>
          <w:b/>
          <w:color w:val="auto"/>
          <w:kern w:val="0"/>
          <w:sz w:val="32"/>
          <w:szCs w:val="32"/>
          <w:highlight w:val="none"/>
        </w:rPr>
      </w:pPr>
      <w:bookmarkStart w:id="183" w:name="_Toc421604335"/>
      <w:r>
        <w:rPr>
          <w:rFonts w:hint="eastAsia" w:ascii="仿宋" w:hAnsi="仿宋" w:eastAsia="仿宋" w:cs="仿宋"/>
          <w:b/>
          <w:color w:val="auto"/>
          <w:kern w:val="0"/>
          <w:sz w:val="52"/>
          <w:szCs w:val="52"/>
          <w:highlight w:val="none"/>
          <w:lang w:val="en-US" w:eastAsia="zh-CN"/>
        </w:rPr>
        <w:t>谈话场所录音录像设备升级改造材料采购项目</w:t>
      </w:r>
    </w:p>
    <w:p w14:paraId="4F5644F3">
      <w:pPr>
        <w:pStyle w:val="12"/>
        <w:shd w:val="clear"/>
        <w:outlineLvl w:val="9"/>
        <w:rPr>
          <w:rFonts w:hint="default"/>
          <w:color w:val="auto"/>
          <w:highlight w:val="none"/>
        </w:rPr>
      </w:pPr>
    </w:p>
    <w:p w14:paraId="4453CC3E">
      <w:pPr>
        <w:shd w:val="clear"/>
        <w:outlineLvl w:val="9"/>
        <w:rPr>
          <w:rFonts w:hint="default"/>
          <w:color w:val="auto"/>
          <w:highlight w:val="none"/>
        </w:rPr>
      </w:pPr>
    </w:p>
    <w:p w14:paraId="2C44026E">
      <w:pPr>
        <w:pStyle w:val="17"/>
        <w:shd w:val="clear"/>
        <w:outlineLvl w:val="9"/>
        <w:rPr>
          <w:rFonts w:hint="default"/>
          <w:color w:val="auto"/>
          <w:highlight w:val="none"/>
        </w:rPr>
      </w:pPr>
    </w:p>
    <w:p w14:paraId="61116B92">
      <w:pPr>
        <w:pStyle w:val="17"/>
        <w:shd w:val="clear"/>
        <w:outlineLvl w:val="9"/>
        <w:rPr>
          <w:rFonts w:hint="default"/>
          <w:color w:val="auto"/>
          <w:highlight w:val="none"/>
        </w:rPr>
      </w:pPr>
    </w:p>
    <w:p w14:paraId="171F8C22">
      <w:pPr>
        <w:pStyle w:val="17"/>
        <w:shd w:val="clear"/>
        <w:outlineLvl w:val="9"/>
        <w:rPr>
          <w:rFonts w:hint="default"/>
          <w:color w:val="auto"/>
          <w:highlight w:val="none"/>
        </w:rPr>
      </w:pPr>
    </w:p>
    <w:p w14:paraId="029C1E04">
      <w:pPr>
        <w:pStyle w:val="17"/>
        <w:shd w:val="clear"/>
        <w:outlineLvl w:val="9"/>
        <w:rPr>
          <w:rFonts w:hint="default"/>
          <w:color w:val="auto"/>
          <w:highlight w:val="none"/>
        </w:rPr>
      </w:pPr>
    </w:p>
    <w:p w14:paraId="768D9F61">
      <w:pPr>
        <w:shd w:val="clear"/>
        <w:spacing w:line="600" w:lineRule="auto"/>
        <w:jc w:val="center"/>
        <w:outlineLvl w:val="9"/>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合 同 书</w:t>
      </w:r>
    </w:p>
    <w:p w14:paraId="4B33C087">
      <w:pPr>
        <w:shd w:val="clear"/>
        <w:outlineLvl w:val="9"/>
        <w:rPr>
          <w:rFonts w:hint="default"/>
          <w:color w:val="auto"/>
          <w:highlight w:val="none"/>
        </w:rPr>
      </w:pPr>
    </w:p>
    <w:p w14:paraId="2B821915">
      <w:pPr>
        <w:shd w:val="clear"/>
        <w:spacing w:line="560" w:lineRule="exact"/>
        <w:jc w:val="center"/>
        <w:outlineLvl w:val="9"/>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合同编号：XXXX</w:t>
      </w:r>
    </w:p>
    <w:p w14:paraId="32C62B4D">
      <w:pPr>
        <w:shd w:val="clear"/>
        <w:spacing w:line="560" w:lineRule="exact"/>
        <w:outlineLvl w:val="9"/>
        <w:rPr>
          <w:rFonts w:ascii="仿宋" w:hAnsi="仿宋" w:eastAsia="仿宋" w:cs="仿宋"/>
          <w:b/>
          <w:color w:val="auto"/>
          <w:highlight w:val="none"/>
        </w:rPr>
      </w:pPr>
    </w:p>
    <w:p w14:paraId="05C6A939">
      <w:pPr>
        <w:pStyle w:val="14"/>
        <w:shd w:val="clear"/>
        <w:ind w:left="1470" w:right="1470"/>
        <w:outlineLvl w:val="9"/>
        <w:rPr>
          <w:color w:val="auto"/>
          <w:highlight w:val="none"/>
        </w:rPr>
      </w:pPr>
    </w:p>
    <w:p w14:paraId="7F5CD74B">
      <w:pPr>
        <w:shd w:val="clear"/>
        <w:outlineLvl w:val="9"/>
        <w:rPr>
          <w:color w:val="auto"/>
          <w:highlight w:val="none"/>
        </w:rPr>
      </w:pPr>
    </w:p>
    <w:p w14:paraId="097CB0DF">
      <w:pPr>
        <w:shd w:val="clear"/>
        <w:spacing w:line="560" w:lineRule="exact"/>
        <w:ind w:left="1469" w:hanging="1469" w:hangingChars="400"/>
        <w:outlineLvl w:val="9"/>
        <w:rPr>
          <w:rFonts w:hint="eastAsia" w:ascii="仿宋" w:hAnsi="仿宋" w:eastAsia="仿宋" w:cs="仿宋"/>
          <w:b/>
          <w:color w:val="auto"/>
          <w:spacing w:val="23"/>
          <w:sz w:val="32"/>
          <w:szCs w:val="32"/>
          <w:highlight w:val="none"/>
        </w:rPr>
      </w:pPr>
    </w:p>
    <w:p w14:paraId="2C5D566C">
      <w:pPr>
        <w:pStyle w:val="41"/>
        <w:shd w:val="clear"/>
        <w:outlineLvl w:val="9"/>
        <w:rPr>
          <w:rFonts w:hint="eastAsia"/>
          <w:color w:val="auto"/>
          <w:highlight w:val="none"/>
        </w:rPr>
      </w:pPr>
    </w:p>
    <w:p w14:paraId="0F489BAF">
      <w:pPr>
        <w:shd w:val="clear"/>
        <w:spacing w:line="560" w:lineRule="exact"/>
        <w:ind w:left="1469" w:hanging="1469" w:hangingChars="400"/>
        <w:outlineLvl w:val="9"/>
        <w:rPr>
          <w:rFonts w:ascii="仿宋" w:hAnsi="仿宋" w:eastAsia="仿宋" w:cs="仿宋"/>
          <w:b/>
          <w:color w:val="auto"/>
          <w:spacing w:val="23"/>
          <w:sz w:val="32"/>
          <w:szCs w:val="32"/>
          <w:highlight w:val="none"/>
        </w:rPr>
      </w:pPr>
      <w:r>
        <w:rPr>
          <w:rFonts w:hint="eastAsia" w:ascii="仿宋" w:hAnsi="仿宋" w:eastAsia="仿宋" w:cs="仿宋"/>
          <w:b/>
          <w:color w:val="auto"/>
          <w:spacing w:val="23"/>
          <w:sz w:val="32"/>
          <w:szCs w:val="32"/>
          <w:highlight w:val="none"/>
        </w:rPr>
        <w:t xml:space="preserve">          甲方</w:t>
      </w:r>
      <w:r>
        <w:rPr>
          <w:rFonts w:hint="eastAsia" w:ascii="仿宋" w:hAnsi="仿宋" w:eastAsia="仿宋" w:cs="仿宋"/>
          <w:b/>
          <w:color w:val="auto"/>
          <w:spacing w:val="23"/>
          <w:sz w:val="32"/>
          <w:szCs w:val="32"/>
          <w:highlight w:val="none"/>
          <w:lang w:eastAsia="zh-CN"/>
        </w:rPr>
        <w:t>（</w:t>
      </w:r>
      <w:r>
        <w:rPr>
          <w:color w:val="auto"/>
          <w:highlight w:val="none"/>
        </w:rPr>
        <w:fldChar w:fldCharType="begin"/>
      </w:r>
      <w:r>
        <w:rPr>
          <w:color w:val="auto"/>
          <w:highlight w:val="none"/>
        </w:rPr>
        <w:instrText xml:space="preserve"> HYPERLINK "http://set2.mail.qq.com/cgi-bin/mail_spam?action=check_link&amp;spam=0&amp;url=http://www.baidu.com/s?wd=%E9%87%87%E8%B4%AD%E5%8D%95&amp;hl_tag=textlink&amp;tn=SE_hldp01350_v6v6zkg6" </w:instrText>
      </w:r>
      <w:r>
        <w:rPr>
          <w:color w:val="auto"/>
          <w:highlight w:val="none"/>
        </w:rPr>
        <w:fldChar w:fldCharType="separate"/>
      </w:r>
      <w:r>
        <w:rPr>
          <w:rStyle w:val="36"/>
          <w:rFonts w:hint="default" w:ascii="仿宋" w:hAnsi="仿宋" w:eastAsia="仿宋" w:cs="仿宋"/>
          <w:b/>
          <w:color w:val="auto"/>
          <w:spacing w:val="23"/>
          <w:sz w:val="32"/>
          <w:szCs w:val="32"/>
          <w:highlight w:val="none"/>
        </w:rPr>
        <w:t>采购人</w:t>
      </w:r>
      <w:r>
        <w:rPr>
          <w:rStyle w:val="36"/>
          <w:rFonts w:hint="default" w:ascii="仿宋" w:hAnsi="仿宋" w:eastAsia="仿宋" w:cs="仿宋"/>
          <w:b/>
          <w:color w:val="auto"/>
          <w:spacing w:val="23"/>
          <w:sz w:val="32"/>
          <w:szCs w:val="32"/>
          <w:highlight w:val="none"/>
        </w:rPr>
        <w:fldChar w:fldCharType="end"/>
      </w:r>
      <w:r>
        <w:rPr>
          <w:rFonts w:hint="eastAsia" w:ascii="仿宋" w:hAnsi="仿宋" w:eastAsia="仿宋" w:cs="仿宋"/>
          <w:b/>
          <w:color w:val="auto"/>
          <w:spacing w:val="23"/>
          <w:sz w:val="32"/>
          <w:szCs w:val="32"/>
          <w:highlight w:val="none"/>
          <w:lang w:eastAsia="zh-CN"/>
        </w:rPr>
        <w:t>）</w:t>
      </w:r>
      <w:r>
        <w:rPr>
          <w:rFonts w:hint="eastAsia" w:ascii="仿宋" w:hAnsi="仿宋" w:eastAsia="仿宋" w:cs="仿宋"/>
          <w:b/>
          <w:color w:val="auto"/>
          <w:spacing w:val="23"/>
          <w:sz w:val="32"/>
          <w:szCs w:val="32"/>
          <w:highlight w:val="none"/>
        </w:rPr>
        <w:t>：</w:t>
      </w:r>
      <w:r>
        <w:rPr>
          <w:rFonts w:hint="eastAsia" w:ascii="仿宋" w:hAnsi="仿宋" w:eastAsia="仿宋" w:cs="仿宋"/>
          <w:b/>
          <w:color w:val="auto"/>
          <w:spacing w:val="23"/>
          <w:sz w:val="32"/>
          <w:szCs w:val="32"/>
          <w:highlight w:val="none"/>
          <w:u w:val="single"/>
        </w:rPr>
        <w:t xml:space="preserve">           </w:t>
      </w:r>
    </w:p>
    <w:p w14:paraId="1FD78747">
      <w:pPr>
        <w:shd w:val="clear"/>
        <w:spacing w:line="560" w:lineRule="exact"/>
        <w:ind w:left="1469" w:hanging="1469" w:hangingChars="400"/>
        <w:outlineLvl w:val="9"/>
        <w:rPr>
          <w:rFonts w:ascii="仿宋" w:hAnsi="仿宋" w:eastAsia="仿宋" w:cs="仿宋"/>
          <w:b/>
          <w:color w:val="auto"/>
          <w:spacing w:val="23"/>
          <w:sz w:val="32"/>
          <w:szCs w:val="32"/>
          <w:highlight w:val="none"/>
        </w:rPr>
      </w:pPr>
      <w:r>
        <w:rPr>
          <w:rFonts w:hint="eastAsia" w:ascii="仿宋" w:hAnsi="仿宋" w:eastAsia="仿宋" w:cs="仿宋"/>
          <w:b/>
          <w:color w:val="auto"/>
          <w:spacing w:val="23"/>
          <w:sz w:val="32"/>
          <w:szCs w:val="32"/>
          <w:highlight w:val="none"/>
        </w:rPr>
        <w:t xml:space="preserve">          </w:t>
      </w:r>
      <w:r>
        <w:rPr>
          <w:color w:val="auto"/>
          <w:highlight w:val="none"/>
        </w:rPr>
        <w:fldChar w:fldCharType="begin"/>
      </w:r>
      <w:r>
        <w:rPr>
          <w:color w:val="auto"/>
          <w:highlight w:val="none"/>
        </w:rPr>
        <w:instrText xml:space="preserve"> HYPERLINK "http://set2.mail.qq.com/cgi-bin/mail_spam?action=check_link&amp;spam=0&amp;url=http://www.baidu.com/s?wd=%E4%B9%99%E6%96%B9&amp;hl_tag=textlink&amp;tn=SE_hldp01350_v6v6zkg6" </w:instrText>
      </w:r>
      <w:r>
        <w:rPr>
          <w:color w:val="auto"/>
          <w:highlight w:val="none"/>
        </w:rPr>
        <w:fldChar w:fldCharType="separate"/>
      </w:r>
      <w:r>
        <w:rPr>
          <w:rStyle w:val="36"/>
          <w:rFonts w:hint="default" w:ascii="仿宋" w:hAnsi="仿宋" w:eastAsia="仿宋" w:cs="仿宋"/>
          <w:b/>
          <w:color w:val="auto"/>
          <w:spacing w:val="23"/>
          <w:sz w:val="32"/>
          <w:szCs w:val="32"/>
          <w:highlight w:val="none"/>
        </w:rPr>
        <w:t>乙方</w:t>
      </w:r>
      <w:r>
        <w:rPr>
          <w:rStyle w:val="36"/>
          <w:rFonts w:hint="default" w:ascii="仿宋" w:hAnsi="仿宋" w:eastAsia="仿宋" w:cs="仿宋"/>
          <w:b/>
          <w:color w:val="auto"/>
          <w:spacing w:val="23"/>
          <w:sz w:val="32"/>
          <w:szCs w:val="32"/>
          <w:highlight w:val="none"/>
        </w:rPr>
        <w:fldChar w:fldCharType="end"/>
      </w:r>
      <w:r>
        <w:rPr>
          <w:rFonts w:hint="eastAsia" w:ascii="仿宋" w:hAnsi="仿宋" w:eastAsia="仿宋" w:cs="仿宋"/>
          <w:b/>
          <w:color w:val="auto"/>
          <w:spacing w:val="23"/>
          <w:sz w:val="32"/>
          <w:szCs w:val="32"/>
          <w:highlight w:val="none"/>
          <w:lang w:eastAsia="zh-CN"/>
        </w:rPr>
        <w:t>（</w:t>
      </w:r>
      <w:r>
        <w:rPr>
          <w:rFonts w:hint="eastAsia" w:ascii="仿宋" w:hAnsi="仿宋" w:eastAsia="仿宋" w:cs="仿宋"/>
          <w:b/>
          <w:color w:val="auto"/>
          <w:spacing w:val="23"/>
          <w:sz w:val="32"/>
          <w:szCs w:val="32"/>
          <w:highlight w:val="none"/>
          <w:lang w:val="en-US" w:eastAsia="zh-CN"/>
        </w:rPr>
        <w:t>中标人</w:t>
      </w:r>
      <w:r>
        <w:rPr>
          <w:rFonts w:hint="eastAsia" w:ascii="仿宋" w:hAnsi="仿宋" w:eastAsia="仿宋" w:cs="仿宋"/>
          <w:b/>
          <w:color w:val="auto"/>
          <w:spacing w:val="23"/>
          <w:sz w:val="32"/>
          <w:szCs w:val="32"/>
          <w:highlight w:val="none"/>
          <w:lang w:eastAsia="zh-CN"/>
        </w:rPr>
        <w:t>）</w:t>
      </w:r>
      <w:r>
        <w:rPr>
          <w:rFonts w:hint="eastAsia" w:ascii="仿宋" w:hAnsi="仿宋" w:eastAsia="仿宋" w:cs="仿宋"/>
          <w:b/>
          <w:color w:val="auto"/>
          <w:spacing w:val="23"/>
          <w:sz w:val="32"/>
          <w:szCs w:val="32"/>
          <w:highlight w:val="none"/>
        </w:rPr>
        <w:t>：</w:t>
      </w:r>
      <w:r>
        <w:rPr>
          <w:rFonts w:hint="eastAsia" w:ascii="仿宋" w:hAnsi="仿宋" w:eastAsia="仿宋" w:cs="仿宋"/>
          <w:b/>
          <w:color w:val="auto"/>
          <w:spacing w:val="23"/>
          <w:sz w:val="32"/>
          <w:szCs w:val="32"/>
          <w:highlight w:val="none"/>
          <w:u w:val="single"/>
        </w:rPr>
        <w:t xml:space="preserve">           </w:t>
      </w:r>
    </w:p>
    <w:p w14:paraId="47627A69">
      <w:pPr>
        <w:pStyle w:val="26"/>
        <w:widowControl/>
        <w:shd w:val="clear"/>
        <w:adjustRightInd w:val="0"/>
        <w:spacing w:line="560" w:lineRule="exact"/>
        <w:outlineLvl w:val="9"/>
        <w:rPr>
          <w:rFonts w:hint="eastAsia" w:eastAsia="仿宋"/>
          <w:color w:val="auto"/>
          <w:highlight w:val="none"/>
          <w:lang w:eastAsia="zh-CN"/>
        </w:rPr>
      </w:pPr>
      <w:r>
        <w:rPr>
          <w:rFonts w:hint="eastAsia" w:ascii="仿宋" w:hAnsi="仿宋" w:eastAsia="仿宋" w:cs="仿宋"/>
          <w:b/>
          <w:color w:val="auto"/>
          <w:spacing w:val="23"/>
          <w:kern w:val="0"/>
          <w:sz w:val="32"/>
          <w:szCs w:val="32"/>
          <w:highlight w:val="none"/>
        </w:rPr>
        <w:t xml:space="preserve">          签订时间：</w:t>
      </w:r>
      <w:r>
        <w:rPr>
          <w:rFonts w:hint="eastAsia" w:ascii="仿宋" w:hAnsi="仿宋" w:eastAsia="仿宋" w:cs="仿宋"/>
          <w:b/>
          <w:color w:val="auto"/>
          <w:spacing w:val="23"/>
          <w:kern w:val="0"/>
          <w:sz w:val="32"/>
          <w:szCs w:val="32"/>
          <w:highlight w:val="none"/>
          <w:u w:val="single"/>
        </w:rPr>
        <w:t xml:space="preserve">     </w:t>
      </w:r>
      <w:r>
        <w:rPr>
          <w:rFonts w:hint="eastAsia" w:ascii="仿宋" w:hAnsi="仿宋" w:eastAsia="仿宋" w:cs="仿宋"/>
          <w:b/>
          <w:color w:val="auto"/>
          <w:spacing w:val="23"/>
          <w:kern w:val="0"/>
          <w:sz w:val="32"/>
          <w:szCs w:val="32"/>
          <w:highlight w:val="none"/>
        </w:rPr>
        <w:t>年</w:t>
      </w:r>
      <w:r>
        <w:rPr>
          <w:rFonts w:hint="eastAsia" w:ascii="仿宋" w:hAnsi="仿宋" w:eastAsia="仿宋" w:cs="仿宋"/>
          <w:b/>
          <w:color w:val="auto"/>
          <w:spacing w:val="23"/>
          <w:kern w:val="0"/>
          <w:sz w:val="32"/>
          <w:szCs w:val="32"/>
          <w:highlight w:val="none"/>
          <w:u w:val="single"/>
        </w:rPr>
        <w:t xml:space="preserve"> </w:t>
      </w:r>
      <w:r>
        <w:rPr>
          <w:rFonts w:hint="eastAsia" w:ascii="仿宋" w:hAnsi="仿宋" w:eastAsia="仿宋" w:cs="仿宋"/>
          <w:b/>
          <w:color w:val="auto"/>
          <w:spacing w:val="23"/>
          <w:kern w:val="0"/>
          <w:sz w:val="32"/>
          <w:szCs w:val="32"/>
          <w:highlight w:val="none"/>
          <w:u w:val="single"/>
          <w:lang w:val="en-US" w:eastAsia="zh-CN"/>
        </w:rPr>
        <w:t xml:space="preserve"> </w:t>
      </w:r>
      <w:r>
        <w:rPr>
          <w:rFonts w:hint="eastAsia" w:ascii="仿宋" w:hAnsi="仿宋" w:eastAsia="仿宋" w:cs="仿宋"/>
          <w:b/>
          <w:color w:val="auto"/>
          <w:spacing w:val="23"/>
          <w:kern w:val="0"/>
          <w:sz w:val="32"/>
          <w:szCs w:val="32"/>
          <w:highlight w:val="none"/>
          <w:u w:val="single"/>
        </w:rPr>
        <w:t xml:space="preserve"> </w:t>
      </w:r>
      <w:r>
        <w:rPr>
          <w:rFonts w:hint="eastAsia" w:ascii="仿宋" w:hAnsi="仿宋" w:eastAsia="仿宋" w:cs="仿宋"/>
          <w:b/>
          <w:color w:val="auto"/>
          <w:spacing w:val="23"/>
          <w:kern w:val="0"/>
          <w:sz w:val="32"/>
          <w:szCs w:val="32"/>
          <w:highlight w:val="none"/>
        </w:rPr>
        <w:t>月</w:t>
      </w:r>
      <w:r>
        <w:rPr>
          <w:rFonts w:hint="eastAsia" w:ascii="仿宋" w:hAnsi="仿宋" w:eastAsia="仿宋" w:cs="仿宋"/>
          <w:b/>
          <w:color w:val="auto"/>
          <w:spacing w:val="23"/>
          <w:kern w:val="0"/>
          <w:sz w:val="32"/>
          <w:szCs w:val="32"/>
          <w:highlight w:val="none"/>
          <w:u w:val="single"/>
        </w:rPr>
        <w:t xml:space="preserve">   </w:t>
      </w:r>
      <w:bookmarkStart w:id="184" w:name="_Toc26903"/>
      <w:r>
        <w:rPr>
          <w:rFonts w:hint="eastAsia" w:ascii="仿宋" w:hAnsi="仿宋" w:eastAsia="仿宋" w:cs="仿宋"/>
          <w:b/>
          <w:color w:val="auto"/>
          <w:spacing w:val="23"/>
          <w:kern w:val="0"/>
          <w:sz w:val="32"/>
          <w:szCs w:val="32"/>
          <w:highlight w:val="none"/>
          <w:u w:val="none"/>
          <w:lang w:eastAsia="zh-CN"/>
        </w:rPr>
        <w:t>日</w:t>
      </w:r>
    </w:p>
    <w:p w14:paraId="25C86B9B">
      <w:pPr>
        <w:shd w:val="clear"/>
        <w:outlineLvl w:val="9"/>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sz w:val="32"/>
          <w:szCs w:val="32"/>
          <w:highlight w:val="none"/>
          <w:lang w:eastAsia="zh-CN"/>
        </w:rPr>
        <w:br w:type="page"/>
      </w:r>
    </w:p>
    <w:p w14:paraId="5266926A">
      <w:pPr>
        <w:widowControl/>
        <w:shd w:val="clear"/>
        <w:spacing w:line="360" w:lineRule="auto"/>
        <w:jc w:val="center"/>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（此合同草案条款，采购人和中标单位所签订的合同不得对招标文件确定的事项和中标人的投标文件做实质性修改，最终签订的合同以采购人确定的合同内容为准。）</w:t>
      </w:r>
    </w:p>
    <w:p w14:paraId="6D222CD5">
      <w:pPr>
        <w:widowControl/>
        <w:shd w:val="clear"/>
        <w:spacing w:line="360" w:lineRule="auto"/>
        <w:jc w:val="left"/>
        <w:outlineLvl w:val="9"/>
        <w:rPr>
          <w:rFonts w:hint="eastAsia" w:ascii="仿宋" w:hAnsi="仿宋" w:eastAsia="仿宋" w:cs="仿宋"/>
          <w:color w:val="auto"/>
          <w:kern w:val="2"/>
          <w:sz w:val="24"/>
          <w:szCs w:val="24"/>
          <w:highlight w:val="none"/>
          <w:lang w:val="en-US" w:eastAsia="zh-CN" w:bidi="ar-SA"/>
        </w:rPr>
      </w:pPr>
    </w:p>
    <w:p w14:paraId="27DA93D2">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仿宋" w:hAnsi="仿宋" w:eastAsia="仿宋" w:cs="仿宋"/>
          <w:color w:val="auto"/>
          <w:spacing w:val="-8"/>
          <w:sz w:val="24"/>
          <w:szCs w:val="24"/>
          <w:highlight w:val="none"/>
          <w:u w:val="single" w:color="auto"/>
          <w:lang w:val="en-US" w:eastAsia="zh-CN"/>
        </w:rPr>
      </w:pPr>
      <w:r>
        <w:rPr>
          <w:rFonts w:hint="eastAsia" w:ascii="仿宋" w:hAnsi="仿宋" w:eastAsia="仿宋" w:cs="仿宋"/>
          <w:color w:val="auto"/>
          <w:spacing w:val="-8"/>
          <w:sz w:val="24"/>
          <w:szCs w:val="24"/>
          <w:highlight w:val="none"/>
        </w:rPr>
        <w:t>甲方（采购人</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67"/>
          <w:sz w:val="24"/>
          <w:szCs w:val="24"/>
          <w:highlight w:val="none"/>
          <w:u w:val="single" w:color="auto"/>
        </w:rPr>
        <w:t xml:space="preserve"> </w:t>
      </w:r>
      <w:r>
        <w:rPr>
          <w:rFonts w:hint="eastAsia" w:ascii="仿宋" w:hAnsi="仿宋" w:eastAsia="仿宋" w:cs="仿宋"/>
          <w:color w:val="auto"/>
          <w:spacing w:val="-8"/>
          <w:sz w:val="24"/>
          <w:szCs w:val="24"/>
          <w:highlight w:val="none"/>
          <w:u w:val="single" w:color="auto"/>
          <w:lang w:val="en-US" w:eastAsia="zh-CN"/>
        </w:rPr>
        <w:t xml:space="preserve">                           </w:t>
      </w:r>
    </w:p>
    <w:p w14:paraId="0220FA20">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乙方（</w:t>
      </w:r>
      <w:r>
        <w:rPr>
          <w:rFonts w:hint="eastAsia" w:ascii="仿宋" w:hAnsi="仿宋" w:eastAsia="仿宋" w:cs="仿宋"/>
          <w:color w:val="auto"/>
          <w:sz w:val="24"/>
          <w:szCs w:val="24"/>
          <w:highlight w:val="none"/>
        </w:rPr>
        <w:t>供应商</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color="auto"/>
        </w:rPr>
        <w:t xml:space="preserve">    </w:t>
      </w:r>
    </w:p>
    <w:p w14:paraId="1AE2885E">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甲乙双方根据</w:t>
      </w:r>
      <w:r>
        <w:rPr>
          <w:rFonts w:hint="eastAsia" w:ascii="仿宋" w:hAnsi="仿宋" w:eastAsia="仿宋" w:cs="仿宋"/>
          <w:color w:val="auto"/>
          <w:spacing w:val="52"/>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lang w:val="en-US" w:eastAsia="zh-CN"/>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 xml:space="preserve">政府采购项目  </w:t>
      </w:r>
      <w:r>
        <w:rPr>
          <w:rFonts w:hint="eastAsia" w:ascii="仿宋" w:hAnsi="仿宋" w:eastAsia="仿宋" w:cs="仿宋"/>
          <w:color w:val="auto"/>
          <w:spacing w:val="-3"/>
          <w:sz w:val="24"/>
          <w:szCs w:val="24"/>
          <w:highlight w:val="none"/>
        </w:rPr>
        <w:t>（项目编号：</w:t>
      </w:r>
      <w:r>
        <w:rPr>
          <w:rFonts w:hint="eastAsia" w:ascii="仿宋" w:hAnsi="仿宋" w:eastAsia="仿宋" w:cs="仿宋"/>
          <w:color w:val="auto"/>
          <w:spacing w:val="-3"/>
          <w:sz w:val="24"/>
          <w:szCs w:val="24"/>
          <w:highlight w:val="none"/>
          <w:u w:val="single" w:color="auto"/>
          <w:lang w:val="en-US" w:eastAsia="zh-CN"/>
        </w:rPr>
        <w:t xml:space="preserve">         </w:t>
      </w:r>
      <w:r>
        <w:rPr>
          <w:rFonts w:hint="eastAsia" w:ascii="仿宋" w:hAnsi="仿宋" w:eastAsia="仿宋" w:cs="仿宋"/>
          <w:color w:val="auto"/>
          <w:spacing w:val="-3"/>
          <w:sz w:val="24"/>
          <w:szCs w:val="24"/>
          <w:highlight w:val="none"/>
        </w:rPr>
        <w:t>）采购结果及相关</w:t>
      </w:r>
      <w:r>
        <w:rPr>
          <w:rFonts w:hint="eastAsia" w:ascii="仿宋" w:hAnsi="仿宋" w:eastAsia="仿宋" w:cs="仿宋"/>
          <w:color w:val="auto"/>
          <w:spacing w:val="-3"/>
          <w:sz w:val="24"/>
          <w:szCs w:val="24"/>
          <w:highlight w:val="none"/>
          <w:lang w:val="en-US" w:eastAsia="zh-CN"/>
        </w:rPr>
        <w:t>采购</w:t>
      </w:r>
      <w:r>
        <w:rPr>
          <w:rFonts w:hint="eastAsia" w:ascii="仿宋" w:hAnsi="仿宋" w:eastAsia="仿宋" w:cs="仿宋"/>
          <w:color w:val="auto"/>
          <w:spacing w:val="-3"/>
          <w:sz w:val="24"/>
          <w:szCs w:val="24"/>
          <w:highlight w:val="none"/>
        </w:rPr>
        <w:t>文件、</w:t>
      </w:r>
      <w:r>
        <w:rPr>
          <w:rFonts w:hint="eastAsia" w:ascii="仿宋" w:hAnsi="仿宋" w:eastAsia="仿宋" w:cs="仿宋"/>
          <w:color w:val="auto"/>
          <w:spacing w:val="-3"/>
          <w:sz w:val="24"/>
          <w:szCs w:val="24"/>
          <w:highlight w:val="none"/>
          <w:lang w:val="en-US" w:eastAsia="zh-CN"/>
        </w:rPr>
        <w:t>投标文</w:t>
      </w:r>
      <w:r>
        <w:rPr>
          <w:rFonts w:hint="eastAsia" w:ascii="仿宋" w:hAnsi="仿宋" w:eastAsia="仿宋" w:cs="仿宋"/>
          <w:color w:val="auto"/>
          <w:spacing w:val="-3"/>
          <w:sz w:val="24"/>
          <w:szCs w:val="24"/>
          <w:highlight w:val="none"/>
        </w:rPr>
        <w:t>件，</w:t>
      </w:r>
      <w:r>
        <w:rPr>
          <w:rFonts w:hint="eastAsia" w:ascii="仿宋" w:hAnsi="仿宋" w:eastAsia="仿宋" w:cs="仿宋"/>
          <w:color w:val="auto"/>
          <w:spacing w:val="-1"/>
          <w:sz w:val="24"/>
          <w:szCs w:val="24"/>
          <w:highlight w:val="none"/>
        </w:rPr>
        <w:t>经协商一致，订立本合同，供双方共同遵守：</w:t>
      </w:r>
    </w:p>
    <w:p w14:paraId="44AB4D82">
      <w:pPr>
        <w:keepNext w:val="0"/>
        <w:keepLines w:val="0"/>
        <w:pageBreakBefore w:val="0"/>
        <w:widowControl/>
        <w:shd w:val="clear"/>
        <w:kinsoku/>
        <w:wordWrap/>
        <w:overflowPunct/>
        <w:topLinePunct w:val="0"/>
        <w:bidi w:val="0"/>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第一条  甲方采购的物品内容和含税价格：</w:t>
      </w:r>
    </w:p>
    <w:p w14:paraId="4BD4CD23">
      <w:pPr>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u w:val="single"/>
          <w:lang w:val="en-US" w:eastAsia="en-US"/>
        </w:rPr>
      </w:pPr>
      <w:r>
        <w:rPr>
          <w:rFonts w:hint="eastAsia" w:ascii="仿宋" w:hAnsi="仿宋" w:eastAsia="仿宋" w:cs="仿宋"/>
          <w:color w:val="auto"/>
          <w:sz w:val="24"/>
          <w:szCs w:val="24"/>
          <w:highlight w:val="none"/>
          <w:u w:val="single"/>
          <w:lang w:val="en-US" w:eastAsia="en-US"/>
        </w:rPr>
        <w:t>后附货物清单。</w:t>
      </w:r>
    </w:p>
    <w:p w14:paraId="636B3600">
      <w:pPr>
        <w:keepNext w:val="0"/>
        <w:keepLines w:val="0"/>
        <w:pageBreakBefore w:val="0"/>
        <w:widowControl/>
        <w:shd w:val="clear"/>
        <w:kinsoku/>
        <w:wordWrap/>
        <w:overflowPunct/>
        <w:topLinePunct w:val="0"/>
        <w:bidi w:val="0"/>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第二条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w:t>
      </w:r>
    </w:p>
    <w:p w14:paraId="2C165709">
      <w:pPr>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1.合同总价为人民币大写：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 RMB￥</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2E15F90">
      <w:pPr>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2.合同总价即</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价，包括产品费、安装调试费、运杂费（含保险）、仓储保管费、人工费、管理费、税金、验收费用等其他一切相关费用。供应商（</w:t>
      </w:r>
      <w:r>
        <w:rPr>
          <w:rFonts w:hint="eastAsia" w:ascii="仿宋" w:hAnsi="仿宋" w:eastAsia="仿宋" w:cs="仿宋"/>
          <w:color w:val="auto"/>
          <w:spacing w:val="-6"/>
          <w:sz w:val="24"/>
          <w:szCs w:val="24"/>
          <w:highlight w:val="none"/>
          <w:lang w:val="en-US" w:eastAsia="zh-CN"/>
        </w:rPr>
        <w:t>中标人</w:t>
      </w:r>
      <w:r>
        <w:rPr>
          <w:rFonts w:hint="eastAsia" w:ascii="仿宋" w:hAnsi="仿宋" w:eastAsia="仿宋" w:cs="仿宋"/>
          <w:color w:val="auto"/>
          <w:sz w:val="24"/>
          <w:szCs w:val="24"/>
          <w:highlight w:val="none"/>
        </w:rPr>
        <w:t>）提供产品所发生的一切税（包括增值税）费等都已包含于合同价款中。</w:t>
      </w:r>
    </w:p>
    <w:p w14:paraId="0E63303A">
      <w:pPr>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3.本合同总价还包含乙方应当提供的伴随服务和售后服务费用。</w:t>
      </w:r>
    </w:p>
    <w:p w14:paraId="0B14246D">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8"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position w:val="6"/>
          <w:sz w:val="24"/>
          <w:szCs w:val="24"/>
          <w:highlight w:val="none"/>
        </w:rPr>
        <w:t>第</w:t>
      </w:r>
      <w:r>
        <w:rPr>
          <w:rFonts w:hint="eastAsia" w:ascii="仿宋" w:hAnsi="仿宋" w:eastAsia="仿宋" w:cs="仿宋"/>
          <w:b/>
          <w:bCs/>
          <w:color w:val="auto"/>
          <w:spacing w:val="-1"/>
          <w:position w:val="6"/>
          <w:sz w:val="24"/>
          <w:szCs w:val="24"/>
          <w:highlight w:val="none"/>
          <w:lang w:val="en-US" w:eastAsia="zh-CN"/>
        </w:rPr>
        <w:t>三</w:t>
      </w:r>
      <w:r>
        <w:rPr>
          <w:rFonts w:hint="eastAsia" w:ascii="仿宋" w:hAnsi="仿宋" w:eastAsia="仿宋" w:cs="仿宋"/>
          <w:b/>
          <w:bCs/>
          <w:color w:val="auto"/>
          <w:spacing w:val="-1"/>
          <w:position w:val="6"/>
          <w:sz w:val="24"/>
          <w:szCs w:val="24"/>
          <w:highlight w:val="none"/>
        </w:rPr>
        <w:t>条  货物的质量</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"http://set2.mail.qq.com/cgi-bin/mail_spam?action=check_link&amp;spam=0&amp;url=http%3A%2F%2Fwww%2Ebaidu%2Ecom%2Fs%3Fwd%3D%25E6%258A%2580%25E6%259C%25AF%25E6%25A0%2587%25E5%2587%2586%26hl_tag%3Dtextlink%26tn%3DSE_hldp01350_v6v6zkg6"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pacing w:val="-1"/>
          <w:position w:val="6"/>
          <w:sz w:val="24"/>
          <w:szCs w:val="24"/>
          <w:highlight w:val="none"/>
        </w:rPr>
        <w:t>技术标准</w:t>
      </w:r>
      <w:r>
        <w:rPr>
          <w:rFonts w:hint="eastAsia" w:ascii="仿宋" w:hAnsi="仿宋" w:eastAsia="仿宋" w:cs="仿宋"/>
          <w:b/>
          <w:bCs/>
          <w:color w:val="auto"/>
          <w:spacing w:val="-1"/>
          <w:position w:val="6"/>
          <w:sz w:val="24"/>
          <w:szCs w:val="24"/>
          <w:highlight w:val="none"/>
        </w:rPr>
        <w:fldChar w:fldCharType="end"/>
      </w:r>
      <w:r>
        <w:rPr>
          <w:rFonts w:hint="eastAsia" w:ascii="仿宋" w:hAnsi="仿宋" w:eastAsia="仿宋" w:cs="仿宋"/>
          <w:b/>
          <w:bCs/>
          <w:color w:val="auto"/>
          <w:spacing w:val="-1"/>
          <w:position w:val="6"/>
          <w:sz w:val="24"/>
          <w:szCs w:val="24"/>
          <w:highlight w:val="none"/>
        </w:rPr>
        <w:t>、服务要求、</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"http://set2.mail.qq.com/cgi-bin/mail_spam?action=check_link&amp;spam=0&amp;url=http%3A%2F%2Fwww%2Ebaidu%2Ecom%2Fs%3Fwd%3D%25E4%25B9%2599%25E6%2596%25B9%26hl_tag%3Dtextlink%26tn%3DSE_hldp01350_v6v6zkg6"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pacing w:val="-1"/>
          <w:position w:val="6"/>
          <w:sz w:val="24"/>
          <w:szCs w:val="24"/>
          <w:highlight w:val="none"/>
        </w:rPr>
        <w:t>乙方</w:t>
      </w:r>
      <w:r>
        <w:rPr>
          <w:rFonts w:hint="eastAsia" w:ascii="仿宋" w:hAnsi="仿宋" w:eastAsia="仿宋" w:cs="仿宋"/>
          <w:b/>
          <w:bCs/>
          <w:color w:val="auto"/>
          <w:spacing w:val="-1"/>
          <w:position w:val="6"/>
          <w:sz w:val="24"/>
          <w:szCs w:val="24"/>
          <w:highlight w:val="none"/>
        </w:rPr>
        <w:fldChar w:fldCharType="end"/>
      </w:r>
      <w:r>
        <w:rPr>
          <w:rFonts w:hint="eastAsia" w:ascii="仿宋" w:hAnsi="仿宋" w:eastAsia="仿宋" w:cs="仿宋"/>
          <w:b/>
          <w:bCs/>
          <w:color w:val="auto"/>
          <w:spacing w:val="-1"/>
          <w:position w:val="6"/>
          <w:sz w:val="24"/>
          <w:szCs w:val="24"/>
          <w:highlight w:val="none"/>
        </w:rPr>
        <w:t>售后服务及</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"http://set2.mail.qq.com/cgi-bin/mail_spam?action=check_link&amp;spam=0&amp;url=http%3A%2F%2Fwww%2Ebaidu%2Ecom%2Fs%3Fwd%3D%25E6%258D%259F%25E5%25AE%25B3%25E8%25B5%2594%25E5%2581%25BF%26hl_tag%3Dtextlink%26tn%3DSE_hldp01350_v6v6zkg6"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pacing w:val="-1"/>
          <w:position w:val="6"/>
          <w:sz w:val="24"/>
          <w:szCs w:val="24"/>
          <w:highlight w:val="none"/>
        </w:rPr>
        <w:t>损害赔偿</w:t>
      </w:r>
      <w:r>
        <w:rPr>
          <w:rFonts w:hint="eastAsia" w:ascii="仿宋" w:hAnsi="仿宋" w:eastAsia="仿宋" w:cs="仿宋"/>
          <w:b/>
          <w:bCs/>
          <w:color w:val="auto"/>
          <w:spacing w:val="-1"/>
          <w:position w:val="6"/>
          <w:sz w:val="24"/>
          <w:szCs w:val="24"/>
          <w:highlight w:val="none"/>
        </w:rPr>
        <w:fldChar w:fldCharType="end"/>
      </w:r>
    </w:p>
    <w:p w14:paraId="50737E99">
      <w:pPr>
        <w:pStyle w:val="93"/>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1.乙方须提供全新的、未使用过的合格正品货物（含零部件、配件等），完全符合合同规定的质量、规格和性能的要求。</w:t>
      </w:r>
    </w:p>
    <w:p w14:paraId="3181C767">
      <w:pPr>
        <w:pStyle w:val="93"/>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2.乙方提供的节能和环保产品必须是列入政府采购清单的产品。</w:t>
      </w:r>
    </w:p>
    <w:p w14:paraId="28A126B1">
      <w:pPr>
        <w:pStyle w:val="93"/>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3.质量标准按照最新颁布的国家标准、行业标准或制造商企业标准确定，上述标准不一致的，以严格标准为准。</w:t>
      </w:r>
    </w:p>
    <w:p w14:paraId="6BD9BF23">
      <w:pPr>
        <w:pStyle w:val="93"/>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.货物质量出现问题，乙方应负责三包（包修、包换、包退），费用由乙方负担，甲方有权到乙方生产场地检查货物质量和生产进度。</w:t>
      </w:r>
    </w:p>
    <w:p w14:paraId="22A5CBDB">
      <w:pPr>
        <w:pStyle w:val="93"/>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质保期：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3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承诺超过</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要求的，按其承诺期质保。质保期起始时间为</w:t>
      </w:r>
      <w:r>
        <w:rPr>
          <w:rFonts w:hint="eastAsia" w:ascii="仿宋" w:hAnsi="仿宋" w:eastAsia="仿宋" w:cs="仿宋"/>
          <w:color w:val="auto"/>
          <w:sz w:val="24"/>
          <w:szCs w:val="24"/>
          <w:highlight w:val="none"/>
          <w:lang w:eastAsia="zh-CN"/>
        </w:rPr>
        <w:t>检验</w:t>
      </w:r>
      <w:r>
        <w:rPr>
          <w:rFonts w:hint="eastAsia" w:ascii="仿宋" w:hAnsi="仿宋" w:eastAsia="仿宋" w:cs="仿宋"/>
          <w:color w:val="auto"/>
          <w:sz w:val="24"/>
          <w:szCs w:val="24"/>
          <w:highlight w:val="none"/>
        </w:rPr>
        <w:t>合格之日。</w:t>
      </w:r>
    </w:p>
    <w:p w14:paraId="1926AC65">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6.</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"http://set2.mail.qq.com/cgi-bin/mail_spam?action=check_link&amp;spam=0&amp;url=http%3A%2F%2Fwww%2Ebaidu%2Ecom%2Fs%3Fwd%3D%25E5%2593%258D%25E5%25BA%2594%25E6%2597%25B6%25E9%2597%25B4%26hl_tag%3Dtextlink%26tn%3DSE_hldp01350_v6v6zkg6"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乙方售后服务响应时间</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：乙方提供</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7*24</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小时热线支持服务，并提供现场</w:t>
      </w:r>
      <w:r>
        <w:rPr>
          <w:rFonts w:hint="eastAsia" w:ascii="仿宋" w:hAnsi="仿宋" w:eastAsia="仿宋" w:cs="仿宋"/>
          <w:color w:val="auto"/>
          <w:spacing w:val="2"/>
          <w:sz w:val="24"/>
          <w:szCs w:val="24"/>
          <w:highlight w:val="none"/>
        </w:rPr>
        <w:t>保修和技术支持服务。如乙方在接到通知工作日的</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2</w:t>
      </w:r>
      <w:r>
        <w:rPr>
          <w:rFonts w:hint="eastAsia" w:ascii="仿宋" w:hAnsi="仿宋" w:eastAsia="仿宋" w:cs="仿宋"/>
          <w:color w:val="auto"/>
          <w:spacing w:val="1"/>
          <w:sz w:val="24"/>
          <w:szCs w:val="24"/>
          <w:highlight w:val="none"/>
        </w:rPr>
        <w:t>4</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1"/>
          <w:sz w:val="24"/>
          <w:szCs w:val="24"/>
          <w:highlight w:val="none"/>
        </w:rPr>
        <w:t>小时内没有答复和处理问</w:t>
      </w:r>
      <w:r>
        <w:rPr>
          <w:rFonts w:hint="eastAsia" w:ascii="仿宋" w:hAnsi="仿宋" w:eastAsia="仿宋" w:cs="仿宋"/>
          <w:color w:val="auto"/>
          <w:spacing w:val="-1"/>
          <w:sz w:val="24"/>
          <w:szCs w:val="24"/>
          <w:highlight w:val="none"/>
        </w:rPr>
        <w:t>题，则视为乙方承认质量问题并承担由此而发生的一切费用。质保期间因产品的任何质量问题原因造成的直接经济损失应全部由乙方自行负责。</w:t>
      </w:r>
    </w:p>
    <w:p w14:paraId="003B93F9">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仿宋" w:hAnsi="仿宋" w:eastAsia="仿宋" w:cs="仿宋"/>
          <w:color w:val="auto"/>
          <w:spacing w:val="-1"/>
          <w:position w:val="18"/>
          <w:sz w:val="24"/>
          <w:szCs w:val="24"/>
          <w:highlight w:val="none"/>
        </w:rPr>
      </w:pPr>
      <w:r>
        <w:rPr>
          <w:rFonts w:hint="eastAsia" w:ascii="仿宋" w:hAnsi="仿宋" w:eastAsia="仿宋" w:cs="仿宋"/>
          <w:color w:val="auto"/>
          <w:spacing w:val="3"/>
          <w:position w:val="18"/>
          <w:sz w:val="24"/>
          <w:szCs w:val="24"/>
          <w:highlight w:val="none"/>
          <w:lang w:val="en-US" w:eastAsia="zh-CN"/>
        </w:rPr>
        <w:t>7.</w:t>
      </w:r>
      <w:r>
        <w:rPr>
          <w:rFonts w:hint="eastAsia" w:ascii="仿宋" w:hAnsi="仿宋" w:eastAsia="仿宋" w:cs="仿宋"/>
          <w:color w:val="auto"/>
          <w:spacing w:val="3"/>
          <w:position w:val="18"/>
          <w:sz w:val="24"/>
          <w:szCs w:val="24"/>
          <w:highlight w:val="none"/>
        </w:rPr>
        <w:t>乙方安排至少一名熟悉该类业务的实施人员全时负责项目</w:t>
      </w:r>
      <w:r>
        <w:rPr>
          <w:rFonts w:hint="eastAsia" w:ascii="仿宋" w:hAnsi="仿宋" w:eastAsia="仿宋" w:cs="仿宋"/>
          <w:color w:val="auto"/>
          <w:spacing w:val="2"/>
          <w:position w:val="18"/>
          <w:sz w:val="24"/>
          <w:szCs w:val="24"/>
          <w:highlight w:val="none"/>
        </w:rPr>
        <w:t>实施</w:t>
      </w:r>
      <w:r>
        <w:rPr>
          <w:rFonts w:hint="eastAsia" w:ascii="仿宋" w:hAnsi="仿宋" w:eastAsia="仿宋" w:cs="仿宋"/>
          <w:color w:val="auto"/>
          <w:spacing w:val="-1"/>
          <w:position w:val="18"/>
          <w:sz w:val="24"/>
          <w:szCs w:val="24"/>
          <w:highlight w:val="none"/>
        </w:rPr>
        <w:t>和服务，在合同履行中未经业主同意不得擅自更换他人。</w:t>
      </w:r>
    </w:p>
    <w:p w14:paraId="5C42A48B">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1"/>
          <w:sz w:val="24"/>
          <w:szCs w:val="24"/>
          <w:highlight w:val="none"/>
        </w:rPr>
        <w:t>乙方项目负责人：</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p>
    <w:p w14:paraId="1D3EB881">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联系电话：</w:t>
      </w:r>
      <w:r>
        <w:rPr>
          <w:rFonts w:hint="eastAsia" w:ascii="仿宋" w:hAnsi="仿宋" w:eastAsia="仿宋" w:cs="仿宋"/>
          <w:color w:val="auto"/>
          <w:sz w:val="24"/>
          <w:szCs w:val="24"/>
          <w:highlight w:val="none"/>
          <w:u w:val="single"/>
        </w:rPr>
        <w:t xml:space="preserve">                   </w:t>
      </w:r>
    </w:p>
    <w:p w14:paraId="7B25D68D">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position w:val="18"/>
          <w:sz w:val="24"/>
          <w:szCs w:val="24"/>
          <w:highlight w:val="none"/>
        </w:rPr>
        <w:t>如因乙方产品质量问题的原因，导致甲方损失，乙方应予以赔偿。</w:t>
      </w:r>
    </w:p>
    <w:p w14:paraId="3D3302D6">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pacing w:val="-7"/>
          <w:sz w:val="24"/>
          <w:szCs w:val="24"/>
          <w:highlight w:val="none"/>
        </w:rPr>
        <w:t>第</w:t>
      </w:r>
      <w:r>
        <w:rPr>
          <w:rFonts w:hint="eastAsia" w:ascii="仿宋" w:hAnsi="仿宋" w:eastAsia="仿宋" w:cs="仿宋"/>
          <w:b/>
          <w:bCs/>
          <w:color w:val="auto"/>
          <w:spacing w:val="-7"/>
          <w:sz w:val="24"/>
          <w:szCs w:val="24"/>
          <w:highlight w:val="none"/>
          <w:lang w:val="en-US" w:eastAsia="zh-CN"/>
        </w:rPr>
        <w:t>四</w:t>
      </w:r>
      <w:r>
        <w:rPr>
          <w:rFonts w:hint="eastAsia" w:ascii="仿宋" w:hAnsi="仿宋" w:eastAsia="仿宋" w:cs="仿宋"/>
          <w:b/>
          <w:bCs/>
          <w:color w:val="auto"/>
          <w:spacing w:val="-7"/>
          <w:sz w:val="24"/>
          <w:szCs w:val="24"/>
          <w:highlight w:val="none"/>
        </w:rPr>
        <w:t>条</w:t>
      </w:r>
      <w:r>
        <w:rPr>
          <w:rFonts w:hint="eastAsia" w:ascii="仿宋" w:hAnsi="仿宋" w:eastAsia="仿宋" w:cs="仿宋"/>
          <w:b/>
          <w:bCs/>
          <w:color w:val="auto"/>
          <w:spacing w:val="10"/>
          <w:sz w:val="24"/>
          <w:szCs w:val="24"/>
          <w:highlight w:val="none"/>
        </w:rPr>
        <w:t xml:space="preserve">  </w:t>
      </w:r>
      <w:r>
        <w:rPr>
          <w:rFonts w:hint="eastAsia" w:ascii="仿宋" w:hAnsi="仿宋" w:eastAsia="仿宋" w:cs="仿宋"/>
          <w:b/>
          <w:bCs/>
          <w:color w:val="auto"/>
          <w:spacing w:val="-7"/>
          <w:sz w:val="24"/>
          <w:szCs w:val="24"/>
          <w:highlight w:val="none"/>
        </w:rPr>
        <w:t>技术培训</w:t>
      </w:r>
    </w:p>
    <w:p w14:paraId="6289FB88">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应包括货物(产品)使用操作、保养等培训内容。乙方需按甲方要求的时间为</w:t>
      </w:r>
      <w:r>
        <w:rPr>
          <w:rFonts w:hint="eastAsia" w:ascii="仿宋" w:hAnsi="仿宋" w:eastAsia="仿宋" w:cs="仿宋"/>
          <w:color w:val="auto"/>
          <w:spacing w:val="6"/>
          <w:sz w:val="24"/>
          <w:szCs w:val="24"/>
          <w:highlight w:val="none"/>
        </w:rPr>
        <w:t>甲方免费培训技术人员若干名，培训服务以受培训人员熟练掌握相应技能为原</w:t>
      </w:r>
      <w:r>
        <w:rPr>
          <w:rFonts w:hint="eastAsia" w:ascii="仿宋" w:hAnsi="仿宋" w:eastAsia="仿宋" w:cs="仿宋"/>
          <w:color w:val="auto"/>
          <w:spacing w:val="-1"/>
          <w:sz w:val="24"/>
          <w:szCs w:val="24"/>
          <w:highlight w:val="none"/>
        </w:rPr>
        <w:t>则。对于甲方初次使用或使用频率不高的产品，应在产品投入使用初期进行必要</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
          <w:sz w:val="24"/>
          <w:szCs w:val="24"/>
          <w:highlight w:val="none"/>
        </w:rPr>
        <w:t>的跟踪指导，保障产品的正常使用。所投产品需在培训基地培训的，乙方应按要求履行，培训产生的交通费、食宿费、培训费等均由乙方承担。</w:t>
      </w:r>
    </w:p>
    <w:p w14:paraId="2DC237D4">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第</w:t>
      </w:r>
      <w:r>
        <w:rPr>
          <w:rFonts w:hint="eastAsia" w:ascii="仿宋" w:hAnsi="仿宋" w:eastAsia="仿宋" w:cs="仿宋"/>
          <w:b/>
          <w:bCs/>
          <w:color w:val="auto"/>
          <w:spacing w:val="-1"/>
          <w:sz w:val="24"/>
          <w:szCs w:val="24"/>
          <w:highlight w:val="none"/>
          <w:lang w:val="en-US" w:eastAsia="zh-CN"/>
        </w:rPr>
        <w:t>五</w:t>
      </w:r>
      <w:r>
        <w:rPr>
          <w:rFonts w:hint="eastAsia" w:ascii="仿宋" w:hAnsi="仿宋" w:eastAsia="仿宋" w:cs="仿宋"/>
          <w:b/>
          <w:bCs/>
          <w:color w:val="auto"/>
          <w:spacing w:val="-1"/>
          <w:sz w:val="24"/>
          <w:szCs w:val="24"/>
          <w:highlight w:val="none"/>
        </w:rPr>
        <w:t>条  安全施工</w:t>
      </w:r>
    </w:p>
    <w:p w14:paraId="6AEA3D1F">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bCs/>
          <w:color w:val="auto"/>
          <w:sz w:val="24"/>
          <w:szCs w:val="24"/>
          <w:highlight w:val="none"/>
        </w:rPr>
      </w:pPr>
      <w:r>
        <w:rPr>
          <w:rFonts w:hint="eastAsia" w:ascii="仿宋" w:hAnsi="仿宋" w:eastAsia="仿宋" w:cs="仿宋"/>
          <w:color w:val="auto"/>
          <w:spacing w:val="-1"/>
          <w:sz w:val="24"/>
          <w:szCs w:val="24"/>
          <w:highlight w:val="none"/>
        </w:rPr>
        <w:t>乙方应遵守工程建设安全生产有关管理规定，严格按安全标准组织施工，采取必要的安全防护措施，消除事故隐患。由于乙方安全措施不力造成事故的责任和因此发生的费用，由乙方承担</w:t>
      </w:r>
      <w:r>
        <w:rPr>
          <w:rFonts w:hint="eastAsia" w:ascii="仿宋" w:hAnsi="仿宋" w:eastAsia="仿宋" w:cs="仿宋"/>
          <w:bCs/>
          <w:color w:val="auto"/>
          <w:sz w:val="24"/>
          <w:szCs w:val="24"/>
          <w:highlight w:val="none"/>
        </w:rPr>
        <w:t>。</w:t>
      </w:r>
    </w:p>
    <w:p w14:paraId="17F58289">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sz w:val="24"/>
          <w:szCs w:val="24"/>
          <w:highlight w:val="none"/>
        </w:rPr>
        <w:t>第</w:t>
      </w:r>
      <w:r>
        <w:rPr>
          <w:rFonts w:hint="eastAsia" w:ascii="仿宋" w:hAnsi="仿宋" w:eastAsia="仿宋" w:cs="仿宋"/>
          <w:b/>
          <w:bCs/>
          <w:color w:val="auto"/>
          <w:spacing w:val="-3"/>
          <w:sz w:val="24"/>
          <w:szCs w:val="24"/>
          <w:highlight w:val="none"/>
          <w:lang w:val="en-US" w:eastAsia="zh-CN"/>
        </w:rPr>
        <w:t>六</w:t>
      </w:r>
      <w:r>
        <w:rPr>
          <w:rFonts w:hint="eastAsia" w:ascii="仿宋" w:hAnsi="仿宋" w:eastAsia="仿宋" w:cs="仿宋"/>
          <w:b/>
          <w:bCs/>
          <w:color w:val="auto"/>
          <w:spacing w:val="-3"/>
          <w:sz w:val="24"/>
          <w:szCs w:val="24"/>
          <w:highlight w:val="none"/>
        </w:rPr>
        <w:t>条  服务期限和验收</w:t>
      </w:r>
    </w:p>
    <w:p w14:paraId="176C994C">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pacing w:val="6"/>
          <w:sz w:val="24"/>
          <w:szCs w:val="24"/>
          <w:highlight w:val="none"/>
          <w:lang w:val="en-US" w:eastAsia="zh-CN"/>
        </w:rPr>
        <w:t>合同履行期限</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自合同签订之日起15日历天</w:t>
      </w:r>
      <w:r>
        <w:rPr>
          <w:rFonts w:hint="eastAsia" w:ascii="仿宋" w:hAnsi="仿宋" w:eastAsia="仿宋" w:cs="仿宋"/>
          <w:color w:val="auto"/>
          <w:sz w:val="24"/>
          <w:szCs w:val="24"/>
          <w:highlight w:val="none"/>
        </w:rPr>
        <w:t>。</w:t>
      </w:r>
    </w:p>
    <w:p w14:paraId="7C5CA5F4">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项目实施地点</w:t>
      </w:r>
      <w:r>
        <w:rPr>
          <w:rFonts w:hint="eastAsia" w:ascii="仿宋" w:hAnsi="仿宋" w:eastAsia="仿宋" w:cs="仿宋"/>
          <w:color w:val="auto"/>
          <w:spacing w:val="6"/>
          <w:sz w:val="24"/>
          <w:szCs w:val="24"/>
          <w:highlight w:val="none"/>
        </w:rPr>
        <w:t>：县纪委监委谈话场所、各镇(街)谈话场所</w:t>
      </w:r>
    </w:p>
    <w:p w14:paraId="52FE8746">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pacing w:val="6"/>
          <w:sz w:val="24"/>
          <w:szCs w:val="24"/>
          <w:highlight w:val="none"/>
        </w:rPr>
        <w:t>乙方负责所有货物的运输，提供货物合格证等相关资料；确保所有货物 安全、完整到达使用地点，货物运输、搬运、安装、调试及确保核心设备能满足系统软件相互兼容及后期升级维护的需求等所产生的一切费用由乙方承担。</w:t>
      </w:r>
    </w:p>
    <w:p w14:paraId="6EC3E641">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color w:val="auto"/>
          <w:spacing w:val="6"/>
          <w:sz w:val="24"/>
          <w:szCs w:val="24"/>
          <w:highlight w:val="none"/>
        </w:rPr>
        <w:t>验收标准</w:t>
      </w:r>
    </w:p>
    <w:p w14:paraId="3ED3F6D9">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（1）应有产品合格证、检测报告、产品说明书、使用手册、保修证明以及相应产品的</w:t>
      </w:r>
      <w:r>
        <w:rPr>
          <w:rFonts w:hint="eastAsia" w:ascii="仿宋" w:hAnsi="仿宋" w:eastAsia="仿宋" w:cs="仿宋"/>
          <w:color w:val="auto"/>
          <w:spacing w:val="6"/>
          <w:sz w:val="24"/>
          <w:szCs w:val="24"/>
          <w:highlight w:val="none"/>
          <w:lang w:eastAsia="zh-CN"/>
        </w:rPr>
        <w:t>鉴</w:t>
      </w:r>
      <w:r>
        <w:rPr>
          <w:rFonts w:hint="eastAsia" w:ascii="仿宋" w:hAnsi="仿宋" w:eastAsia="仿宋" w:cs="仿宋"/>
          <w:color w:val="auto"/>
          <w:spacing w:val="6"/>
          <w:sz w:val="24"/>
          <w:szCs w:val="24"/>
          <w:highlight w:val="none"/>
        </w:rPr>
        <w:t>定证书和其他应具有的单证；</w:t>
      </w:r>
    </w:p>
    <w:p w14:paraId="7974DE95">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（2）货物的质量</w:t>
      </w:r>
      <w:r>
        <w:rPr>
          <w:rFonts w:hint="eastAsia" w:ascii="仿宋" w:hAnsi="仿宋" w:eastAsia="仿宋" w:cs="仿宋"/>
          <w:color w:val="auto"/>
          <w:spacing w:val="6"/>
          <w:sz w:val="24"/>
          <w:szCs w:val="24"/>
          <w:highlight w:val="none"/>
        </w:rPr>
        <w:fldChar w:fldCharType="begin"/>
      </w:r>
      <w:r>
        <w:rPr>
          <w:rFonts w:hint="eastAsia" w:ascii="仿宋" w:hAnsi="仿宋" w:eastAsia="仿宋" w:cs="仿宋"/>
          <w:color w:val="auto"/>
          <w:spacing w:val="6"/>
          <w:sz w:val="24"/>
          <w:szCs w:val="24"/>
          <w:highlight w:val="none"/>
        </w:rPr>
        <w:instrText xml:space="preserve"> HYPERLINK "http://set2.mail.qq.com/cgi-bin/mail_spam?action=check_link&amp;spam=0&amp;url=http%3A%2F%2Fwww%2Ebaidu%2Ecom%2Fs%3Fwd%3D%25E6%258A%2580%25E6%259C%25AF%25E6%25A0%2587%25E5%2587%2586%26hl_tag%3Dtextlink%26tn%3DSE_hldp01350_v6v6zkg6" </w:instrText>
      </w:r>
      <w:r>
        <w:rPr>
          <w:rFonts w:hint="eastAsia" w:ascii="仿宋" w:hAnsi="仿宋" w:eastAsia="仿宋" w:cs="仿宋"/>
          <w:color w:val="auto"/>
          <w:spacing w:val="6"/>
          <w:sz w:val="24"/>
          <w:szCs w:val="24"/>
          <w:highlight w:val="none"/>
        </w:rPr>
        <w:fldChar w:fldCharType="separate"/>
      </w:r>
      <w:r>
        <w:rPr>
          <w:rFonts w:hint="eastAsia" w:ascii="仿宋" w:hAnsi="仿宋" w:eastAsia="仿宋" w:cs="仿宋"/>
          <w:color w:val="auto"/>
          <w:spacing w:val="6"/>
          <w:sz w:val="24"/>
          <w:szCs w:val="24"/>
          <w:highlight w:val="none"/>
        </w:rPr>
        <w:t>技术标准</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按国家法律法规规定的合格标准及</w:t>
      </w:r>
      <w:r>
        <w:rPr>
          <w:rFonts w:hint="eastAsia" w:ascii="仿宋" w:hAnsi="仿宋" w:eastAsia="仿宋" w:cs="仿宋"/>
          <w:color w:val="auto"/>
          <w:spacing w:val="6"/>
          <w:sz w:val="24"/>
          <w:szCs w:val="24"/>
          <w:highlight w:val="none"/>
          <w:lang w:val="en-US" w:eastAsia="zh-CN"/>
        </w:rPr>
        <w:t>采购文件</w:t>
      </w:r>
      <w:r>
        <w:rPr>
          <w:rFonts w:hint="eastAsia" w:ascii="仿宋" w:hAnsi="仿宋" w:eastAsia="仿宋" w:cs="仿宋"/>
          <w:color w:val="auto"/>
          <w:spacing w:val="6"/>
          <w:sz w:val="24"/>
          <w:szCs w:val="24"/>
          <w:highlight w:val="none"/>
        </w:rPr>
        <w:t>要求的</w:t>
      </w:r>
      <w:r>
        <w:rPr>
          <w:rFonts w:hint="eastAsia" w:ascii="仿宋" w:hAnsi="仿宋" w:eastAsia="仿宋" w:cs="仿宋"/>
          <w:color w:val="auto"/>
          <w:spacing w:val="6"/>
          <w:sz w:val="24"/>
          <w:szCs w:val="24"/>
          <w:highlight w:val="none"/>
        </w:rPr>
        <w:fldChar w:fldCharType="begin"/>
      </w:r>
      <w:r>
        <w:rPr>
          <w:rFonts w:hint="eastAsia" w:ascii="仿宋" w:hAnsi="仿宋" w:eastAsia="仿宋" w:cs="仿宋"/>
          <w:color w:val="auto"/>
          <w:spacing w:val="6"/>
          <w:sz w:val="24"/>
          <w:szCs w:val="24"/>
          <w:highlight w:val="none"/>
        </w:rPr>
        <w:instrText xml:space="preserve"> HYPERLINK "http://set2.mail.qq.com/cgi-bin/mail_spam?action=check_link&amp;spam=0&amp;url=http%3A%2F%2Fwww%2Ebaidu%2Ecom%2Fs%3Fwd%3D%25E6%258A%2580%25E6%259C%25AF%25E6%25A0%2587%25E5%2587%2586%26hl_tag%3Dtextlink%26tn%3DSE_hldp01350_v6v6zkg6" </w:instrText>
      </w:r>
      <w:r>
        <w:rPr>
          <w:rFonts w:hint="eastAsia" w:ascii="仿宋" w:hAnsi="仿宋" w:eastAsia="仿宋" w:cs="仿宋"/>
          <w:color w:val="auto"/>
          <w:spacing w:val="6"/>
          <w:sz w:val="24"/>
          <w:szCs w:val="24"/>
          <w:highlight w:val="none"/>
        </w:rPr>
        <w:fldChar w:fldCharType="separate"/>
      </w:r>
      <w:r>
        <w:rPr>
          <w:rFonts w:hint="eastAsia" w:ascii="仿宋" w:hAnsi="仿宋" w:eastAsia="仿宋" w:cs="仿宋"/>
          <w:color w:val="auto"/>
          <w:spacing w:val="6"/>
          <w:sz w:val="24"/>
          <w:szCs w:val="24"/>
          <w:highlight w:val="none"/>
        </w:rPr>
        <w:t>技术标准</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执行。</w:t>
      </w:r>
    </w:p>
    <w:p w14:paraId="3C90AB24">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58"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pacing w:val="-6"/>
          <w:sz w:val="24"/>
          <w:szCs w:val="24"/>
          <w:highlight w:val="none"/>
        </w:rPr>
        <w:t>第</w:t>
      </w:r>
      <w:r>
        <w:rPr>
          <w:rFonts w:hint="eastAsia" w:ascii="仿宋" w:hAnsi="仿宋" w:eastAsia="仿宋" w:cs="仿宋"/>
          <w:b/>
          <w:bCs/>
          <w:color w:val="auto"/>
          <w:spacing w:val="-6"/>
          <w:sz w:val="24"/>
          <w:szCs w:val="24"/>
          <w:highlight w:val="none"/>
          <w:lang w:val="en-US" w:eastAsia="zh-CN"/>
        </w:rPr>
        <w:t>七</w:t>
      </w:r>
      <w:r>
        <w:rPr>
          <w:rFonts w:hint="eastAsia" w:ascii="仿宋" w:hAnsi="仿宋" w:eastAsia="仿宋" w:cs="仿宋"/>
          <w:b/>
          <w:bCs/>
          <w:color w:val="auto"/>
          <w:spacing w:val="-6"/>
          <w:sz w:val="24"/>
          <w:szCs w:val="24"/>
          <w:highlight w:val="none"/>
        </w:rPr>
        <w:t>条</w:t>
      </w:r>
      <w:r>
        <w:rPr>
          <w:rFonts w:hint="eastAsia" w:ascii="仿宋" w:hAnsi="仿宋" w:eastAsia="仿宋" w:cs="仿宋"/>
          <w:b/>
          <w:bCs/>
          <w:color w:val="auto"/>
          <w:spacing w:val="10"/>
          <w:sz w:val="24"/>
          <w:szCs w:val="24"/>
          <w:highlight w:val="none"/>
        </w:rPr>
        <w:t xml:space="preserve">  </w:t>
      </w:r>
      <w:r>
        <w:rPr>
          <w:rFonts w:hint="eastAsia" w:ascii="仿宋" w:hAnsi="仿宋" w:eastAsia="仿宋" w:cs="仿宋"/>
          <w:b/>
          <w:bCs/>
          <w:color w:val="auto"/>
          <w:spacing w:val="-6"/>
          <w:sz w:val="24"/>
          <w:szCs w:val="24"/>
          <w:highlight w:val="none"/>
        </w:rPr>
        <w:t>价款的结算</w:t>
      </w:r>
    </w:p>
    <w:p w14:paraId="7AB5B8DF">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pacing w:val="6"/>
          <w:sz w:val="24"/>
          <w:szCs w:val="24"/>
          <w:highlight w:val="none"/>
          <w:lang w:val="en-US" w:eastAsia="zh-CN"/>
        </w:rPr>
        <w:t>结算依据：采购文件、投标文件、</w:t>
      </w:r>
      <w:r>
        <w:rPr>
          <w:rFonts w:hint="eastAsia" w:ascii="仿宋" w:hAnsi="仿宋" w:eastAsia="仿宋" w:cs="仿宋"/>
          <w:color w:val="auto"/>
          <w:spacing w:val="6"/>
          <w:sz w:val="24"/>
          <w:szCs w:val="24"/>
          <w:highlight w:val="none"/>
          <w:lang w:val="en-US" w:eastAsia="zh-CN"/>
        </w:rPr>
        <w:fldChar w:fldCharType="begin"/>
      </w:r>
      <w:r>
        <w:rPr>
          <w:rFonts w:hint="eastAsia" w:ascii="仿宋" w:hAnsi="仿宋" w:eastAsia="仿宋" w:cs="仿宋"/>
          <w:color w:val="auto"/>
          <w:spacing w:val="6"/>
          <w:sz w:val="24"/>
          <w:szCs w:val="24"/>
          <w:highlight w:val="none"/>
          <w:lang w:val="en-US" w:eastAsia="zh-CN"/>
        </w:rPr>
        <w:instrText xml:space="preserve"> HYPERLINK "http://set2.mail.qq.com/cgi-bin/mail_spam?action=check_link&amp;spam=0&amp;url=http%3A%2F%2Fwww%2Ebaidu%2Ecom%2Fs%3Fwd%3D%25E9%2587%2587%25E8%25B4%25AD%25E5%2590%2588%25E5%2590%258C%26hl_tag%3Dtextlink%26tn%3DSE_hldp01350_v6v6zkg6" </w:instrText>
      </w:r>
      <w:r>
        <w:rPr>
          <w:rFonts w:hint="eastAsia" w:ascii="仿宋" w:hAnsi="仿宋" w:eastAsia="仿宋" w:cs="仿宋"/>
          <w:color w:val="auto"/>
          <w:spacing w:val="6"/>
          <w:sz w:val="24"/>
          <w:szCs w:val="24"/>
          <w:highlight w:val="none"/>
          <w:lang w:val="en-US" w:eastAsia="zh-CN"/>
        </w:rPr>
        <w:fldChar w:fldCharType="separate"/>
      </w:r>
      <w:r>
        <w:rPr>
          <w:rFonts w:hint="eastAsia" w:ascii="仿宋" w:hAnsi="仿宋" w:eastAsia="仿宋" w:cs="仿宋"/>
          <w:color w:val="auto"/>
          <w:spacing w:val="6"/>
          <w:sz w:val="24"/>
          <w:szCs w:val="24"/>
          <w:highlight w:val="none"/>
          <w:lang w:val="en-US" w:eastAsia="zh-CN"/>
        </w:rPr>
        <w:t>采购合同</w:t>
      </w:r>
      <w:r>
        <w:rPr>
          <w:rFonts w:hint="eastAsia" w:ascii="仿宋" w:hAnsi="仿宋" w:eastAsia="仿宋" w:cs="仿宋"/>
          <w:color w:val="auto"/>
          <w:spacing w:val="6"/>
          <w:sz w:val="24"/>
          <w:szCs w:val="24"/>
          <w:highlight w:val="none"/>
          <w:lang w:val="en-US" w:eastAsia="zh-CN"/>
        </w:rPr>
        <w:fldChar w:fldCharType="end"/>
      </w:r>
      <w:r>
        <w:rPr>
          <w:rFonts w:hint="eastAsia" w:ascii="仿宋" w:hAnsi="仿宋" w:eastAsia="仿宋" w:cs="仿宋"/>
          <w:color w:val="auto"/>
          <w:spacing w:val="6"/>
          <w:sz w:val="24"/>
          <w:szCs w:val="24"/>
          <w:highlight w:val="none"/>
          <w:lang w:val="en-US" w:eastAsia="zh-CN"/>
        </w:rPr>
        <w:t>、乙方</w:t>
      </w:r>
      <w:r>
        <w:rPr>
          <w:rFonts w:hint="eastAsia" w:ascii="仿宋" w:hAnsi="仿宋" w:eastAsia="仿宋" w:cs="仿宋"/>
          <w:color w:val="auto"/>
          <w:spacing w:val="6"/>
          <w:sz w:val="24"/>
          <w:szCs w:val="24"/>
          <w:highlight w:val="none"/>
          <w:lang w:val="en-US" w:eastAsia="zh-CN"/>
        </w:rPr>
        <w:fldChar w:fldCharType="begin"/>
      </w:r>
      <w:r>
        <w:rPr>
          <w:rFonts w:hint="eastAsia" w:ascii="仿宋" w:hAnsi="仿宋" w:eastAsia="仿宋" w:cs="仿宋"/>
          <w:color w:val="auto"/>
          <w:spacing w:val="6"/>
          <w:sz w:val="24"/>
          <w:szCs w:val="24"/>
          <w:highlight w:val="none"/>
          <w:lang w:val="en-US" w:eastAsia="zh-CN"/>
        </w:rPr>
        <w:instrText xml:space="preserve"> HYPERLINK "http://set2.mail.qq.com/cgi-bin/mail_spam?action=check_link&amp;spam=0&amp;url=http%3A%2F%2Fwww%2Ebaidu%2Ecom%2Fs%3Fwd%3D%25E9%2594%2580%25E5%2594%25AE%25E5%258F%2591%25E7%25A5%25A8%26hl_tag%3Dtextlink%26tn%3DSE_hldp01350_v6v6zkg6" </w:instrText>
      </w:r>
      <w:r>
        <w:rPr>
          <w:rFonts w:hint="eastAsia" w:ascii="仿宋" w:hAnsi="仿宋" w:eastAsia="仿宋" w:cs="仿宋"/>
          <w:color w:val="auto"/>
          <w:spacing w:val="6"/>
          <w:sz w:val="24"/>
          <w:szCs w:val="24"/>
          <w:highlight w:val="none"/>
          <w:lang w:val="en-US" w:eastAsia="zh-CN"/>
        </w:rPr>
        <w:fldChar w:fldCharType="separate"/>
      </w:r>
      <w:r>
        <w:rPr>
          <w:rFonts w:hint="eastAsia" w:ascii="仿宋" w:hAnsi="仿宋" w:eastAsia="仿宋" w:cs="仿宋"/>
          <w:color w:val="auto"/>
          <w:spacing w:val="6"/>
          <w:sz w:val="24"/>
          <w:szCs w:val="24"/>
          <w:highlight w:val="none"/>
          <w:lang w:val="en-US" w:eastAsia="zh-CN"/>
        </w:rPr>
        <w:t>销售发票</w:t>
      </w:r>
      <w:r>
        <w:rPr>
          <w:rFonts w:hint="eastAsia" w:ascii="仿宋" w:hAnsi="仿宋" w:eastAsia="仿宋" w:cs="仿宋"/>
          <w:color w:val="auto"/>
          <w:spacing w:val="6"/>
          <w:sz w:val="24"/>
          <w:szCs w:val="24"/>
          <w:highlight w:val="none"/>
          <w:lang w:val="en-US" w:eastAsia="zh-CN"/>
        </w:rPr>
        <w:fldChar w:fldCharType="end"/>
      </w:r>
      <w:r>
        <w:rPr>
          <w:rFonts w:hint="eastAsia" w:ascii="仿宋" w:hAnsi="仿宋" w:eastAsia="仿宋" w:cs="仿宋"/>
          <w:color w:val="auto"/>
          <w:spacing w:val="6"/>
          <w:sz w:val="24"/>
          <w:szCs w:val="24"/>
          <w:highlight w:val="none"/>
          <w:lang w:val="en-US" w:eastAsia="zh-CN"/>
        </w:rPr>
        <w:t>、甲方出具的验收报告。</w:t>
      </w:r>
    </w:p>
    <w:p w14:paraId="52F8BBCA">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pacing w:val="6"/>
          <w:sz w:val="24"/>
          <w:szCs w:val="24"/>
          <w:highlight w:val="none"/>
          <w:lang w:val="en-US" w:eastAsia="zh-CN"/>
        </w:rPr>
        <w:fldChar w:fldCharType="begin"/>
      </w:r>
      <w:r>
        <w:rPr>
          <w:rFonts w:hint="eastAsia" w:ascii="仿宋" w:hAnsi="仿宋" w:eastAsia="仿宋" w:cs="仿宋"/>
          <w:color w:val="auto"/>
          <w:spacing w:val="6"/>
          <w:sz w:val="24"/>
          <w:szCs w:val="24"/>
          <w:highlight w:val="none"/>
          <w:lang w:val="en-US" w:eastAsia="zh-CN"/>
        </w:rPr>
        <w:instrText xml:space="preserve"> HYPERLINK "http://set2.mail.qq.com/cgi-bin/mail_spam?action=check_link&amp;spam=0&amp;url=http%3A%2F%2Fwww%2Ebaidu%2Ecom%2Fs%3Fwd%3D%25E7%25BB%2593%25E7%25AE%2597%25E6%2596%25B9%25E5%25BC%258F%26hl_tag%3Dtextlink%26tn%3DSE_hldp01350_v6v6zkg6" </w:instrText>
      </w:r>
      <w:r>
        <w:rPr>
          <w:rFonts w:hint="eastAsia" w:ascii="仿宋" w:hAnsi="仿宋" w:eastAsia="仿宋" w:cs="仿宋"/>
          <w:color w:val="auto"/>
          <w:spacing w:val="6"/>
          <w:sz w:val="24"/>
          <w:szCs w:val="24"/>
          <w:highlight w:val="none"/>
          <w:lang w:val="en-US" w:eastAsia="zh-CN"/>
        </w:rPr>
        <w:fldChar w:fldCharType="separate"/>
      </w:r>
      <w:r>
        <w:rPr>
          <w:rFonts w:hint="eastAsia" w:ascii="仿宋" w:hAnsi="仿宋" w:eastAsia="仿宋" w:cs="仿宋"/>
          <w:color w:val="auto"/>
          <w:spacing w:val="6"/>
          <w:sz w:val="24"/>
          <w:szCs w:val="24"/>
          <w:highlight w:val="none"/>
          <w:lang w:val="en-US" w:eastAsia="zh-CN"/>
        </w:rPr>
        <w:t>结算方式</w:t>
      </w:r>
      <w:r>
        <w:rPr>
          <w:rFonts w:hint="eastAsia" w:ascii="仿宋" w:hAnsi="仿宋" w:eastAsia="仿宋" w:cs="仿宋"/>
          <w:color w:val="auto"/>
          <w:spacing w:val="6"/>
          <w:sz w:val="24"/>
          <w:szCs w:val="24"/>
          <w:highlight w:val="none"/>
          <w:lang w:val="en-US" w:eastAsia="zh-CN"/>
        </w:rPr>
        <w:fldChar w:fldCharType="end"/>
      </w:r>
      <w:r>
        <w:rPr>
          <w:rFonts w:hint="eastAsia" w:ascii="仿宋" w:hAnsi="仿宋" w:eastAsia="仿宋" w:cs="仿宋"/>
          <w:color w:val="auto"/>
          <w:spacing w:val="6"/>
          <w:sz w:val="24"/>
          <w:szCs w:val="24"/>
          <w:highlight w:val="none"/>
          <w:lang w:val="en-US" w:eastAsia="zh-CN"/>
        </w:rPr>
        <w:t>：</w:t>
      </w:r>
    </w:p>
    <w:p w14:paraId="3007F8D4">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验收合格后，一次性支付全部款项。</w:t>
      </w:r>
    </w:p>
    <w:p w14:paraId="48E7A685">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50"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pacing w:val="-8"/>
          <w:sz w:val="24"/>
          <w:szCs w:val="24"/>
          <w:highlight w:val="none"/>
        </w:rPr>
        <w:t>第</w:t>
      </w:r>
      <w:r>
        <w:rPr>
          <w:rFonts w:hint="eastAsia" w:ascii="仿宋" w:hAnsi="仿宋" w:eastAsia="仿宋" w:cs="仿宋"/>
          <w:b/>
          <w:bCs/>
          <w:color w:val="auto"/>
          <w:spacing w:val="-8"/>
          <w:sz w:val="24"/>
          <w:szCs w:val="24"/>
          <w:highlight w:val="none"/>
          <w:lang w:val="en-US" w:eastAsia="zh-CN"/>
        </w:rPr>
        <w:t>八</w:t>
      </w:r>
      <w:r>
        <w:rPr>
          <w:rFonts w:hint="eastAsia" w:ascii="仿宋" w:hAnsi="仿宋" w:eastAsia="仿宋" w:cs="仿宋"/>
          <w:b/>
          <w:bCs/>
          <w:color w:val="auto"/>
          <w:spacing w:val="-8"/>
          <w:sz w:val="24"/>
          <w:szCs w:val="24"/>
          <w:highlight w:val="none"/>
        </w:rPr>
        <w:t>条</w:t>
      </w:r>
      <w:r>
        <w:rPr>
          <w:rFonts w:hint="eastAsia" w:ascii="仿宋" w:hAnsi="仿宋" w:eastAsia="仿宋" w:cs="仿宋"/>
          <w:b/>
          <w:bCs/>
          <w:color w:val="auto"/>
          <w:spacing w:val="26"/>
          <w:sz w:val="24"/>
          <w:szCs w:val="24"/>
          <w:highlight w:val="none"/>
        </w:rPr>
        <w:t xml:space="preserve">  </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"http://set2.mail.qq.com/cgi-bin/mail_spam?action=check_link&amp;spam=0&amp;url=http%3A%2F%2Fwww%2Ebaidu%2Ecom%2Fs%3Fwd%3D%25E8%25BF%259D%25E7%25BA%25A6%25E8%25B4%25A3%25E4%25BB%25BB%26hl_tag%3Dtextlink%26tn%3DSE_hldp01350_v6v6zkg6"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pacing w:val="-8"/>
          <w:sz w:val="24"/>
          <w:szCs w:val="24"/>
          <w:highlight w:val="none"/>
        </w:rPr>
        <w:t>违约责任</w:t>
      </w:r>
      <w:r>
        <w:rPr>
          <w:rFonts w:hint="eastAsia" w:ascii="仿宋" w:hAnsi="仿宋" w:eastAsia="仿宋" w:cs="仿宋"/>
          <w:b/>
          <w:bCs/>
          <w:color w:val="auto"/>
          <w:spacing w:val="-8"/>
          <w:sz w:val="24"/>
          <w:szCs w:val="24"/>
          <w:highlight w:val="none"/>
        </w:rPr>
        <w:fldChar w:fldCharType="end"/>
      </w:r>
    </w:p>
    <w:p w14:paraId="44C97656">
      <w:pPr>
        <w:pStyle w:val="93"/>
        <w:keepNext w:val="0"/>
        <w:keepLines w:val="0"/>
        <w:pageBreakBefore w:val="0"/>
        <w:widowControl/>
        <w:shd w:val="clear"/>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kern w:val="2"/>
          <w:sz w:val="24"/>
          <w:szCs w:val="24"/>
          <w:highlight w:val="none"/>
          <w:lang w:val="en-US" w:eastAsia="en-US" w:bidi="ar-SA"/>
        </w:rPr>
      </w:pPr>
      <w:r>
        <w:rPr>
          <w:rFonts w:hint="eastAsia" w:ascii="仿宋" w:hAnsi="仿宋" w:eastAsia="仿宋" w:cs="仿宋"/>
          <w:color w:val="auto"/>
          <w:spacing w:val="6"/>
          <w:kern w:val="2"/>
          <w:sz w:val="24"/>
          <w:szCs w:val="24"/>
          <w:highlight w:val="none"/>
          <w:lang w:val="en-US" w:eastAsia="zh-CN" w:bidi="ar-SA"/>
        </w:rPr>
        <w:t>一、</w:t>
      </w:r>
      <w:r>
        <w:rPr>
          <w:rFonts w:hint="eastAsia" w:ascii="仿宋" w:hAnsi="仿宋" w:eastAsia="仿宋" w:cs="仿宋"/>
          <w:color w:val="auto"/>
          <w:spacing w:val="6"/>
          <w:kern w:val="2"/>
          <w:sz w:val="24"/>
          <w:szCs w:val="24"/>
          <w:highlight w:val="none"/>
          <w:lang w:val="en-US" w:eastAsia="en-US" w:bidi="ar-SA"/>
        </w:rPr>
        <w:t>甲方的</w:t>
      </w:r>
      <w:r>
        <w:rPr>
          <w:rFonts w:hint="eastAsia" w:ascii="仿宋" w:hAnsi="仿宋" w:eastAsia="仿宋" w:cs="仿宋"/>
          <w:color w:val="auto"/>
          <w:spacing w:val="6"/>
          <w:kern w:val="2"/>
          <w:sz w:val="24"/>
          <w:szCs w:val="24"/>
          <w:highlight w:val="none"/>
          <w:lang w:val="en-US" w:eastAsia="en-US" w:bidi="ar-SA"/>
        </w:rPr>
        <w:fldChar w:fldCharType="begin"/>
      </w:r>
      <w:r>
        <w:rPr>
          <w:rFonts w:hint="eastAsia" w:ascii="仿宋" w:hAnsi="仿宋" w:eastAsia="仿宋" w:cs="仿宋"/>
          <w:color w:val="auto"/>
          <w:spacing w:val="6"/>
          <w:kern w:val="2"/>
          <w:sz w:val="24"/>
          <w:szCs w:val="24"/>
          <w:highlight w:val="none"/>
          <w:lang w:val="en-US" w:eastAsia="en-US" w:bidi="ar-SA"/>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color w:val="auto"/>
          <w:spacing w:val="6"/>
          <w:kern w:val="2"/>
          <w:sz w:val="24"/>
          <w:szCs w:val="24"/>
          <w:highlight w:val="none"/>
          <w:lang w:val="en-US" w:eastAsia="en-US" w:bidi="ar-SA"/>
        </w:rPr>
        <w:fldChar w:fldCharType="separate"/>
      </w:r>
      <w:r>
        <w:rPr>
          <w:rFonts w:hint="eastAsia" w:ascii="仿宋" w:hAnsi="仿宋" w:eastAsia="仿宋" w:cs="仿宋"/>
          <w:color w:val="auto"/>
          <w:spacing w:val="6"/>
          <w:kern w:val="2"/>
          <w:sz w:val="24"/>
          <w:szCs w:val="24"/>
          <w:highlight w:val="none"/>
          <w:lang w:val="en-US" w:eastAsia="en-US" w:bidi="ar-SA"/>
        </w:rPr>
        <w:t>违约责任</w:t>
      </w:r>
      <w:r>
        <w:rPr>
          <w:rFonts w:hint="eastAsia" w:ascii="仿宋" w:hAnsi="仿宋" w:eastAsia="仿宋" w:cs="仿宋"/>
          <w:color w:val="auto"/>
          <w:spacing w:val="6"/>
          <w:kern w:val="2"/>
          <w:sz w:val="24"/>
          <w:szCs w:val="24"/>
          <w:highlight w:val="none"/>
          <w:lang w:val="en-US" w:eastAsia="en-US" w:bidi="ar-SA"/>
        </w:rPr>
        <w:fldChar w:fldCharType="end"/>
      </w:r>
    </w:p>
    <w:p w14:paraId="7DD8826E">
      <w:pPr>
        <w:pStyle w:val="93"/>
        <w:keepNext w:val="0"/>
        <w:keepLines w:val="0"/>
        <w:pageBreakBefore w:val="0"/>
        <w:widowControl/>
        <w:shd w:val="clear"/>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kern w:val="2"/>
          <w:sz w:val="24"/>
          <w:szCs w:val="24"/>
          <w:highlight w:val="none"/>
          <w:lang w:val="en-US" w:eastAsia="en-US" w:bidi="ar-SA"/>
        </w:rPr>
      </w:pPr>
      <w:r>
        <w:rPr>
          <w:rFonts w:hint="eastAsia" w:ascii="仿宋" w:hAnsi="仿宋" w:eastAsia="仿宋" w:cs="仿宋"/>
          <w:color w:val="auto"/>
          <w:spacing w:val="6"/>
          <w:kern w:val="2"/>
          <w:sz w:val="24"/>
          <w:szCs w:val="24"/>
          <w:highlight w:val="none"/>
          <w:lang w:val="en-US" w:eastAsia="en-US" w:bidi="ar-SA"/>
        </w:rPr>
        <w:t>甲方违反合同规定拒绝接货的，应当承担由此对乙方造成的损失。</w:t>
      </w:r>
    </w:p>
    <w:p w14:paraId="1EE445C6">
      <w:pPr>
        <w:pStyle w:val="93"/>
        <w:keepNext w:val="0"/>
        <w:keepLines w:val="0"/>
        <w:pageBreakBefore w:val="0"/>
        <w:widowControl/>
        <w:shd w:val="clear"/>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kern w:val="2"/>
          <w:sz w:val="24"/>
          <w:szCs w:val="24"/>
          <w:highlight w:val="none"/>
          <w:lang w:val="en-US" w:eastAsia="en-US" w:bidi="ar-SA"/>
        </w:rPr>
      </w:pPr>
      <w:r>
        <w:rPr>
          <w:rFonts w:hint="eastAsia" w:ascii="仿宋" w:hAnsi="仿宋" w:eastAsia="仿宋" w:cs="仿宋"/>
          <w:color w:val="auto"/>
          <w:spacing w:val="6"/>
          <w:kern w:val="2"/>
          <w:sz w:val="24"/>
          <w:szCs w:val="24"/>
          <w:highlight w:val="none"/>
          <w:lang w:val="en-US" w:eastAsia="zh-CN" w:bidi="ar-SA"/>
        </w:rPr>
        <w:t>二、</w:t>
      </w:r>
      <w:r>
        <w:rPr>
          <w:rFonts w:hint="eastAsia" w:ascii="仿宋" w:hAnsi="仿宋" w:eastAsia="仿宋" w:cs="仿宋"/>
          <w:color w:val="auto"/>
          <w:spacing w:val="6"/>
          <w:kern w:val="2"/>
          <w:sz w:val="24"/>
          <w:szCs w:val="24"/>
          <w:highlight w:val="none"/>
          <w:lang w:val="en-US" w:eastAsia="en-US" w:bidi="ar-SA"/>
        </w:rPr>
        <w:t>乙方的</w:t>
      </w:r>
      <w:r>
        <w:rPr>
          <w:rFonts w:hint="eastAsia" w:ascii="仿宋" w:hAnsi="仿宋" w:eastAsia="仿宋" w:cs="仿宋"/>
          <w:color w:val="auto"/>
          <w:spacing w:val="6"/>
          <w:kern w:val="2"/>
          <w:sz w:val="24"/>
          <w:szCs w:val="24"/>
          <w:highlight w:val="none"/>
          <w:lang w:val="en-US" w:eastAsia="en-US" w:bidi="ar-SA"/>
        </w:rPr>
        <w:fldChar w:fldCharType="begin"/>
      </w:r>
      <w:r>
        <w:rPr>
          <w:rFonts w:hint="eastAsia" w:ascii="仿宋" w:hAnsi="仿宋" w:eastAsia="仿宋" w:cs="仿宋"/>
          <w:color w:val="auto"/>
          <w:spacing w:val="6"/>
          <w:kern w:val="2"/>
          <w:sz w:val="24"/>
          <w:szCs w:val="24"/>
          <w:highlight w:val="none"/>
          <w:lang w:val="en-US" w:eastAsia="en-US" w:bidi="ar-SA"/>
        </w:rPr>
        <w:instrText xml:space="preserve">HYPERLINK "http://set2.mail.qq.com/cgi-bin/mail_spam?action=check_link&amp;spam=0&amp;url=http%3A%2F%2Fwww%2Ebaidu%2Ecom%2Fs%3Fwd%3D%25E8%25BF%259D%25E7%25BA%25A6%25E8%25B4%25A3%25E4%25BB%25BB%26hl_tag%3Dtextlink%26tn%3DSE_hldp01350_v6v6zkg6"</w:instrText>
      </w:r>
      <w:r>
        <w:rPr>
          <w:rFonts w:hint="eastAsia" w:ascii="仿宋" w:hAnsi="仿宋" w:eastAsia="仿宋" w:cs="仿宋"/>
          <w:color w:val="auto"/>
          <w:spacing w:val="6"/>
          <w:kern w:val="2"/>
          <w:sz w:val="24"/>
          <w:szCs w:val="24"/>
          <w:highlight w:val="none"/>
          <w:lang w:val="en-US" w:eastAsia="en-US" w:bidi="ar-SA"/>
        </w:rPr>
        <w:fldChar w:fldCharType="separate"/>
      </w:r>
      <w:r>
        <w:rPr>
          <w:rFonts w:hint="eastAsia" w:ascii="仿宋" w:hAnsi="仿宋" w:eastAsia="仿宋" w:cs="仿宋"/>
          <w:color w:val="auto"/>
          <w:spacing w:val="6"/>
          <w:kern w:val="2"/>
          <w:sz w:val="24"/>
          <w:szCs w:val="24"/>
          <w:highlight w:val="none"/>
          <w:lang w:val="en-US" w:eastAsia="en-US" w:bidi="ar-SA"/>
        </w:rPr>
        <w:t>违约责任</w:t>
      </w:r>
      <w:r>
        <w:rPr>
          <w:rFonts w:hint="eastAsia" w:ascii="仿宋" w:hAnsi="仿宋" w:eastAsia="仿宋" w:cs="仿宋"/>
          <w:color w:val="auto"/>
          <w:spacing w:val="6"/>
          <w:kern w:val="2"/>
          <w:sz w:val="24"/>
          <w:szCs w:val="24"/>
          <w:highlight w:val="none"/>
          <w:lang w:val="en-US" w:eastAsia="en-US" w:bidi="ar-SA"/>
        </w:rPr>
        <w:fldChar w:fldCharType="end"/>
      </w:r>
    </w:p>
    <w:p w14:paraId="11F8CF44">
      <w:pPr>
        <w:pStyle w:val="93"/>
        <w:keepNext w:val="0"/>
        <w:keepLines w:val="0"/>
        <w:pageBreakBefore w:val="0"/>
        <w:widowControl/>
        <w:shd w:val="clear"/>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kern w:val="2"/>
          <w:sz w:val="24"/>
          <w:szCs w:val="24"/>
          <w:highlight w:val="none"/>
          <w:lang w:val="en-US" w:eastAsia="en-US" w:bidi="ar-SA"/>
        </w:rPr>
      </w:pPr>
      <w:r>
        <w:rPr>
          <w:rFonts w:hint="eastAsia" w:ascii="仿宋" w:hAnsi="仿宋" w:eastAsia="仿宋" w:cs="仿宋"/>
          <w:color w:val="auto"/>
          <w:spacing w:val="6"/>
          <w:kern w:val="2"/>
          <w:sz w:val="24"/>
          <w:szCs w:val="24"/>
          <w:highlight w:val="none"/>
          <w:lang w:val="en-US" w:eastAsia="en-US" w:bidi="ar-SA"/>
        </w:rPr>
        <w:t>1、乙方</w:t>
      </w:r>
      <w:r>
        <w:rPr>
          <w:rFonts w:hint="eastAsia" w:ascii="仿宋" w:hAnsi="仿宋" w:eastAsia="仿宋" w:cs="仿宋"/>
          <w:color w:val="auto"/>
          <w:spacing w:val="6"/>
          <w:kern w:val="2"/>
          <w:sz w:val="24"/>
          <w:szCs w:val="24"/>
          <w:highlight w:val="none"/>
          <w:lang w:val="en-US" w:eastAsia="zh-CN" w:bidi="ar-SA"/>
        </w:rPr>
        <w:t>未按照合同约定的数量、品类</w:t>
      </w:r>
      <w:r>
        <w:rPr>
          <w:rFonts w:hint="eastAsia" w:ascii="仿宋" w:hAnsi="仿宋" w:eastAsia="仿宋" w:cs="仿宋"/>
          <w:color w:val="auto"/>
          <w:spacing w:val="6"/>
          <w:kern w:val="2"/>
          <w:sz w:val="24"/>
          <w:szCs w:val="24"/>
          <w:highlight w:val="none"/>
          <w:lang w:val="en-US" w:eastAsia="en-US" w:bidi="ar-SA"/>
        </w:rPr>
        <w:t>按期交货的，每逾期1日，乙方应向甲方赔付合同总价的0.1%作为违约金。</w:t>
      </w:r>
    </w:p>
    <w:p w14:paraId="7D090777">
      <w:pPr>
        <w:pStyle w:val="93"/>
        <w:keepNext w:val="0"/>
        <w:keepLines w:val="0"/>
        <w:pageBreakBefore w:val="0"/>
        <w:widowControl/>
        <w:shd w:val="clear"/>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kern w:val="2"/>
          <w:sz w:val="24"/>
          <w:szCs w:val="24"/>
          <w:highlight w:val="none"/>
          <w:lang w:val="en-US" w:eastAsia="en-US" w:bidi="ar-SA"/>
        </w:rPr>
      </w:pPr>
      <w:r>
        <w:rPr>
          <w:rFonts w:hint="eastAsia" w:ascii="仿宋" w:hAnsi="仿宋" w:eastAsia="仿宋" w:cs="仿宋"/>
          <w:color w:val="auto"/>
          <w:spacing w:val="6"/>
          <w:kern w:val="2"/>
          <w:sz w:val="24"/>
          <w:szCs w:val="24"/>
          <w:highlight w:val="none"/>
          <w:lang w:val="en-US" w:eastAsia="en-US" w:bidi="ar-SA"/>
        </w:rPr>
        <w:t>2、乙方所交货物不符合国家法律法规和合同规定的，甲方有权拒收，并由乙方承担一切费用。</w:t>
      </w:r>
    </w:p>
    <w:p w14:paraId="7CC4F6E5">
      <w:pPr>
        <w:pStyle w:val="93"/>
        <w:keepNext w:val="0"/>
        <w:keepLines w:val="0"/>
        <w:pageBreakBefore w:val="0"/>
        <w:widowControl/>
        <w:shd w:val="clear"/>
        <w:kinsoku/>
        <w:wordWrap/>
        <w:overflowPunct/>
        <w:topLinePunct w:val="0"/>
        <w:bidi w:val="0"/>
        <w:adjustRightInd w:val="0"/>
        <w:snapToGrid w:val="0"/>
        <w:spacing w:line="360" w:lineRule="auto"/>
        <w:ind w:firstLine="494" w:firstLineChars="200"/>
        <w:rPr>
          <w:rFonts w:hint="eastAsia" w:ascii="仿宋" w:hAnsi="仿宋" w:eastAsia="仿宋" w:cs="仿宋"/>
          <w:b/>
          <w:bCs/>
          <w:snapToGrid w:val="0"/>
          <w:color w:val="auto"/>
          <w:spacing w:val="3"/>
          <w:kern w:val="0"/>
          <w:position w:val="18"/>
          <w:sz w:val="24"/>
          <w:szCs w:val="24"/>
          <w:highlight w:val="none"/>
          <w:lang w:val="en-US" w:eastAsia="en-US" w:bidi="ar-SA"/>
        </w:rPr>
      </w:pPr>
      <w:r>
        <w:rPr>
          <w:rFonts w:hint="eastAsia" w:ascii="仿宋" w:hAnsi="仿宋" w:eastAsia="仿宋" w:cs="仿宋"/>
          <w:b/>
          <w:bCs/>
          <w:snapToGrid w:val="0"/>
          <w:color w:val="auto"/>
          <w:spacing w:val="3"/>
          <w:kern w:val="0"/>
          <w:position w:val="18"/>
          <w:sz w:val="24"/>
          <w:szCs w:val="24"/>
          <w:highlight w:val="none"/>
          <w:lang w:val="en-US" w:eastAsia="en-US" w:bidi="ar-SA"/>
        </w:rPr>
        <w:t>第</w:t>
      </w:r>
      <w:r>
        <w:rPr>
          <w:rFonts w:hint="eastAsia" w:ascii="仿宋" w:hAnsi="仿宋" w:eastAsia="仿宋" w:cs="仿宋"/>
          <w:b/>
          <w:bCs/>
          <w:snapToGrid w:val="0"/>
          <w:color w:val="auto"/>
          <w:spacing w:val="3"/>
          <w:kern w:val="0"/>
          <w:position w:val="18"/>
          <w:sz w:val="24"/>
          <w:szCs w:val="24"/>
          <w:highlight w:val="none"/>
          <w:lang w:val="en-US" w:eastAsia="zh-CN" w:bidi="ar-SA"/>
        </w:rPr>
        <w:t>九</w:t>
      </w:r>
      <w:r>
        <w:rPr>
          <w:rFonts w:hint="eastAsia" w:ascii="仿宋" w:hAnsi="仿宋" w:eastAsia="仿宋" w:cs="仿宋"/>
          <w:b/>
          <w:bCs/>
          <w:snapToGrid w:val="0"/>
          <w:color w:val="auto"/>
          <w:spacing w:val="3"/>
          <w:kern w:val="0"/>
          <w:position w:val="18"/>
          <w:sz w:val="24"/>
          <w:szCs w:val="24"/>
          <w:highlight w:val="none"/>
          <w:lang w:val="en-US" w:eastAsia="en-US" w:bidi="ar-SA"/>
        </w:rPr>
        <w:t xml:space="preserve">条  </w:t>
      </w:r>
      <w:r>
        <w:rPr>
          <w:rFonts w:hint="eastAsia" w:ascii="仿宋" w:hAnsi="仿宋" w:eastAsia="仿宋" w:cs="仿宋"/>
          <w:b/>
          <w:bCs/>
          <w:snapToGrid w:val="0"/>
          <w:color w:val="auto"/>
          <w:spacing w:val="3"/>
          <w:kern w:val="0"/>
          <w:position w:val="18"/>
          <w:sz w:val="24"/>
          <w:szCs w:val="24"/>
          <w:highlight w:val="none"/>
          <w:lang w:val="en-US" w:eastAsia="en-US" w:bidi="ar-SA"/>
        </w:rPr>
        <w:fldChar w:fldCharType="begin"/>
      </w:r>
      <w:r>
        <w:rPr>
          <w:rFonts w:hint="eastAsia" w:ascii="仿宋" w:hAnsi="仿宋" w:eastAsia="仿宋" w:cs="仿宋"/>
          <w:b/>
          <w:bCs/>
          <w:snapToGrid w:val="0"/>
          <w:color w:val="auto"/>
          <w:spacing w:val="3"/>
          <w:kern w:val="0"/>
          <w:position w:val="18"/>
          <w:sz w:val="24"/>
          <w:szCs w:val="24"/>
          <w:highlight w:val="none"/>
          <w:lang w:val="en-US" w:eastAsia="en-US" w:bidi="ar-SA"/>
        </w:rPr>
        <w:instrText xml:space="preserve"> HYPERLINK "http://set2.mail.qq.com/cgi-bin/mail_spam?action=check_link&amp;spam=0&amp;url=http%3A%2F%2Fwww%2Ebaidu%2Ecom%2Fs%3Fwd%3D%25E4%25B8%258D%25E5%258F%25AF%25E6%258A%2597%25E5%258A%259B%26hl_tag%3Dtextlink%26tn%3DSE_hldp01350_v6v6zkg6" </w:instrText>
      </w:r>
      <w:r>
        <w:rPr>
          <w:rFonts w:hint="eastAsia" w:ascii="仿宋" w:hAnsi="仿宋" w:eastAsia="仿宋" w:cs="仿宋"/>
          <w:b/>
          <w:bCs/>
          <w:snapToGrid w:val="0"/>
          <w:color w:val="auto"/>
          <w:spacing w:val="3"/>
          <w:kern w:val="0"/>
          <w:position w:val="18"/>
          <w:sz w:val="24"/>
          <w:szCs w:val="24"/>
          <w:highlight w:val="none"/>
          <w:lang w:val="en-US" w:eastAsia="en-US" w:bidi="ar-SA"/>
        </w:rPr>
        <w:fldChar w:fldCharType="separate"/>
      </w:r>
      <w:r>
        <w:rPr>
          <w:rFonts w:hint="eastAsia" w:ascii="仿宋" w:hAnsi="仿宋" w:eastAsia="仿宋" w:cs="仿宋"/>
          <w:b/>
          <w:bCs/>
          <w:snapToGrid w:val="0"/>
          <w:color w:val="auto"/>
          <w:spacing w:val="3"/>
          <w:kern w:val="0"/>
          <w:position w:val="18"/>
          <w:sz w:val="24"/>
          <w:szCs w:val="24"/>
          <w:highlight w:val="none"/>
          <w:lang w:val="en-US" w:eastAsia="en-US" w:bidi="ar-SA"/>
        </w:rPr>
        <w:t>不可抗力</w:t>
      </w:r>
      <w:r>
        <w:rPr>
          <w:rFonts w:hint="eastAsia" w:ascii="仿宋" w:hAnsi="仿宋" w:eastAsia="仿宋" w:cs="仿宋"/>
          <w:b/>
          <w:bCs/>
          <w:snapToGrid w:val="0"/>
          <w:color w:val="auto"/>
          <w:spacing w:val="3"/>
          <w:kern w:val="0"/>
          <w:position w:val="18"/>
          <w:sz w:val="24"/>
          <w:szCs w:val="24"/>
          <w:highlight w:val="none"/>
          <w:lang w:val="en-US" w:eastAsia="en-US" w:bidi="ar-SA"/>
        </w:rPr>
        <w:fldChar w:fldCharType="end"/>
      </w:r>
    </w:p>
    <w:p w14:paraId="31D2A469">
      <w:pPr>
        <w:pStyle w:val="93"/>
        <w:keepNext w:val="0"/>
        <w:keepLines w:val="0"/>
        <w:pageBreakBefore w:val="0"/>
        <w:widowControl/>
        <w:shd w:val="clear"/>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lang w:val="en-US" w:eastAsia="en-US"/>
        </w:rPr>
      </w:pPr>
      <w:r>
        <w:rPr>
          <w:rFonts w:hint="eastAsia" w:ascii="仿宋" w:hAnsi="仿宋" w:eastAsia="仿宋" w:cs="仿宋"/>
          <w:color w:val="auto"/>
          <w:sz w:val="24"/>
          <w:szCs w:val="24"/>
          <w:highlight w:val="none"/>
          <w:lang w:val="en-US" w:eastAsia="en-US"/>
        </w:rPr>
        <w:t>甲乙双方任何一方由于</w:t>
      </w:r>
      <w:r>
        <w:rPr>
          <w:rFonts w:hint="eastAsia" w:ascii="仿宋" w:hAnsi="仿宋" w:eastAsia="仿宋" w:cs="仿宋"/>
          <w:color w:val="auto"/>
          <w:sz w:val="24"/>
          <w:szCs w:val="24"/>
          <w:highlight w:val="none"/>
          <w:lang w:val="en-US" w:eastAsia="en-US"/>
        </w:rPr>
        <w:fldChar w:fldCharType="begin"/>
      </w:r>
      <w:r>
        <w:rPr>
          <w:rFonts w:hint="eastAsia" w:ascii="仿宋" w:hAnsi="仿宋" w:eastAsia="仿宋" w:cs="仿宋"/>
          <w:color w:val="auto"/>
          <w:sz w:val="24"/>
          <w:szCs w:val="24"/>
          <w:highlight w:val="none"/>
          <w:lang w:val="en-US" w:eastAsia="en-US"/>
        </w:rPr>
        <w:instrText xml:space="preserve"> HYPERLINK "http://set2.mail.qq.com/cgi-bin/mail_spam?action=check_link&amp;spam=0&amp;url=http%3A%2F%2Fwww%2Ebaidu%2Ecom%2Fs%3Fwd%3D%25E4%25B8%258D%25E5%258F%25AF%25E6%258A%2597%25E5%258A%259B%26hl_tag%3Dtextlink%26tn%3DSE_hldp01350_v6v6zkg6" </w:instrText>
      </w:r>
      <w:r>
        <w:rPr>
          <w:rFonts w:hint="eastAsia" w:ascii="仿宋" w:hAnsi="仿宋" w:eastAsia="仿宋" w:cs="仿宋"/>
          <w:color w:val="auto"/>
          <w:sz w:val="24"/>
          <w:szCs w:val="24"/>
          <w:highlight w:val="none"/>
          <w:lang w:val="en-US" w:eastAsia="en-US"/>
        </w:rPr>
        <w:fldChar w:fldCharType="separate"/>
      </w:r>
      <w:r>
        <w:rPr>
          <w:rFonts w:hint="eastAsia" w:ascii="仿宋" w:hAnsi="仿宋" w:eastAsia="仿宋" w:cs="仿宋"/>
          <w:color w:val="auto"/>
          <w:sz w:val="24"/>
          <w:szCs w:val="24"/>
          <w:highlight w:val="none"/>
          <w:lang w:val="en-US" w:eastAsia="en-US"/>
        </w:rPr>
        <w:t>不可抗力</w:t>
      </w:r>
      <w:r>
        <w:rPr>
          <w:rFonts w:hint="eastAsia" w:ascii="仿宋" w:hAnsi="仿宋" w:eastAsia="仿宋" w:cs="仿宋"/>
          <w:color w:val="auto"/>
          <w:sz w:val="24"/>
          <w:szCs w:val="24"/>
          <w:highlight w:val="none"/>
          <w:lang w:val="en-US" w:eastAsia="en-US"/>
        </w:rPr>
        <w:fldChar w:fldCharType="end"/>
      </w:r>
      <w:r>
        <w:rPr>
          <w:rFonts w:hint="eastAsia" w:ascii="仿宋" w:hAnsi="仿宋" w:eastAsia="仿宋" w:cs="仿宋"/>
          <w:color w:val="auto"/>
          <w:sz w:val="24"/>
          <w:szCs w:val="24"/>
          <w:highlight w:val="none"/>
          <w:lang w:val="en-US" w:eastAsia="en-US"/>
        </w:rPr>
        <w:t>原因不能履行合同时，应及时向对</w:t>
      </w:r>
      <w:r>
        <w:rPr>
          <w:rFonts w:hint="eastAsia" w:ascii="仿宋" w:hAnsi="仿宋" w:eastAsia="仿宋" w:cs="仿宋"/>
          <w:color w:val="auto"/>
          <w:sz w:val="24"/>
          <w:szCs w:val="24"/>
          <w:highlight w:val="none"/>
          <w:lang w:val="en-US" w:eastAsia="en-US"/>
        </w:rPr>
        <w:fldChar w:fldCharType="begin"/>
      </w:r>
      <w:r>
        <w:rPr>
          <w:rFonts w:hint="eastAsia" w:ascii="仿宋" w:hAnsi="仿宋" w:eastAsia="仿宋" w:cs="仿宋"/>
          <w:color w:val="auto"/>
          <w:sz w:val="24"/>
          <w:szCs w:val="24"/>
          <w:highlight w:val="none"/>
          <w:lang w:val="en-US" w:eastAsia="en-US"/>
        </w:rPr>
        <w:instrText xml:space="preserve"> HYPERLINK "http://set2.mail.qq.com/cgi-bin/mail_spam?action=check_link&amp;spam=0&amp;url=http%3A%2F%2Fwww%2Ebaidu%2Ecom%2Fs%3Fwd%3D%25E6%2596%25B9%25E9%2580%259A%26hl_tag%3Dtextlink%26tn%3DSE_hldp01350_v6v6zkg6" </w:instrText>
      </w:r>
      <w:r>
        <w:rPr>
          <w:rFonts w:hint="eastAsia" w:ascii="仿宋" w:hAnsi="仿宋" w:eastAsia="仿宋" w:cs="仿宋"/>
          <w:color w:val="auto"/>
          <w:sz w:val="24"/>
          <w:szCs w:val="24"/>
          <w:highlight w:val="none"/>
          <w:lang w:val="en-US" w:eastAsia="en-US"/>
        </w:rPr>
        <w:fldChar w:fldCharType="separate"/>
      </w:r>
      <w:r>
        <w:rPr>
          <w:rFonts w:hint="eastAsia" w:ascii="仿宋" w:hAnsi="仿宋" w:eastAsia="仿宋" w:cs="仿宋"/>
          <w:color w:val="auto"/>
          <w:sz w:val="24"/>
          <w:szCs w:val="24"/>
          <w:highlight w:val="none"/>
          <w:lang w:val="en-US" w:eastAsia="en-US"/>
        </w:rPr>
        <w:t>方通</w:t>
      </w:r>
      <w:r>
        <w:rPr>
          <w:rFonts w:hint="eastAsia" w:ascii="仿宋" w:hAnsi="仿宋" w:eastAsia="仿宋" w:cs="仿宋"/>
          <w:color w:val="auto"/>
          <w:sz w:val="24"/>
          <w:szCs w:val="24"/>
          <w:highlight w:val="none"/>
          <w:lang w:val="en-US" w:eastAsia="en-US"/>
        </w:rPr>
        <w:fldChar w:fldCharType="end"/>
      </w:r>
      <w:r>
        <w:rPr>
          <w:rFonts w:hint="eastAsia" w:ascii="仿宋" w:hAnsi="仿宋" w:eastAsia="仿宋" w:cs="仿宋"/>
          <w:color w:val="auto"/>
          <w:sz w:val="24"/>
          <w:szCs w:val="24"/>
          <w:highlight w:val="none"/>
          <w:lang w:val="en-US" w:eastAsia="en-US"/>
        </w:rPr>
        <w:t>报不能履行或不能完全履行的理由，以减轻可能给对方造成的损失，在取得有关机构证明后，允许延期履行、部分履行或不履行合同，并根据情况可部分或全部</w:t>
      </w:r>
      <w:r>
        <w:rPr>
          <w:rFonts w:hint="eastAsia" w:ascii="仿宋" w:hAnsi="仿宋" w:eastAsia="仿宋" w:cs="仿宋"/>
          <w:color w:val="auto"/>
          <w:sz w:val="24"/>
          <w:szCs w:val="24"/>
          <w:highlight w:val="none"/>
          <w:lang w:val="en-US" w:eastAsia="zh-CN"/>
        </w:rPr>
        <w:t>免于</w:t>
      </w:r>
      <w:r>
        <w:rPr>
          <w:rFonts w:hint="eastAsia" w:ascii="仿宋" w:hAnsi="仿宋" w:eastAsia="仿宋" w:cs="仿宋"/>
          <w:color w:val="auto"/>
          <w:sz w:val="24"/>
          <w:szCs w:val="24"/>
          <w:highlight w:val="none"/>
          <w:lang w:val="en-US" w:eastAsia="en-US"/>
        </w:rPr>
        <w:t>承担</w:t>
      </w:r>
      <w:r>
        <w:rPr>
          <w:rFonts w:hint="eastAsia" w:ascii="仿宋" w:hAnsi="仿宋" w:eastAsia="仿宋" w:cs="仿宋"/>
          <w:color w:val="auto"/>
          <w:sz w:val="24"/>
          <w:szCs w:val="24"/>
          <w:highlight w:val="none"/>
          <w:lang w:val="en-US" w:eastAsia="en-US"/>
        </w:rPr>
        <w:fldChar w:fldCharType="begin"/>
      </w:r>
      <w:r>
        <w:rPr>
          <w:rFonts w:hint="eastAsia" w:ascii="仿宋" w:hAnsi="仿宋" w:eastAsia="仿宋" w:cs="仿宋"/>
          <w:color w:val="auto"/>
          <w:sz w:val="24"/>
          <w:szCs w:val="24"/>
          <w:highlight w:val="none"/>
          <w:lang w:val="en-US" w:eastAsia="en-US"/>
        </w:rPr>
        <w:instrText xml:space="preserve"> HYPERLINK "http://set2.mail.qq.com/cgi-bin/mail_spam?action=check_link&amp;spam=0&amp;url=http%3A%2F%2Fwww%2Ebaidu%2Ecom%2Fs%3Fwd%3D%25E8%25BF%259D%25E7%25BA%25A6%25E8%25B4%25A3%25E4%25BB%25BB%26hl_tag%3Dtextlink%26tn%3DSE_hldp01350_v6v6zkg6" </w:instrText>
      </w:r>
      <w:r>
        <w:rPr>
          <w:rFonts w:hint="eastAsia" w:ascii="仿宋" w:hAnsi="仿宋" w:eastAsia="仿宋" w:cs="仿宋"/>
          <w:color w:val="auto"/>
          <w:sz w:val="24"/>
          <w:szCs w:val="24"/>
          <w:highlight w:val="none"/>
          <w:lang w:val="en-US" w:eastAsia="en-US"/>
        </w:rPr>
        <w:fldChar w:fldCharType="separate"/>
      </w:r>
      <w:r>
        <w:rPr>
          <w:rFonts w:hint="eastAsia" w:ascii="仿宋" w:hAnsi="仿宋" w:eastAsia="仿宋" w:cs="仿宋"/>
          <w:color w:val="auto"/>
          <w:sz w:val="24"/>
          <w:szCs w:val="24"/>
          <w:highlight w:val="none"/>
          <w:lang w:val="en-US" w:eastAsia="en-US"/>
        </w:rPr>
        <w:t>违约责任</w:t>
      </w:r>
      <w:r>
        <w:rPr>
          <w:rFonts w:hint="eastAsia" w:ascii="仿宋" w:hAnsi="仿宋" w:eastAsia="仿宋" w:cs="仿宋"/>
          <w:color w:val="auto"/>
          <w:sz w:val="24"/>
          <w:szCs w:val="24"/>
          <w:highlight w:val="none"/>
          <w:lang w:val="en-US" w:eastAsia="en-US"/>
        </w:rPr>
        <w:fldChar w:fldCharType="end"/>
      </w:r>
      <w:r>
        <w:rPr>
          <w:rFonts w:hint="eastAsia" w:ascii="仿宋" w:hAnsi="仿宋" w:eastAsia="仿宋" w:cs="仿宋"/>
          <w:color w:val="auto"/>
          <w:sz w:val="24"/>
          <w:szCs w:val="24"/>
          <w:highlight w:val="none"/>
          <w:lang w:val="en-US" w:eastAsia="en-US"/>
        </w:rPr>
        <w:t>。</w:t>
      </w:r>
    </w:p>
    <w:p w14:paraId="290B0CE2">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pacing w:val="-7"/>
          <w:sz w:val="24"/>
          <w:szCs w:val="24"/>
          <w:highlight w:val="none"/>
        </w:rPr>
        <w:t>第</w:t>
      </w:r>
      <w:r>
        <w:rPr>
          <w:rFonts w:hint="eastAsia" w:ascii="仿宋" w:hAnsi="仿宋" w:eastAsia="仿宋" w:cs="仿宋"/>
          <w:b/>
          <w:bCs/>
          <w:color w:val="auto"/>
          <w:spacing w:val="-7"/>
          <w:sz w:val="24"/>
          <w:szCs w:val="24"/>
          <w:highlight w:val="none"/>
          <w:lang w:val="en-US" w:eastAsia="zh-CN"/>
        </w:rPr>
        <w:t>十</w:t>
      </w:r>
      <w:r>
        <w:rPr>
          <w:rFonts w:hint="eastAsia" w:ascii="仿宋" w:hAnsi="仿宋" w:eastAsia="仿宋" w:cs="仿宋"/>
          <w:b/>
          <w:bCs/>
          <w:color w:val="auto"/>
          <w:spacing w:val="-7"/>
          <w:sz w:val="24"/>
          <w:szCs w:val="24"/>
          <w:highlight w:val="none"/>
        </w:rPr>
        <w:t>条</w:t>
      </w:r>
      <w:r>
        <w:rPr>
          <w:rFonts w:hint="eastAsia" w:ascii="仿宋" w:hAnsi="仿宋" w:eastAsia="仿宋" w:cs="仿宋"/>
          <w:b/>
          <w:bCs/>
          <w:color w:val="auto"/>
          <w:spacing w:val="10"/>
          <w:sz w:val="24"/>
          <w:szCs w:val="24"/>
          <w:highlight w:val="none"/>
        </w:rPr>
        <w:t xml:space="preserve">  </w:t>
      </w:r>
      <w:r>
        <w:rPr>
          <w:rFonts w:hint="eastAsia" w:ascii="仿宋" w:hAnsi="仿宋" w:eastAsia="仿宋" w:cs="仿宋"/>
          <w:b/>
          <w:bCs/>
          <w:color w:val="auto"/>
          <w:spacing w:val="-7"/>
          <w:sz w:val="24"/>
          <w:szCs w:val="24"/>
          <w:highlight w:val="none"/>
        </w:rPr>
        <w:t>争议解决</w:t>
      </w:r>
    </w:p>
    <w:p w14:paraId="2368783C">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双方本着友好合作的态度,对合同履行过程中发生的纠纷应及时协商解决，协商不成的，向甲方所在地有管辖权的人民法院诉讼解决。</w:t>
      </w:r>
    </w:p>
    <w:p w14:paraId="59491C1F">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pacing w:val="-7"/>
          <w:sz w:val="24"/>
          <w:szCs w:val="24"/>
          <w:highlight w:val="none"/>
        </w:rPr>
        <w:t>第十</w:t>
      </w:r>
      <w:r>
        <w:rPr>
          <w:rFonts w:hint="eastAsia" w:ascii="仿宋" w:hAnsi="仿宋" w:eastAsia="仿宋" w:cs="仿宋"/>
          <w:b/>
          <w:bCs/>
          <w:color w:val="auto"/>
          <w:spacing w:val="-7"/>
          <w:sz w:val="24"/>
          <w:szCs w:val="24"/>
          <w:highlight w:val="none"/>
          <w:lang w:val="en-US" w:eastAsia="zh-CN"/>
        </w:rPr>
        <w:t>一</w:t>
      </w:r>
      <w:r>
        <w:rPr>
          <w:rFonts w:hint="eastAsia" w:ascii="仿宋" w:hAnsi="仿宋" w:eastAsia="仿宋" w:cs="仿宋"/>
          <w:b/>
          <w:bCs/>
          <w:color w:val="auto"/>
          <w:spacing w:val="-7"/>
          <w:sz w:val="24"/>
          <w:szCs w:val="24"/>
          <w:highlight w:val="none"/>
        </w:rPr>
        <w:t>条</w:t>
      </w:r>
      <w:r>
        <w:rPr>
          <w:rFonts w:hint="eastAsia" w:ascii="仿宋" w:hAnsi="仿宋" w:eastAsia="仿宋" w:cs="仿宋"/>
          <w:b/>
          <w:bCs/>
          <w:color w:val="auto"/>
          <w:spacing w:val="14"/>
          <w:sz w:val="24"/>
          <w:szCs w:val="24"/>
          <w:highlight w:val="none"/>
        </w:rPr>
        <w:t xml:space="preserve">  </w:t>
      </w:r>
      <w:r>
        <w:rPr>
          <w:rFonts w:hint="eastAsia" w:ascii="仿宋" w:hAnsi="仿宋" w:eastAsia="仿宋" w:cs="仿宋"/>
          <w:b/>
          <w:bCs/>
          <w:color w:val="auto"/>
          <w:spacing w:val="-7"/>
          <w:sz w:val="24"/>
          <w:szCs w:val="24"/>
          <w:highlight w:val="none"/>
        </w:rPr>
        <w:t>监督和管理</w:t>
      </w:r>
    </w:p>
    <w:p w14:paraId="17732DA0">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w:t>
      </w:r>
      <w:r>
        <w:rPr>
          <w:rFonts w:hint="eastAsia" w:ascii="仿宋" w:hAnsi="仿宋" w:eastAsia="仿宋" w:cs="仿宋"/>
          <w:color w:val="auto"/>
          <w:sz w:val="24"/>
          <w:szCs w:val="24"/>
          <w:highlight w:val="none"/>
        </w:rPr>
        <w:t>.</w:t>
      </w:r>
      <w:r>
        <w:rPr>
          <w:rFonts w:hint="eastAsia" w:ascii="仿宋" w:hAnsi="仿宋" w:eastAsia="仿宋" w:cs="仿宋"/>
          <w:snapToGrid/>
          <w:color w:val="auto"/>
          <w:kern w:val="0"/>
          <w:sz w:val="24"/>
          <w:szCs w:val="24"/>
          <w:highlight w:val="none"/>
          <w:lang w:val="en-US" w:eastAsia="zh-CN" w:bidi="ar-SA"/>
        </w:rPr>
        <w:t>政府采购合同履行中， 甲方需追加与合同标的相同的货物、工程或者服务的，在不改变合同其他条款的前提下，可以与乙方协商签订补充合同，但所有补充合同的采购金额不得超过原合同采购金额的10%。</w:t>
      </w:r>
    </w:p>
    <w:p w14:paraId="70DBB077">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2</w:t>
      </w:r>
      <w:r>
        <w:rPr>
          <w:rFonts w:hint="eastAsia" w:ascii="仿宋" w:hAnsi="仿宋" w:eastAsia="仿宋" w:cs="仿宋"/>
          <w:color w:val="auto"/>
          <w:sz w:val="24"/>
          <w:szCs w:val="24"/>
          <w:highlight w:val="none"/>
        </w:rPr>
        <w:t>.</w:t>
      </w:r>
      <w:r>
        <w:rPr>
          <w:rFonts w:hint="eastAsia" w:ascii="仿宋" w:hAnsi="仿宋" w:eastAsia="仿宋" w:cs="仿宋"/>
          <w:snapToGrid/>
          <w:color w:val="auto"/>
          <w:kern w:val="0"/>
          <w:sz w:val="24"/>
          <w:szCs w:val="24"/>
          <w:highlight w:val="none"/>
          <w:lang w:val="en-US" w:eastAsia="zh-CN" w:bidi="ar-SA"/>
        </w:rPr>
        <w:t>甲乙双方均应自觉配合有关监督管理部门对</w:t>
      </w:r>
      <w:r>
        <w:rPr>
          <w:rFonts w:hint="eastAsia" w:ascii="仿宋" w:hAnsi="仿宋" w:eastAsia="仿宋" w:cs="仿宋"/>
          <w:snapToGrid/>
          <w:color w:val="auto"/>
          <w:kern w:val="0"/>
          <w:sz w:val="24"/>
          <w:szCs w:val="24"/>
          <w:highlight w:val="none"/>
          <w:lang w:val="en-US" w:eastAsia="zh-CN" w:bidi="ar-SA"/>
        </w:rPr>
        <w:fldChar w:fldCharType="begin"/>
      </w:r>
      <w:r>
        <w:rPr>
          <w:rFonts w:hint="eastAsia" w:ascii="仿宋" w:hAnsi="仿宋" w:eastAsia="仿宋" w:cs="仿宋"/>
          <w:snapToGrid/>
          <w:color w:val="auto"/>
          <w:kern w:val="0"/>
          <w:sz w:val="24"/>
          <w:szCs w:val="24"/>
          <w:highlight w:val="none"/>
          <w:lang w:val="en-US" w:eastAsia="zh-CN" w:bidi="ar-SA"/>
        </w:rPr>
        <w:instrText xml:space="preserve"> HYPERLINK "http://set2.mail.qq.com/cgi-bin/mail_spam?action=check_link&amp;spam=0&amp;url=http%3A%2F%2Fwww%2Ebaidu%2Ecom%2Fs%3Fwd%3D%25E5%2590%2588%25E5%2590%258C%25E5%25B1%25A5%25E8%25A1%258C%26hl_tag%3Dtextlink%26tn%3DSE_hldp01350_v6v6zkg6" </w:instrText>
      </w:r>
      <w:r>
        <w:rPr>
          <w:rFonts w:hint="eastAsia" w:ascii="仿宋" w:hAnsi="仿宋" w:eastAsia="仿宋" w:cs="仿宋"/>
          <w:snapToGrid/>
          <w:color w:val="auto"/>
          <w:kern w:val="0"/>
          <w:sz w:val="24"/>
          <w:szCs w:val="24"/>
          <w:highlight w:val="none"/>
          <w:lang w:val="en-US" w:eastAsia="zh-CN" w:bidi="ar-SA"/>
        </w:rPr>
        <w:fldChar w:fldCharType="separate"/>
      </w:r>
      <w:r>
        <w:rPr>
          <w:rFonts w:hint="eastAsia" w:ascii="仿宋" w:hAnsi="仿宋" w:eastAsia="仿宋" w:cs="仿宋"/>
          <w:snapToGrid/>
          <w:color w:val="auto"/>
          <w:kern w:val="0"/>
          <w:sz w:val="24"/>
          <w:szCs w:val="24"/>
          <w:highlight w:val="none"/>
          <w:lang w:val="en-US" w:eastAsia="zh-CN" w:bidi="ar-SA"/>
        </w:rPr>
        <w:t>合同履行</w:t>
      </w:r>
      <w:r>
        <w:rPr>
          <w:rFonts w:hint="eastAsia" w:ascii="仿宋" w:hAnsi="仿宋" w:eastAsia="仿宋" w:cs="仿宋"/>
          <w:snapToGrid/>
          <w:color w:val="auto"/>
          <w:kern w:val="0"/>
          <w:sz w:val="24"/>
          <w:szCs w:val="24"/>
          <w:highlight w:val="none"/>
          <w:lang w:val="en-US" w:eastAsia="zh-CN" w:bidi="ar-SA"/>
        </w:rPr>
        <w:fldChar w:fldCharType="end"/>
      </w:r>
      <w:r>
        <w:rPr>
          <w:rFonts w:hint="eastAsia" w:ascii="仿宋" w:hAnsi="仿宋" w:eastAsia="仿宋" w:cs="仿宋"/>
          <w:snapToGrid/>
          <w:color w:val="auto"/>
          <w:kern w:val="0"/>
          <w:sz w:val="24"/>
          <w:szCs w:val="24"/>
          <w:highlight w:val="none"/>
          <w:lang w:val="en-US" w:eastAsia="zh-CN" w:bidi="ar-SA"/>
        </w:rPr>
        <w:t>情况的监督检查，如实反映情况，提供有关资料；否则，将对有关单位、当事人按照有关规定予以处罚。</w:t>
      </w:r>
    </w:p>
    <w:p w14:paraId="246A7ECF">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position w:val="6"/>
          <w:sz w:val="24"/>
          <w:szCs w:val="24"/>
          <w:highlight w:val="none"/>
        </w:rPr>
        <w:t>第十</w:t>
      </w:r>
      <w:r>
        <w:rPr>
          <w:rFonts w:hint="eastAsia" w:ascii="仿宋" w:hAnsi="仿宋" w:eastAsia="仿宋" w:cs="仿宋"/>
          <w:b/>
          <w:bCs/>
          <w:color w:val="auto"/>
          <w:spacing w:val="-3"/>
          <w:position w:val="6"/>
          <w:sz w:val="24"/>
          <w:szCs w:val="24"/>
          <w:highlight w:val="none"/>
          <w:lang w:val="en-US" w:eastAsia="zh-CN"/>
        </w:rPr>
        <w:t>二</w:t>
      </w:r>
      <w:r>
        <w:rPr>
          <w:rFonts w:hint="eastAsia" w:ascii="仿宋" w:hAnsi="仿宋" w:eastAsia="仿宋" w:cs="仿宋"/>
          <w:b/>
          <w:bCs/>
          <w:color w:val="auto"/>
          <w:spacing w:val="-3"/>
          <w:position w:val="6"/>
          <w:sz w:val="24"/>
          <w:szCs w:val="24"/>
          <w:highlight w:val="none"/>
        </w:rPr>
        <w:t xml:space="preserve">条  </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"http://set2.mail.qq.com/cgi-bin/mail_spam?action=check_link&amp;spam=0&amp;url=http%3A%2F%2Fwww%2Ebaidu%2Ecom%2Fs%3Fwd%3D%25E6%2597%25A0%25E6%2595%2588%25E5%2590%2588%25E5%2590%258C%26hl_tag%3Dtextlink%26tn%3DSE_hldp01350_v6v6zkg6"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pacing w:val="-3"/>
          <w:position w:val="6"/>
          <w:sz w:val="24"/>
          <w:szCs w:val="24"/>
          <w:highlight w:val="none"/>
        </w:rPr>
        <w:t>无效合同</w:t>
      </w:r>
      <w:r>
        <w:rPr>
          <w:rFonts w:hint="eastAsia" w:ascii="仿宋" w:hAnsi="仿宋" w:eastAsia="仿宋" w:cs="仿宋"/>
          <w:b/>
          <w:bCs/>
          <w:color w:val="auto"/>
          <w:spacing w:val="-3"/>
          <w:position w:val="6"/>
          <w:sz w:val="24"/>
          <w:szCs w:val="24"/>
          <w:highlight w:val="none"/>
        </w:rPr>
        <w:fldChar w:fldCharType="end"/>
      </w:r>
    </w:p>
    <w:p w14:paraId="6A53A40B">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甲乙双方如因违反政府采购法及相关法律法规的规定，被宣告</w:t>
      </w:r>
      <w:r>
        <w:rPr>
          <w:rFonts w:hint="eastAsia" w:ascii="仿宋" w:hAnsi="仿宋" w:eastAsia="仿宋" w:cs="仿宋"/>
          <w:snapToGrid/>
          <w:color w:val="auto"/>
          <w:kern w:val="0"/>
          <w:sz w:val="24"/>
          <w:szCs w:val="24"/>
          <w:highlight w:val="none"/>
          <w:lang w:val="en-US" w:eastAsia="zh-CN" w:bidi="ar-SA"/>
        </w:rPr>
        <w:fldChar w:fldCharType="begin"/>
      </w:r>
      <w:r>
        <w:rPr>
          <w:rFonts w:hint="eastAsia" w:ascii="仿宋" w:hAnsi="仿宋" w:eastAsia="仿宋" w:cs="仿宋"/>
          <w:snapToGrid/>
          <w:color w:val="auto"/>
          <w:kern w:val="0"/>
          <w:sz w:val="24"/>
          <w:szCs w:val="24"/>
          <w:highlight w:val="none"/>
          <w:lang w:val="en-US" w:eastAsia="zh-CN" w:bidi="ar-SA"/>
        </w:rPr>
        <w:instrText xml:space="preserve"> HYPERLINK "http://set2.mail.qq.com/cgi-bin/mail_spam?action=check_link&amp;spam=0&amp;url=http%3A%2F%2Fwww%2Ebaidu%2Ecom%2Fs%3Fwd%3D%25E5%2590%2588%25E5%2590%258C%25E6%2597%25A0%25E6%2595%2588%26hl_tag%3Dtextlink%26tn%3DSE_hldp01350_v6v6zkg6" </w:instrText>
      </w:r>
      <w:r>
        <w:rPr>
          <w:rFonts w:hint="eastAsia" w:ascii="仿宋" w:hAnsi="仿宋" w:eastAsia="仿宋" w:cs="仿宋"/>
          <w:snapToGrid/>
          <w:color w:val="auto"/>
          <w:kern w:val="0"/>
          <w:sz w:val="24"/>
          <w:szCs w:val="24"/>
          <w:highlight w:val="none"/>
          <w:lang w:val="en-US" w:eastAsia="zh-CN" w:bidi="ar-SA"/>
        </w:rPr>
        <w:fldChar w:fldCharType="separate"/>
      </w:r>
      <w:r>
        <w:rPr>
          <w:rFonts w:hint="eastAsia" w:ascii="仿宋" w:hAnsi="仿宋" w:eastAsia="仿宋" w:cs="仿宋"/>
          <w:snapToGrid/>
          <w:color w:val="auto"/>
          <w:kern w:val="0"/>
          <w:sz w:val="24"/>
          <w:szCs w:val="24"/>
          <w:highlight w:val="none"/>
          <w:lang w:val="en-US" w:eastAsia="zh-CN" w:bidi="ar-SA"/>
        </w:rPr>
        <w:t>合同无效</w:t>
      </w:r>
      <w:r>
        <w:rPr>
          <w:rFonts w:hint="eastAsia" w:ascii="仿宋" w:hAnsi="仿宋" w:eastAsia="仿宋" w:cs="仿宋"/>
          <w:snapToGrid/>
          <w:color w:val="auto"/>
          <w:kern w:val="0"/>
          <w:sz w:val="24"/>
          <w:szCs w:val="24"/>
          <w:highlight w:val="none"/>
          <w:lang w:val="en-US" w:eastAsia="zh-CN" w:bidi="ar-SA"/>
        </w:rPr>
        <w:fldChar w:fldCharType="end"/>
      </w:r>
      <w:r>
        <w:rPr>
          <w:rFonts w:hint="eastAsia" w:ascii="仿宋" w:hAnsi="仿宋" w:eastAsia="仿宋" w:cs="仿宋"/>
          <w:snapToGrid/>
          <w:color w:val="auto"/>
          <w:kern w:val="0"/>
          <w:sz w:val="24"/>
          <w:szCs w:val="24"/>
          <w:highlight w:val="none"/>
          <w:lang w:val="en-US" w:eastAsia="zh-CN" w:bidi="ar-SA"/>
        </w:rPr>
        <w:t>的，一切责任概由过错方自行承担。</w:t>
      </w:r>
    </w:p>
    <w:p w14:paraId="53918901">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46"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pacing w:val="-9"/>
          <w:sz w:val="24"/>
          <w:szCs w:val="24"/>
          <w:highlight w:val="none"/>
        </w:rPr>
        <w:t>第十</w:t>
      </w:r>
      <w:r>
        <w:rPr>
          <w:rFonts w:hint="eastAsia" w:ascii="仿宋" w:hAnsi="仿宋" w:eastAsia="仿宋" w:cs="仿宋"/>
          <w:b/>
          <w:bCs/>
          <w:color w:val="auto"/>
          <w:spacing w:val="-9"/>
          <w:sz w:val="24"/>
          <w:szCs w:val="24"/>
          <w:highlight w:val="none"/>
          <w:lang w:val="en-US" w:eastAsia="zh-CN"/>
        </w:rPr>
        <w:t>三</w:t>
      </w:r>
      <w:r>
        <w:rPr>
          <w:rFonts w:hint="eastAsia" w:ascii="仿宋" w:hAnsi="仿宋" w:eastAsia="仿宋" w:cs="仿宋"/>
          <w:b/>
          <w:bCs/>
          <w:color w:val="auto"/>
          <w:spacing w:val="-9"/>
          <w:sz w:val="24"/>
          <w:szCs w:val="24"/>
          <w:highlight w:val="none"/>
        </w:rPr>
        <w:t>条</w:t>
      </w:r>
      <w:r>
        <w:rPr>
          <w:rFonts w:hint="eastAsia" w:ascii="仿宋" w:hAnsi="仿宋" w:eastAsia="仿宋" w:cs="仿宋"/>
          <w:b/>
          <w:bCs/>
          <w:color w:val="auto"/>
          <w:spacing w:val="13"/>
          <w:sz w:val="24"/>
          <w:szCs w:val="24"/>
          <w:highlight w:val="none"/>
        </w:rPr>
        <w:t xml:space="preserve">  </w:t>
      </w:r>
      <w:r>
        <w:rPr>
          <w:rFonts w:hint="eastAsia" w:ascii="仿宋" w:hAnsi="仿宋" w:eastAsia="仿宋" w:cs="仿宋"/>
          <w:b/>
          <w:bCs/>
          <w:color w:val="auto"/>
          <w:spacing w:val="-9"/>
          <w:sz w:val="24"/>
          <w:szCs w:val="24"/>
          <w:highlight w:val="none"/>
        </w:rPr>
        <w:t>附则</w:t>
      </w:r>
    </w:p>
    <w:p w14:paraId="0490F406">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w:t>
      </w:r>
      <w:r>
        <w:rPr>
          <w:rFonts w:hint="eastAsia" w:ascii="仿宋" w:hAnsi="仿宋" w:eastAsia="仿宋" w:cs="仿宋"/>
          <w:color w:val="auto"/>
          <w:sz w:val="24"/>
          <w:szCs w:val="24"/>
          <w:highlight w:val="none"/>
        </w:rPr>
        <w:t>.</w:t>
      </w:r>
      <w:r>
        <w:rPr>
          <w:rFonts w:hint="eastAsia" w:ascii="仿宋" w:hAnsi="仿宋" w:eastAsia="仿宋" w:cs="仿宋"/>
          <w:snapToGrid/>
          <w:color w:val="auto"/>
          <w:kern w:val="0"/>
          <w:sz w:val="24"/>
          <w:szCs w:val="24"/>
          <w:highlight w:val="none"/>
          <w:u w:val="single"/>
          <w:lang w:val="en-US" w:eastAsia="zh-CN" w:bidi="ar-SA"/>
        </w:rPr>
        <w:t xml:space="preserve">               </w:t>
      </w:r>
      <w:r>
        <w:rPr>
          <w:rFonts w:hint="eastAsia" w:ascii="仿宋" w:hAnsi="仿宋" w:eastAsia="仿宋" w:cs="仿宋"/>
          <w:snapToGrid/>
          <w:color w:val="auto"/>
          <w:kern w:val="0"/>
          <w:sz w:val="24"/>
          <w:szCs w:val="24"/>
          <w:highlight w:val="none"/>
          <w:u w:val="none"/>
          <w:lang w:val="en-US" w:eastAsia="zh-CN" w:bidi="ar-SA"/>
        </w:rPr>
        <w:t>采购项目</w:t>
      </w:r>
      <w:r>
        <w:rPr>
          <w:rFonts w:hint="eastAsia" w:ascii="仿宋" w:hAnsi="仿宋" w:eastAsia="仿宋" w:cs="仿宋"/>
          <w:snapToGrid/>
          <w:color w:val="auto"/>
          <w:kern w:val="0"/>
          <w:sz w:val="24"/>
          <w:szCs w:val="24"/>
          <w:highlight w:val="none"/>
          <w:lang w:val="en-US" w:eastAsia="zh-CN" w:bidi="ar-SA"/>
        </w:rPr>
        <w:t>（项目编号：</w:t>
      </w:r>
      <w:r>
        <w:rPr>
          <w:rFonts w:hint="eastAsia" w:ascii="仿宋" w:hAnsi="仿宋" w:eastAsia="仿宋" w:cs="仿宋"/>
          <w:snapToGrid/>
          <w:color w:val="auto"/>
          <w:kern w:val="0"/>
          <w:sz w:val="24"/>
          <w:szCs w:val="24"/>
          <w:highlight w:val="none"/>
          <w:u w:val="single"/>
          <w:lang w:val="en-US" w:eastAsia="zh-CN" w:bidi="ar-SA"/>
        </w:rPr>
        <w:t xml:space="preserve">               </w:t>
      </w:r>
      <w:r>
        <w:rPr>
          <w:rFonts w:hint="eastAsia" w:ascii="仿宋" w:hAnsi="仿宋" w:eastAsia="仿宋" w:cs="仿宋"/>
          <w:snapToGrid/>
          <w:color w:val="auto"/>
          <w:kern w:val="0"/>
          <w:sz w:val="24"/>
          <w:szCs w:val="24"/>
          <w:highlight w:val="none"/>
          <w:lang w:val="en-US" w:eastAsia="zh-CN" w:bidi="ar-SA"/>
        </w:rPr>
        <w:t>）的</w:t>
      </w:r>
      <w:r>
        <w:rPr>
          <w:rFonts w:hint="eastAsia" w:ascii="仿宋" w:hAnsi="仿宋" w:eastAsia="仿宋" w:cs="仿宋"/>
          <w:snapToGrid/>
          <w:color w:val="auto"/>
          <w:kern w:val="0"/>
          <w:sz w:val="24"/>
          <w:szCs w:val="24"/>
          <w:highlight w:val="none"/>
          <w:lang w:val="en-US" w:eastAsia="zh-CN" w:bidi="ar-SA"/>
        </w:rPr>
        <w:fldChar w:fldCharType="begin"/>
      </w:r>
      <w:r>
        <w:rPr>
          <w:rFonts w:hint="eastAsia" w:ascii="仿宋" w:hAnsi="仿宋" w:eastAsia="仿宋" w:cs="仿宋"/>
          <w:snapToGrid/>
          <w:color w:val="auto"/>
          <w:kern w:val="0"/>
          <w:sz w:val="24"/>
          <w:szCs w:val="24"/>
          <w:highlight w:val="none"/>
          <w:lang w:val="en-US" w:eastAsia="zh-CN" w:bidi="ar-SA"/>
        </w:rPr>
        <w:instrText xml:space="preserve"> HYPERLINK "http://set2.mail.qq.com/cgi-bin/mail_spam?action=check_link&amp;spam=0&amp;url=http%3A%2F%2Fwww%2Ebaidu%2Ecom%2Fs%3Fwd%3D%25E6%258B%259B%25E6%25A0%2587%25E6%2596%2587%25E4%25BB%25B6%26hl_tag%3Dtextlink%26tn%3DSE_hldp01350_v6v6zkg6" </w:instrText>
      </w:r>
      <w:r>
        <w:rPr>
          <w:rFonts w:hint="eastAsia" w:ascii="仿宋" w:hAnsi="仿宋" w:eastAsia="仿宋" w:cs="仿宋"/>
          <w:snapToGrid/>
          <w:color w:val="auto"/>
          <w:kern w:val="0"/>
          <w:sz w:val="24"/>
          <w:szCs w:val="24"/>
          <w:highlight w:val="none"/>
          <w:lang w:val="en-US" w:eastAsia="zh-CN" w:bidi="ar-SA"/>
        </w:rPr>
        <w:fldChar w:fldCharType="separate"/>
      </w:r>
      <w:r>
        <w:rPr>
          <w:rFonts w:hint="eastAsia" w:ascii="仿宋" w:hAnsi="仿宋" w:eastAsia="仿宋" w:cs="仿宋"/>
          <w:snapToGrid/>
          <w:color w:val="auto"/>
          <w:kern w:val="0"/>
          <w:sz w:val="24"/>
          <w:szCs w:val="24"/>
          <w:highlight w:val="none"/>
          <w:lang w:val="en-US" w:eastAsia="zh-CN" w:bidi="ar-SA"/>
        </w:rPr>
        <w:t>采购文件</w:t>
      </w:r>
      <w:r>
        <w:rPr>
          <w:rFonts w:hint="eastAsia" w:ascii="仿宋" w:hAnsi="仿宋" w:eastAsia="仿宋" w:cs="仿宋"/>
          <w:snapToGrid/>
          <w:color w:val="auto"/>
          <w:kern w:val="0"/>
          <w:sz w:val="24"/>
          <w:szCs w:val="24"/>
          <w:highlight w:val="none"/>
          <w:lang w:val="en-US" w:eastAsia="zh-CN" w:bidi="ar-SA"/>
        </w:rPr>
        <w:fldChar w:fldCharType="end"/>
      </w:r>
      <w:r>
        <w:rPr>
          <w:rFonts w:hint="eastAsia" w:ascii="仿宋" w:hAnsi="仿宋" w:eastAsia="仿宋" w:cs="仿宋"/>
          <w:snapToGrid/>
          <w:color w:val="auto"/>
          <w:kern w:val="0"/>
          <w:sz w:val="24"/>
          <w:szCs w:val="24"/>
          <w:highlight w:val="none"/>
          <w:lang w:val="en-US" w:eastAsia="zh-CN" w:bidi="ar-SA"/>
        </w:rPr>
        <w:t>、中标通知书、乙方投标文件及澄清说明文件都是本合同的组成部分，甲、乙双方必须全面遵守，如有违反，应承担违约责任。</w:t>
      </w:r>
    </w:p>
    <w:p w14:paraId="00A2996C">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2</w:t>
      </w:r>
      <w:r>
        <w:rPr>
          <w:rFonts w:hint="eastAsia" w:ascii="仿宋" w:hAnsi="仿宋" w:eastAsia="仿宋" w:cs="仿宋"/>
          <w:color w:val="auto"/>
          <w:sz w:val="24"/>
          <w:szCs w:val="24"/>
          <w:highlight w:val="none"/>
        </w:rPr>
        <w:t>.</w:t>
      </w:r>
      <w:r>
        <w:rPr>
          <w:rFonts w:hint="eastAsia" w:ascii="仿宋" w:hAnsi="仿宋" w:eastAsia="仿宋" w:cs="仿宋"/>
          <w:snapToGrid/>
          <w:color w:val="auto"/>
          <w:kern w:val="0"/>
          <w:sz w:val="24"/>
          <w:szCs w:val="24"/>
          <w:highlight w:val="none"/>
          <w:lang w:val="en-US" w:eastAsia="zh-CN" w:bidi="ar-SA"/>
        </w:rPr>
        <w:t>本合同一式六份,甲乙双方各执两份,财政部门备案1份，代理机构归档1份。</w:t>
      </w:r>
    </w:p>
    <w:p w14:paraId="6F494DD1">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3</w:t>
      </w:r>
      <w:r>
        <w:rPr>
          <w:rFonts w:hint="eastAsia" w:ascii="仿宋" w:hAnsi="仿宋" w:eastAsia="仿宋" w:cs="仿宋"/>
          <w:color w:val="auto"/>
          <w:sz w:val="24"/>
          <w:szCs w:val="24"/>
          <w:highlight w:val="none"/>
        </w:rPr>
        <w:t>.</w:t>
      </w:r>
      <w:r>
        <w:rPr>
          <w:rFonts w:hint="eastAsia" w:ascii="仿宋" w:hAnsi="仿宋" w:eastAsia="仿宋" w:cs="仿宋"/>
          <w:snapToGrid/>
          <w:color w:val="auto"/>
          <w:kern w:val="0"/>
          <w:sz w:val="24"/>
          <w:szCs w:val="24"/>
          <w:highlight w:val="none"/>
          <w:lang w:val="en-US" w:eastAsia="zh-CN" w:bidi="ar-SA"/>
        </w:rPr>
        <w:t>本合同自签字盖章之日起生效。</w:t>
      </w:r>
    </w:p>
    <w:p w14:paraId="49F95DF0">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4、附件</w:t>
      </w:r>
      <w:r>
        <w:rPr>
          <w:rFonts w:hint="eastAsia" w:ascii="仿宋" w:hAnsi="仿宋" w:eastAsia="仿宋" w:cs="仿宋"/>
          <w:color w:val="auto"/>
          <w:spacing w:val="-16"/>
          <w:sz w:val="24"/>
          <w:szCs w:val="24"/>
          <w:highlight w:val="none"/>
        </w:rPr>
        <w:t>：（</w:t>
      </w:r>
      <w:r>
        <w:rPr>
          <w:rFonts w:hint="eastAsia" w:ascii="仿宋" w:hAnsi="仿宋" w:eastAsia="仿宋" w:cs="仿宋"/>
          <w:color w:val="auto"/>
          <w:spacing w:val="2"/>
          <w:sz w:val="24"/>
          <w:szCs w:val="24"/>
          <w:highlight w:val="none"/>
        </w:rPr>
        <w:t>包含但不限于供货清单和货物详细技术</w:t>
      </w:r>
      <w:r>
        <w:rPr>
          <w:rFonts w:hint="eastAsia" w:ascii="仿宋" w:hAnsi="仿宋" w:eastAsia="仿宋" w:cs="仿宋"/>
          <w:color w:val="auto"/>
          <w:spacing w:val="1"/>
          <w:sz w:val="24"/>
          <w:szCs w:val="24"/>
          <w:highlight w:val="none"/>
        </w:rPr>
        <w:t>参数）</w:t>
      </w:r>
    </w:p>
    <w:p w14:paraId="1F71E408">
      <w:pPr>
        <w:keepNext w:val="0"/>
        <w:keepLines w:val="0"/>
        <w:pageBreakBefore w:val="0"/>
        <w:widowControl/>
        <w:shd w:val="clear"/>
        <w:tabs>
          <w:tab w:val="left" w:pos="6974"/>
        </w:tabs>
        <w:kinsoku/>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ascii="仿宋" w:hAnsi="仿宋" w:eastAsia="仿宋" w:cs="仿宋"/>
          <w:color w:val="auto"/>
          <w:spacing w:val="-1"/>
          <w:sz w:val="24"/>
          <w:szCs w:val="24"/>
          <w:highlight w:val="none"/>
        </w:rPr>
      </w:pPr>
    </w:p>
    <w:p w14:paraId="10CC3F7D">
      <w:pPr>
        <w:keepNext w:val="0"/>
        <w:keepLines w:val="0"/>
        <w:pageBreakBefore w:val="0"/>
        <w:widowControl/>
        <w:shd w:val="clear"/>
        <w:tabs>
          <w:tab w:val="left" w:pos="6974"/>
        </w:tabs>
        <w:kinsoku/>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采购人(甲方)：</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lang w:val="en-US" w:eastAsia="zh-CN"/>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3"/>
          <w:sz w:val="24"/>
          <w:szCs w:val="24"/>
          <w:highlight w:val="none"/>
        </w:rPr>
        <w:t xml:space="preserve"> </w:t>
      </w:r>
      <w:r>
        <w:rPr>
          <w:rFonts w:hint="eastAsia" w:ascii="仿宋" w:hAnsi="仿宋" w:eastAsia="仿宋" w:cs="仿宋"/>
          <w:color w:val="auto"/>
          <w:spacing w:val="-1"/>
          <w:sz w:val="24"/>
          <w:szCs w:val="24"/>
          <w:highlight w:val="none"/>
        </w:rPr>
        <w:t>供应</w:t>
      </w:r>
      <w:r>
        <w:rPr>
          <w:rFonts w:hint="eastAsia" w:ascii="仿宋" w:hAnsi="仿宋" w:eastAsia="仿宋" w:cs="仿宋"/>
          <w:color w:val="auto"/>
          <w:spacing w:val="-2"/>
          <w:sz w:val="24"/>
          <w:szCs w:val="24"/>
          <w:highlight w:val="none"/>
        </w:rPr>
        <w:t>商(乙方)：</w:t>
      </w: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z w:val="24"/>
          <w:szCs w:val="24"/>
          <w:highlight w:val="none"/>
        </w:rPr>
        <w:t xml:space="preserve"> </w:t>
      </w:r>
    </w:p>
    <w:p w14:paraId="5EA4A1A3">
      <w:pPr>
        <w:keepNext w:val="0"/>
        <w:keepLines w:val="0"/>
        <w:pageBreakBefore w:val="0"/>
        <w:widowControl/>
        <w:shd w:val="clear"/>
        <w:tabs>
          <w:tab w:val="left" w:pos="6974"/>
        </w:tabs>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法定代表人</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lang w:val="en-US" w:eastAsia="zh-CN"/>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法定代表人</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z w:val="24"/>
          <w:szCs w:val="24"/>
          <w:highlight w:val="none"/>
        </w:rPr>
        <w:t xml:space="preserve"> </w:t>
      </w:r>
    </w:p>
    <w:p w14:paraId="01198ABA">
      <w:pPr>
        <w:keepNext w:val="0"/>
        <w:keepLines w:val="0"/>
        <w:pageBreakBefore w:val="0"/>
        <w:widowControl/>
        <w:shd w:val="clear"/>
        <w:tabs>
          <w:tab w:val="left" w:pos="6974"/>
        </w:tabs>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委托代理人</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lang w:val="en-US" w:eastAsia="zh-CN"/>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委托代理人</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z w:val="24"/>
          <w:szCs w:val="24"/>
          <w:highlight w:val="none"/>
        </w:rPr>
        <w:t xml:space="preserve"> </w:t>
      </w:r>
    </w:p>
    <w:p w14:paraId="4E87B8A9">
      <w:pPr>
        <w:keepNext w:val="0"/>
        <w:keepLines w:val="0"/>
        <w:pageBreakBefore w:val="0"/>
        <w:widowControl/>
        <w:shd w:val="clear"/>
        <w:tabs>
          <w:tab w:val="left" w:pos="6974"/>
        </w:tabs>
        <w:kinsoku/>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开户银行</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lang w:val="en-US" w:eastAsia="zh-CN"/>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9"/>
          <w:sz w:val="24"/>
          <w:szCs w:val="24"/>
          <w:highlight w:val="none"/>
        </w:rPr>
        <w:t xml:space="preserve"> </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开户银行</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color="auto"/>
        </w:rPr>
        <w:t xml:space="preserve">   </w:t>
      </w:r>
    </w:p>
    <w:p w14:paraId="692F1DB5">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44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账</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8"/>
          <w:sz w:val="24"/>
          <w:szCs w:val="24"/>
          <w:highlight w:val="none"/>
        </w:rPr>
        <w:t>号：</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8"/>
          <w:sz w:val="24"/>
          <w:szCs w:val="24"/>
          <w:highlight w:val="none"/>
        </w:rPr>
        <w:t>账</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8"/>
          <w:sz w:val="24"/>
          <w:szCs w:val="24"/>
          <w:highlight w:val="none"/>
        </w:rPr>
        <w:t>号：</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8"/>
          <w:sz w:val="24"/>
          <w:szCs w:val="24"/>
          <w:highlight w:val="none"/>
          <w:u w:val="single" w:color="auto"/>
          <w:lang w:val="en-US" w:eastAsia="zh-CN"/>
        </w:rPr>
        <w:t xml:space="preserve">     </w:t>
      </w:r>
      <w:r>
        <w:rPr>
          <w:rFonts w:hint="eastAsia" w:ascii="仿宋" w:hAnsi="仿宋" w:eastAsia="仿宋" w:cs="仿宋"/>
          <w:color w:val="auto"/>
          <w:spacing w:val="-8"/>
          <w:sz w:val="24"/>
          <w:szCs w:val="24"/>
          <w:highlight w:val="none"/>
          <w:u w:val="single" w:color="auto"/>
        </w:rPr>
        <w:t xml:space="preserve">   </w:t>
      </w:r>
    </w:p>
    <w:p w14:paraId="1BE89455">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40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电</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20"/>
          <w:sz w:val="24"/>
          <w:szCs w:val="24"/>
          <w:highlight w:val="none"/>
        </w:rPr>
        <w:t>话：</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6"/>
          <w:sz w:val="24"/>
          <w:szCs w:val="24"/>
          <w:highlight w:val="none"/>
        </w:rPr>
        <w:t xml:space="preserve"> </w:t>
      </w:r>
      <w:r>
        <w:rPr>
          <w:rFonts w:hint="eastAsia" w:ascii="仿宋" w:hAnsi="仿宋" w:eastAsia="仿宋" w:cs="仿宋"/>
          <w:color w:val="auto"/>
          <w:spacing w:val="-20"/>
          <w:sz w:val="24"/>
          <w:szCs w:val="24"/>
          <w:highlight w:val="none"/>
        </w:rPr>
        <w:t>电</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20"/>
          <w:sz w:val="24"/>
          <w:szCs w:val="24"/>
          <w:highlight w:val="none"/>
        </w:rPr>
        <w:t>话：</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color="auto"/>
        </w:rPr>
        <w:t xml:space="preserve">   </w:t>
      </w:r>
    </w:p>
    <w:p w14:paraId="080BDBCE">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44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址：</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3"/>
          <w:sz w:val="24"/>
          <w:szCs w:val="24"/>
          <w:highlight w:val="none"/>
        </w:rPr>
        <w:t xml:space="preserve"> </w:t>
      </w:r>
      <w:r>
        <w:rPr>
          <w:rFonts w:hint="eastAsia" w:ascii="仿宋" w:hAnsi="仿宋" w:eastAsia="仿宋" w:cs="仿宋"/>
          <w:color w:val="auto"/>
          <w:spacing w:val="-8"/>
          <w:sz w:val="24"/>
          <w:szCs w:val="24"/>
          <w:highlight w:val="none"/>
        </w:rPr>
        <w:t>地</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8"/>
          <w:sz w:val="24"/>
          <w:szCs w:val="24"/>
          <w:highlight w:val="none"/>
        </w:rPr>
        <w:t>址：</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8"/>
          <w:sz w:val="24"/>
          <w:szCs w:val="24"/>
          <w:highlight w:val="none"/>
          <w:u w:val="single" w:color="auto"/>
          <w:lang w:val="en-US" w:eastAsia="zh-CN"/>
        </w:rPr>
        <w:t xml:space="preserve">    </w:t>
      </w:r>
      <w:r>
        <w:rPr>
          <w:rFonts w:hint="eastAsia" w:ascii="仿宋" w:hAnsi="仿宋" w:eastAsia="仿宋" w:cs="仿宋"/>
          <w:color w:val="auto"/>
          <w:spacing w:val="-8"/>
          <w:sz w:val="24"/>
          <w:szCs w:val="24"/>
          <w:highlight w:val="none"/>
          <w:u w:val="single" w:color="auto"/>
        </w:rPr>
        <w:t xml:space="preserve">   </w:t>
      </w:r>
    </w:p>
    <w:p w14:paraId="56C3135B">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392" w:firstLineChars="200"/>
        <w:textAlignment w:val="baseline"/>
        <w:rPr>
          <w:rFonts w:hint="eastAsia" w:ascii="仿宋" w:hAnsi="仿宋" w:eastAsia="仿宋" w:cs="仿宋"/>
          <w:color w:val="auto"/>
          <w:sz w:val="24"/>
          <w:szCs w:val="24"/>
          <w:highlight w:val="none"/>
          <w:lang w:val="en-US" w:eastAsia="zh-CN"/>
        </w:rPr>
        <w:sectPr>
          <w:footerReference r:id="rId8" w:type="default"/>
          <w:pgSz w:w="11905" w:h="16839"/>
          <w:pgMar w:top="1440" w:right="1080" w:bottom="1440" w:left="1080" w:header="0" w:footer="1419" w:gutter="0"/>
          <w:pgNumType w:fmt="decimal"/>
          <w:cols w:space="720" w:num="1"/>
        </w:sectPr>
      </w:pPr>
      <w:r>
        <w:rPr>
          <w:rFonts w:hint="eastAsia" w:ascii="仿宋" w:hAnsi="仿宋" w:eastAsia="仿宋" w:cs="仿宋"/>
          <w:color w:val="auto"/>
          <w:spacing w:val="-22"/>
          <w:sz w:val="24"/>
          <w:szCs w:val="24"/>
          <w:highlight w:val="none"/>
        </w:rPr>
        <w:t>时</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22"/>
          <w:sz w:val="24"/>
          <w:szCs w:val="24"/>
          <w:highlight w:val="none"/>
        </w:rPr>
        <w:t>间：</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22"/>
          <w:sz w:val="24"/>
          <w:szCs w:val="24"/>
          <w:highlight w:val="none"/>
          <w:u w:val="single" w:color="auto"/>
        </w:rPr>
        <w:t>年</w:t>
      </w:r>
      <w:r>
        <w:rPr>
          <w:rFonts w:hint="eastAsia" w:ascii="仿宋" w:hAnsi="仿宋" w:eastAsia="仿宋" w:cs="仿宋"/>
          <w:color w:val="auto"/>
          <w:spacing w:val="9"/>
          <w:sz w:val="24"/>
          <w:szCs w:val="24"/>
          <w:highlight w:val="none"/>
          <w:u w:val="single" w:color="auto"/>
        </w:rPr>
        <w:t xml:space="preserve">   </w:t>
      </w:r>
      <w:r>
        <w:rPr>
          <w:rFonts w:hint="eastAsia" w:ascii="仿宋" w:hAnsi="仿宋" w:eastAsia="仿宋" w:cs="仿宋"/>
          <w:color w:val="auto"/>
          <w:spacing w:val="-22"/>
          <w:sz w:val="24"/>
          <w:szCs w:val="24"/>
          <w:highlight w:val="none"/>
          <w:u w:val="single" w:color="auto"/>
        </w:rPr>
        <w:t>月</w:t>
      </w:r>
      <w:r>
        <w:rPr>
          <w:rFonts w:hint="eastAsia" w:ascii="仿宋" w:hAnsi="仿宋" w:eastAsia="仿宋" w:cs="仿宋"/>
          <w:color w:val="auto"/>
          <w:spacing w:val="22"/>
          <w:sz w:val="24"/>
          <w:szCs w:val="24"/>
          <w:highlight w:val="none"/>
          <w:u w:val="single" w:color="auto"/>
        </w:rPr>
        <w:t xml:space="preserve">   </w:t>
      </w:r>
      <w:r>
        <w:rPr>
          <w:rFonts w:hint="eastAsia" w:ascii="仿宋" w:hAnsi="仿宋" w:eastAsia="仿宋" w:cs="仿宋"/>
          <w:color w:val="auto"/>
          <w:spacing w:val="-22"/>
          <w:sz w:val="24"/>
          <w:szCs w:val="24"/>
          <w:highlight w:val="none"/>
          <w:u w:val="single" w:color="auto"/>
        </w:rPr>
        <w:t>日</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22"/>
          <w:sz w:val="24"/>
          <w:szCs w:val="24"/>
          <w:highlight w:val="none"/>
        </w:rPr>
        <w:t>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22"/>
          <w:sz w:val="24"/>
          <w:szCs w:val="24"/>
          <w:highlight w:val="none"/>
        </w:rPr>
        <w:t>间：</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22"/>
          <w:sz w:val="24"/>
          <w:szCs w:val="24"/>
          <w:highlight w:val="none"/>
          <w:u w:val="single" w:color="auto"/>
        </w:rPr>
        <w:t>年</w:t>
      </w:r>
      <w:r>
        <w:rPr>
          <w:rFonts w:hint="eastAsia" w:ascii="仿宋" w:hAnsi="仿宋" w:eastAsia="仿宋" w:cs="仿宋"/>
          <w:color w:val="auto"/>
          <w:spacing w:val="10"/>
          <w:sz w:val="24"/>
          <w:szCs w:val="24"/>
          <w:highlight w:val="none"/>
          <w:u w:val="single" w:color="auto"/>
        </w:rPr>
        <w:t xml:space="preserve">   </w:t>
      </w:r>
      <w:r>
        <w:rPr>
          <w:rFonts w:hint="eastAsia" w:ascii="仿宋" w:hAnsi="仿宋" w:eastAsia="仿宋" w:cs="仿宋"/>
          <w:color w:val="auto"/>
          <w:spacing w:val="-22"/>
          <w:sz w:val="24"/>
          <w:szCs w:val="24"/>
          <w:highlight w:val="none"/>
          <w:u w:val="single" w:color="auto"/>
        </w:rPr>
        <w:t xml:space="preserve">月     </w:t>
      </w:r>
      <w:r>
        <w:rPr>
          <w:rFonts w:hint="eastAsia" w:ascii="仿宋" w:hAnsi="仿宋" w:eastAsia="仿宋" w:cs="仿宋"/>
          <w:color w:val="auto"/>
          <w:spacing w:val="-22"/>
          <w:sz w:val="24"/>
          <w:szCs w:val="24"/>
          <w:highlight w:val="none"/>
          <w:u w:val="single" w:color="auto"/>
          <w:lang w:val="en-US" w:eastAsia="zh-CN"/>
        </w:rPr>
        <w:t>日</w:t>
      </w:r>
    </w:p>
    <w:p w14:paraId="549DBCFA">
      <w:pPr>
        <w:widowControl/>
        <w:shd w:val="clear"/>
        <w:spacing w:line="360" w:lineRule="auto"/>
        <w:jc w:val="center"/>
        <w:outlineLvl w:val="0"/>
        <w:rPr>
          <w:rFonts w:ascii="仿宋" w:hAnsi="仿宋" w:eastAsia="仿宋" w:cs="仿宋"/>
          <w:b/>
          <w:color w:val="auto"/>
          <w:sz w:val="44"/>
          <w:szCs w:val="44"/>
          <w:highlight w:val="none"/>
        </w:rPr>
      </w:pPr>
      <w:bookmarkStart w:id="185" w:name="_Toc9660"/>
      <w:bookmarkStart w:id="186" w:name="_Toc29417"/>
      <w:bookmarkStart w:id="187" w:name="_Toc5740"/>
      <w:bookmarkStart w:id="188" w:name="_Toc12275"/>
      <w:bookmarkStart w:id="189" w:name="_Toc5070"/>
      <w:bookmarkStart w:id="190" w:name="_Toc27777"/>
      <w:bookmarkStart w:id="191" w:name="_Toc31522_WPSOffice_Level1"/>
      <w:bookmarkStart w:id="192" w:name="_Toc3645"/>
      <w:bookmarkStart w:id="193" w:name="_Toc19601"/>
      <w:r>
        <w:rPr>
          <w:rFonts w:hint="eastAsia" w:ascii="仿宋" w:hAnsi="仿宋" w:eastAsia="仿宋" w:cs="仿宋"/>
          <w:b/>
          <w:bCs/>
          <w:color w:val="auto"/>
          <w:kern w:val="0"/>
          <w:sz w:val="44"/>
          <w:szCs w:val="44"/>
          <w:highlight w:val="none"/>
        </w:rPr>
        <w:t>第</w:t>
      </w:r>
      <w:r>
        <w:rPr>
          <w:rFonts w:hint="eastAsia" w:ascii="仿宋" w:hAnsi="仿宋" w:eastAsia="仿宋" w:cs="仿宋"/>
          <w:b/>
          <w:bCs/>
          <w:color w:val="auto"/>
          <w:kern w:val="0"/>
          <w:sz w:val="44"/>
          <w:szCs w:val="44"/>
          <w:highlight w:val="none"/>
          <w:lang w:val="en-US" w:eastAsia="zh-CN"/>
        </w:rPr>
        <w:t>六</w:t>
      </w:r>
      <w:r>
        <w:rPr>
          <w:rFonts w:hint="eastAsia" w:ascii="仿宋" w:hAnsi="仿宋" w:eastAsia="仿宋" w:cs="仿宋"/>
          <w:b/>
          <w:bCs/>
          <w:color w:val="auto"/>
          <w:kern w:val="0"/>
          <w:sz w:val="44"/>
          <w:szCs w:val="44"/>
          <w:highlight w:val="none"/>
        </w:rPr>
        <w:t>章  投标文件格式</w:t>
      </w:r>
      <w:bookmarkEnd w:id="183"/>
      <w:bookmarkEnd w:id="184"/>
      <w:bookmarkEnd w:id="185"/>
      <w:bookmarkEnd w:id="186"/>
      <w:bookmarkEnd w:id="187"/>
      <w:bookmarkEnd w:id="188"/>
      <w:bookmarkEnd w:id="189"/>
      <w:bookmarkEnd w:id="190"/>
      <w:bookmarkEnd w:id="191"/>
      <w:bookmarkEnd w:id="192"/>
      <w:bookmarkEnd w:id="193"/>
      <w:bookmarkStart w:id="194" w:name="_Toc120614282"/>
      <w:bookmarkStart w:id="195" w:name="_Toc26554094"/>
      <w:bookmarkStart w:id="196" w:name="_Toc49090576"/>
    </w:p>
    <w:tbl>
      <w:tblPr>
        <w:tblStyle w:val="29"/>
        <w:tblpPr w:leftFromText="180" w:rightFromText="180" w:vertAnchor="text" w:horzAnchor="page" w:tblpX="9105"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1430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60" w:type="dxa"/>
            <w:vAlign w:val="center"/>
          </w:tcPr>
          <w:p w14:paraId="606D9D20">
            <w:pPr>
              <w:shd w:val="clear"/>
              <w:spacing w:line="240" w:lineRule="auto"/>
              <w:jc w:val="center"/>
              <w:outlineLvl w:val="9"/>
              <w:rPr>
                <w:rFonts w:ascii="仿宋" w:hAnsi="仿宋" w:eastAsia="仿宋" w:cs="仿宋"/>
                <w:b/>
                <w:color w:val="auto"/>
                <w:sz w:val="40"/>
                <w:szCs w:val="44"/>
                <w:highlight w:val="none"/>
              </w:rPr>
            </w:pPr>
            <w:bookmarkStart w:id="197" w:name="_Toc2950_WPSOffice_Level1"/>
            <w:bookmarkStart w:id="198" w:name="_Toc19647_WPSOffice_Level1"/>
            <w:r>
              <w:rPr>
                <w:rFonts w:hint="eastAsia" w:ascii="仿宋" w:hAnsi="仿宋" w:eastAsia="仿宋" w:cs="仿宋"/>
                <w:b/>
                <w:color w:val="auto"/>
                <w:sz w:val="40"/>
                <w:szCs w:val="44"/>
                <w:highlight w:val="none"/>
              </w:rPr>
              <w:t>正/副本</w:t>
            </w:r>
          </w:p>
        </w:tc>
      </w:tr>
    </w:tbl>
    <w:p w14:paraId="7EE2E5E5">
      <w:pPr>
        <w:pStyle w:val="47"/>
        <w:widowControl/>
        <w:shd w:val="clear"/>
        <w:spacing w:before="0" w:after="0"/>
        <w:ind w:firstLine="0"/>
        <w:jc w:val="both"/>
        <w:outlineLvl w:val="9"/>
        <w:rPr>
          <w:rFonts w:hint="eastAsia" w:ascii="仿宋" w:hAnsi="仿宋" w:eastAsia="仿宋" w:cs="仿宋"/>
          <w:b/>
          <w:color w:val="auto"/>
          <w:sz w:val="32"/>
          <w:szCs w:val="32"/>
          <w:highlight w:val="none"/>
        </w:rPr>
      </w:pPr>
    </w:p>
    <w:p w14:paraId="0D8C3C8F">
      <w:pPr>
        <w:pStyle w:val="47"/>
        <w:widowControl/>
        <w:shd w:val="clear"/>
        <w:spacing w:before="0" w:after="0"/>
        <w:ind w:firstLine="0"/>
        <w:jc w:val="both"/>
        <w:outlineLvl w:val="9"/>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项目编号：</w:t>
      </w:r>
      <w:bookmarkEnd w:id="197"/>
      <w:bookmarkEnd w:id="198"/>
      <w:r>
        <w:rPr>
          <w:rFonts w:hint="eastAsia" w:ascii="仿宋" w:hAnsi="仿宋" w:eastAsia="仿宋" w:cs="仿宋"/>
          <w:b/>
          <w:color w:val="auto"/>
          <w:sz w:val="32"/>
          <w:szCs w:val="32"/>
          <w:highlight w:val="none"/>
          <w:lang w:eastAsia="zh-CN"/>
        </w:rPr>
        <w:t>ZCSP-白水县-2025-00025</w:t>
      </w:r>
    </w:p>
    <w:p w14:paraId="71C73900">
      <w:pPr>
        <w:pStyle w:val="47"/>
        <w:widowControl/>
        <w:shd w:val="clear"/>
        <w:spacing w:before="0" w:after="0" w:line="600" w:lineRule="exact"/>
        <w:ind w:firstLine="0"/>
        <w:jc w:val="both"/>
        <w:outlineLvl w:val="9"/>
        <w:rPr>
          <w:rFonts w:ascii="仿宋" w:hAnsi="仿宋" w:eastAsia="仿宋" w:cs="仿宋"/>
          <w:b/>
          <w:color w:val="auto"/>
          <w:sz w:val="44"/>
          <w:szCs w:val="44"/>
          <w:highlight w:val="none"/>
        </w:rPr>
      </w:pPr>
    </w:p>
    <w:p w14:paraId="5D90C97D">
      <w:pPr>
        <w:pStyle w:val="47"/>
        <w:widowControl/>
        <w:shd w:val="clear"/>
        <w:spacing w:before="0" w:after="0" w:line="600" w:lineRule="exact"/>
        <w:ind w:firstLine="0"/>
        <w:jc w:val="both"/>
        <w:outlineLvl w:val="9"/>
        <w:rPr>
          <w:rFonts w:ascii="仿宋" w:hAnsi="仿宋" w:eastAsia="仿宋" w:cs="仿宋"/>
          <w:b/>
          <w:color w:val="auto"/>
          <w:sz w:val="44"/>
          <w:szCs w:val="44"/>
          <w:highlight w:val="none"/>
        </w:rPr>
      </w:pPr>
    </w:p>
    <w:p w14:paraId="1010C94C">
      <w:pPr>
        <w:pStyle w:val="49"/>
        <w:widowControl/>
        <w:shd w:val="clear"/>
        <w:spacing w:line="360" w:lineRule="auto"/>
        <w:ind w:firstLine="0" w:firstLineChars="0"/>
        <w:jc w:val="center"/>
        <w:outlineLvl w:val="9"/>
        <w:rPr>
          <w:rFonts w:hint="default" w:ascii="仿宋" w:hAnsi="仿宋" w:eastAsia="仿宋" w:cs="仿宋"/>
          <w:b/>
          <w:color w:val="auto"/>
          <w:sz w:val="21"/>
          <w:szCs w:val="21"/>
          <w:highlight w:val="none"/>
          <w:lang w:val="en-US" w:eastAsia="zh-CN"/>
        </w:rPr>
      </w:pPr>
      <w:bookmarkStart w:id="199" w:name="_Toc17020_WPSOffice_Level1"/>
      <w:bookmarkStart w:id="200" w:name="_Toc6284_WPSOffice_Level1"/>
      <w:r>
        <w:rPr>
          <w:rFonts w:hint="eastAsia" w:ascii="仿宋" w:hAnsi="仿宋" w:cs="仿宋"/>
          <w:b/>
          <w:color w:val="auto"/>
          <w:sz w:val="48"/>
          <w:szCs w:val="48"/>
          <w:highlight w:val="none"/>
          <w:lang w:val="en-US" w:eastAsia="zh-CN"/>
        </w:rPr>
        <w:t>谈话场所录音录像设备升级改造材料采购项目</w:t>
      </w:r>
    </w:p>
    <w:p w14:paraId="76A19F69">
      <w:pPr>
        <w:pStyle w:val="49"/>
        <w:widowControl/>
        <w:shd w:val="clear"/>
        <w:spacing w:line="480" w:lineRule="auto"/>
        <w:ind w:firstLine="0" w:firstLineChars="0"/>
        <w:jc w:val="center"/>
        <w:outlineLvl w:val="9"/>
        <w:rPr>
          <w:rFonts w:hint="default" w:ascii="仿宋" w:hAnsi="仿宋" w:eastAsia="仿宋" w:cs="仿宋"/>
          <w:b/>
          <w:color w:val="auto"/>
          <w:sz w:val="22"/>
          <w:szCs w:val="22"/>
          <w:highlight w:val="none"/>
          <w:lang w:val="en-US" w:eastAsia="zh-CN"/>
        </w:rPr>
      </w:pPr>
    </w:p>
    <w:p w14:paraId="4D45A0A8">
      <w:pPr>
        <w:pStyle w:val="49"/>
        <w:widowControl/>
        <w:shd w:val="clear"/>
        <w:spacing w:line="360" w:lineRule="auto"/>
        <w:ind w:firstLine="0" w:firstLineChars="0"/>
        <w:jc w:val="center"/>
        <w:outlineLvl w:val="9"/>
        <w:rPr>
          <w:rFonts w:hint="default" w:ascii="仿宋" w:hAnsi="仿宋" w:cs="仿宋"/>
          <w:b/>
          <w:color w:val="auto"/>
          <w:sz w:val="52"/>
          <w:szCs w:val="52"/>
          <w:highlight w:val="none"/>
        </w:rPr>
      </w:pPr>
      <w:r>
        <w:rPr>
          <w:rFonts w:ascii="仿宋" w:hAnsi="仿宋" w:cs="仿宋"/>
          <w:b/>
          <w:color w:val="auto"/>
          <w:sz w:val="52"/>
          <w:szCs w:val="52"/>
          <w:highlight w:val="none"/>
        </w:rPr>
        <w:t>投 标 文 件</w:t>
      </w:r>
      <w:bookmarkEnd w:id="199"/>
      <w:bookmarkEnd w:id="200"/>
    </w:p>
    <w:p w14:paraId="07785C9B">
      <w:pPr>
        <w:pStyle w:val="49"/>
        <w:widowControl/>
        <w:shd w:val="clear"/>
        <w:spacing w:line="360" w:lineRule="auto"/>
        <w:ind w:firstLine="0" w:firstLineChars="0"/>
        <w:jc w:val="center"/>
        <w:outlineLvl w:val="9"/>
        <w:rPr>
          <w:rFonts w:hint="default" w:ascii="仿宋" w:hAnsi="仿宋" w:cs="仿宋"/>
          <w:b/>
          <w:color w:val="auto"/>
          <w:sz w:val="52"/>
          <w:szCs w:val="52"/>
          <w:highlight w:val="none"/>
        </w:rPr>
      </w:pPr>
      <w:bookmarkStart w:id="201" w:name="_Toc17469_WPSOffice_Level1"/>
      <w:bookmarkStart w:id="202" w:name="_Toc24484_WPSOffice_Level1"/>
      <w:r>
        <w:rPr>
          <w:rFonts w:ascii="仿宋" w:hAnsi="仿宋" w:cs="仿宋"/>
          <w:b/>
          <w:color w:val="auto"/>
          <w:sz w:val="52"/>
          <w:szCs w:val="52"/>
          <w:highlight w:val="none"/>
        </w:rPr>
        <w:t>（</w:t>
      </w:r>
      <w:r>
        <w:rPr>
          <w:rFonts w:hint="eastAsia" w:ascii="仿宋" w:hAnsi="仿宋" w:cs="仿宋"/>
          <w:b/>
          <w:color w:val="auto"/>
          <w:sz w:val="52"/>
          <w:szCs w:val="52"/>
          <w:highlight w:val="none"/>
          <w:lang w:val="en-US" w:eastAsia="zh-CN"/>
        </w:rPr>
        <w:t>资格部分</w:t>
      </w:r>
      <w:r>
        <w:rPr>
          <w:rFonts w:ascii="仿宋" w:hAnsi="仿宋" w:cs="仿宋"/>
          <w:b/>
          <w:color w:val="auto"/>
          <w:sz w:val="52"/>
          <w:szCs w:val="52"/>
          <w:highlight w:val="none"/>
        </w:rPr>
        <w:t>）</w:t>
      </w:r>
      <w:bookmarkEnd w:id="201"/>
      <w:bookmarkEnd w:id="202"/>
    </w:p>
    <w:bookmarkEnd w:id="178"/>
    <w:bookmarkEnd w:id="179"/>
    <w:bookmarkEnd w:id="194"/>
    <w:bookmarkEnd w:id="195"/>
    <w:bookmarkEnd w:id="196"/>
    <w:p w14:paraId="4D299E84">
      <w:pPr>
        <w:shd w:val="clear"/>
        <w:spacing w:line="360" w:lineRule="auto"/>
        <w:jc w:val="center"/>
        <w:outlineLvl w:val="9"/>
        <w:rPr>
          <w:rFonts w:hint="eastAsia" w:ascii="仿宋" w:hAnsi="仿宋" w:eastAsia="仿宋" w:cs="仿宋"/>
          <w:b/>
          <w:color w:val="auto"/>
          <w:spacing w:val="8"/>
          <w:sz w:val="28"/>
          <w:szCs w:val="28"/>
          <w:highlight w:val="none"/>
          <w:u w:val="single"/>
          <w:lang w:eastAsia="zh-CN"/>
        </w:rPr>
      </w:pPr>
      <w:bookmarkStart w:id="203" w:name="_Toc4511"/>
    </w:p>
    <w:p w14:paraId="7CB68E6B">
      <w:pPr>
        <w:shd w:val="clear"/>
        <w:spacing w:line="360" w:lineRule="auto"/>
        <w:jc w:val="center"/>
        <w:outlineLvl w:val="9"/>
        <w:rPr>
          <w:rFonts w:hint="eastAsia" w:ascii="仿宋" w:hAnsi="仿宋" w:eastAsia="仿宋" w:cs="仿宋"/>
          <w:b/>
          <w:color w:val="auto"/>
          <w:spacing w:val="8"/>
          <w:sz w:val="28"/>
          <w:szCs w:val="28"/>
          <w:highlight w:val="none"/>
          <w:u w:val="single"/>
          <w:lang w:eastAsia="zh-CN"/>
        </w:rPr>
      </w:pPr>
    </w:p>
    <w:p w14:paraId="7C1B1F05">
      <w:pPr>
        <w:shd w:val="clear"/>
        <w:spacing w:line="480" w:lineRule="auto"/>
        <w:jc w:val="center"/>
        <w:outlineLvl w:val="9"/>
        <w:rPr>
          <w:rFonts w:ascii="仿宋" w:hAnsi="仿宋" w:eastAsia="仿宋" w:cs="仿宋"/>
          <w:b/>
          <w:color w:val="auto"/>
          <w:spacing w:val="8"/>
          <w:sz w:val="28"/>
          <w:szCs w:val="28"/>
          <w:highlight w:val="none"/>
          <w:u w:val="single"/>
        </w:rPr>
      </w:pPr>
    </w:p>
    <w:p w14:paraId="26DD37F0">
      <w:pPr>
        <w:pStyle w:val="28"/>
        <w:shd w:val="clear"/>
        <w:rPr>
          <w:rFonts w:hint="eastAsia"/>
          <w:color w:val="auto"/>
          <w:highlight w:val="none"/>
          <w:lang w:val="en-US" w:eastAsia="zh-CN"/>
        </w:rPr>
      </w:pPr>
    </w:p>
    <w:p w14:paraId="6AB203FF">
      <w:pPr>
        <w:shd w:val="clear"/>
        <w:rPr>
          <w:rFonts w:hint="eastAsia"/>
          <w:color w:val="auto"/>
          <w:highlight w:val="none"/>
          <w:lang w:val="en-US" w:eastAsia="zh-CN"/>
        </w:rPr>
      </w:pPr>
    </w:p>
    <w:p w14:paraId="7142980D">
      <w:pPr>
        <w:pStyle w:val="40"/>
        <w:shd w:val="clear"/>
        <w:rPr>
          <w:rFonts w:hint="eastAsia"/>
          <w:color w:val="auto"/>
          <w:highlight w:val="none"/>
          <w:lang w:val="en-US" w:eastAsia="zh-CN"/>
        </w:rPr>
      </w:pPr>
    </w:p>
    <w:p w14:paraId="31E7010C">
      <w:pPr>
        <w:pStyle w:val="40"/>
        <w:shd w:val="clear"/>
        <w:rPr>
          <w:rFonts w:hint="eastAsia"/>
          <w:color w:val="auto"/>
          <w:highlight w:val="none"/>
          <w:lang w:val="en-US" w:eastAsia="zh-CN"/>
        </w:rPr>
      </w:pPr>
    </w:p>
    <w:p w14:paraId="43FFE633">
      <w:pPr>
        <w:pStyle w:val="40"/>
        <w:shd w:val="clear"/>
        <w:rPr>
          <w:rFonts w:hint="eastAsia"/>
          <w:color w:val="auto"/>
          <w:highlight w:val="none"/>
          <w:lang w:val="en-US" w:eastAsia="zh-CN"/>
        </w:rPr>
      </w:pPr>
    </w:p>
    <w:p w14:paraId="4A121884">
      <w:pPr>
        <w:pStyle w:val="27"/>
        <w:keepNext w:val="0"/>
        <w:keepLines w:val="0"/>
        <w:pageBreakBefore w:val="0"/>
        <w:widowControl w:val="0"/>
        <w:shd w:val="clear"/>
        <w:kinsoku/>
        <w:wordWrap/>
        <w:overflowPunct/>
        <w:topLinePunct w:val="0"/>
        <w:autoSpaceDE/>
        <w:autoSpaceDN/>
        <w:bidi w:val="0"/>
        <w:adjustRightInd/>
        <w:snapToGrid/>
        <w:spacing w:after="0" w:line="480" w:lineRule="auto"/>
        <w:ind w:left="0" w:leftChars="0" w:firstLine="0" w:firstLineChars="0"/>
        <w:jc w:val="center"/>
        <w:textAlignment w:val="auto"/>
        <w:outlineLvl w:val="9"/>
        <w:rPr>
          <w:rFonts w:ascii="仿宋" w:hAnsi="仿宋" w:eastAsia="仿宋" w:cs="仿宋"/>
          <w:b/>
          <w:color w:val="auto"/>
          <w:spacing w:val="8"/>
          <w:sz w:val="28"/>
          <w:szCs w:val="28"/>
          <w:highlight w:val="none"/>
        </w:rPr>
      </w:pPr>
      <w:r>
        <w:rPr>
          <w:rFonts w:hint="eastAsia" w:ascii="仿宋" w:hAnsi="仿宋" w:cs="仿宋"/>
          <w:b/>
          <w:color w:val="auto"/>
          <w:spacing w:val="8"/>
          <w:sz w:val="28"/>
          <w:szCs w:val="28"/>
          <w:highlight w:val="none"/>
          <w:lang w:val="en-US" w:eastAsia="zh-CN"/>
        </w:rPr>
        <w:t>投标人</w:t>
      </w:r>
      <w:r>
        <w:rPr>
          <w:rFonts w:hint="eastAsia" w:ascii="仿宋" w:hAnsi="仿宋" w:eastAsia="仿宋" w:cs="仿宋"/>
          <w:b/>
          <w:color w:val="auto"/>
          <w:spacing w:val="8"/>
          <w:sz w:val="28"/>
          <w:szCs w:val="28"/>
          <w:highlight w:val="none"/>
        </w:rPr>
        <w:t>名称：</w:t>
      </w:r>
      <w:r>
        <w:rPr>
          <w:rFonts w:hint="eastAsia" w:ascii="仿宋" w:hAnsi="仿宋" w:eastAsia="仿宋" w:cs="仿宋"/>
          <w:b/>
          <w:color w:val="auto"/>
          <w:spacing w:val="8"/>
          <w:sz w:val="28"/>
          <w:szCs w:val="28"/>
          <w:highlight w:val="none"/>
          <w:u w:val="single"/>
        </w:rPr>
        <w:t xml:space="preserve">                 </w:t>
      </w:r>
      <w:r>
        <w:rPr>
          <w:rFonts w:hint="eastAsia" w:ascii="仿宋" w:hAnsi="仿宋" w:eastAsia="仿宋" w:cs="仿宋"/>
          <w:b/>
          <w:color w:val="auto"/>
          <w:spacing w:val="8"/>
          <w:sz w:val="28"/>
          <w:szCs w:val="28"/>
          <w:highlight w:val="none"/>
        </w:rPr>
        <w:t>（公     章）</w:t>
      </w:r>
    </w:p>
    <w:p w14:paraId="2D032E72">
      <w:pPr>
        <w:keepNext w:val="0"/>
        <w:keepLines w:val="0"/>
        <w:pageBreakBefore w:val="0"/>
        <w:widowControl w:val="0"/>
        <w:shd w:val="clear"/>
        <w:kinsoku/>
        <w:wordWrap/>
        <w:overflowPunct/>
        <w:topLinePunct w:val="0"/>
        <w:autoSpaceDE/>
        <w:autoSpaceDN/>
        <w:bidi w:val="0"/>
        <w:adjustRightInd/>
        <w:snapToGrid/>
        <w:spacing w:line="480" w:lineRule="auto"/>
        <w:ind w:firstLine="1687" w:firstLineChars="600"/>
        <w:jc w:val="left"/>
        <w:textAlignment w:val="auto"/>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70E25849">
      <w:pPr>
        <w:shd w:val="clea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7105F2D9">
      <w:pPr>
        <w:shd w:val="clear"/>
        <w:adjustRightInd w:val="0"/>
        <w:spacing w:line="480" w:lineRule="auto"/>
        <w:jc w:val="center"/>
        <w:outlineLvl w:val="9"/>
        <w:rPr>
          <w:rFonts w:ascii="仿宋" w:hAnsi="仿宋" w:eastAsia="仿宋" w:cs="仿宋"/>
          <w:b/>
          <w:bCs/>
          <w:color w:val="auto"/>
          <w:sz w:val="28"/>
          <w:szCs w:val="28"/>
          <w:highlight w:val="none"/>
        </w:rPr>
      </w:pPr>
      <w:r>
        <w:rPr>
          <w:rFonts w:hint="eastAsia" w:ascii="仿宋" w:hAnsi="仿宋" w:eastAsia="仿宋" w:cs="仿宋"/>
          <w:b/>
          <w:color w:val="auto"/>
          <w:kern w:val="0"/>
          <w:sz w:val="44"/>
          <w:szCs w:val="44"/>
          <w:highlight w:val="none"/>
        </w:rPr>
        <w:t>目  录</w:t>
      </w:r>
    </w:p>
    <w:p w14:paraId="1C86A8B1">
      <w:pPr>
        <w:shd w:val="clear"/>
        <w:spacing w:line="480" w:lineRule="auto"/>
        <w:jc w:val="both"/>
        <w:outlineLvl w:val="9"/>
        <w:rPr>
          <w:rFonts w:ascii="仿宋" w:hAnsi="仿宋" w:eastAsia="仿宋" w:cs="仿宋"/>
          <w:b w:val="0"/>
          <w:bCs w:val="0"/>
          <w:color w:val="auto"/>
          <w:sz w:val="24"/>
          <w:szCs w:val="24"/>
          <w:highlight w:val="none"/>
        </w:rPr>
      </w:pPr>
      <w:r>
        <w:rPr>
          <w:b w:val="0"/>
          <w:bCs w:val="0"/>
          <w:color w:val="auto"/>
          <w:sz w:val="24"/>
          <w:szCs w:val="24"/>
          <w:highlight w:val="none"/>
        </w:rPr>
        <w:fldChar w:fldCharType="begin"/>
      </w:r>
      <w:r>
        <w:rPr>
          <w:b w:val="0"/>
          <w:bCs w:val="0"/>
          <w:color w:val="auto"/>
          <w:sz w:val="24"/>
          <w:szCs w:val="24"/>
          <w:highlight w:val="none"/>
        </w:rPr>
        <w:instrText xml:space="preserve"> HYPERLINK \l "_Toc15109" </w:instrText>
      </w:r>
      <w:r>
        <w:rPr>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lang w:val="en-US" w:eastAsia="zh-CN"/>
        </w:rPr>
        <w:t>一、投标人</w:t>
      </w:r>
      <w:r>
        <w:rPr>
          <w:rFonts w:hint="eastAsia" w:ascii="仿宋" w:hAnsi="仿宋" w:eastAsia="仿宋" w:cs="仿宋"/>
          <w:b w:val="0"/>
          <w:bCs w:val="0"/>
          <w:color w:val="auto"/>
          <w:sz w:val="24"/>
          <w:szCs w:val="24"/>
          <w:highlight w:val="none"/>
        </w:rPr>
        <w:t>资格</w:t>
      </w:r>
      <w:r>
        <w:rPr>
          <w:rFonts w:hint="eastAsia" w:ascii="仿宋" w:hAnsi="仿宋" w:eastAsia="仿宋" w:cs="仿宋"/>
          <w:b w:val="0"/>
          <w:bCs w:val="0"/>
          <w:color w:val="auto"/>
          <w:sz w:val="24"/>
          <w:szCs w:val="24"/>
          <w:highlight w:val="none"/>
          <w:lang w:eastAsia="zh-CN"/>
        </w:rPr>
        <w:t>证</w:t>
      </w:r>
      <w:r>
        <w:rPr>
          <w:rFonts w:hint="eastAsia" w:ascii="仿宋" w:hAnsi="仿宋" w:eastAsia="仿宋" w:cs="仿宋"/>
          <w:b w:val="0"/>
          <w:bCs w:val="0"/>
          <w:color w:val="auto"/>
          <w:sz w:val="24"/>
          <w:szCs w:val="24"/>
          <w:highlight w:val="none"/>
        </w:rPr>
        <w:t>明文件</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（页码）</w:t>
      </w:r>
    </w:p>
    <w:p w14:paraId="3AD3EFE4">
      <w:pPr>
        <w:shd w:val="clear"/>
        <w:spacing w:line="480" w:lineRule="auto"/>
        <w:jc w:val="both"/>
        <w:outlineLvl w:val="9"/>
        <w:rPr>
          <w:rFonts w:hint="eastAsia" w:ascii="仿宋" w:hAnsi="仿宋" w:eastAsia="仿宋" w:cs="仿宋"/>
          <w:b w:val="0"/>
          <w:bCs w:val="0"/>
          <w:color w:val="auto"/>
          <w:sz w:val="24"/>
          <w:szCs w:val="24"/>
          <w:highlight w:val="none"/>
        </w:rPr>
      </w:pPr>
      <w:r>
        <w:rPr>
          <w:b w:val="0"/>
          <w:bCs w:val="0"/>
          <w:color w:val="auto"/>
          <w:sz w:val="24"/>
          <w:szCs w:val="24"/>
          <w:highlight w:val="none"/>
        </w:rPr>
        <w:fldChar w:fldCharType="begin"/>
      </w:r>
      <w:r>
        <w:rPr>
          <w:b w:val="0"/>
          <w:bCs w:val="0"/>
          <w:color w:val="auto"/>
          <w:sz w:val="24"/>
          <w:szCs w:val="24"/>
          <w:highlight w:val="none"/>
        </w:rPr>
        <w:instrText xml:space="preserve"> HYPERLINK \l "_Toc30925" </w:instrText>
      </w:r>
      <w:r>
        <w:rPr>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资格证明文件</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（页码）</w:t>
      </w:r>
    </w:p>
    <w:p w14:paraId="0F3690ED">
      <w:pPr>
        <w:pStyle w:val="12"/>
        <w:shd w:val="clear"/>
        <w:outlineLvl w:val="9"/>
        <w:rPr>
          <w:color w:val="auto"/>
          <w:highlight w:val="none"/>
        </w:rPr>
      </w:pPr>
    </w:p>
    <w:p w14:paraId="64563FCD">
      <w:pPr>
        <w:shd w:val="clear"/>
        <w:adjustRightInd w:val="0"/>
        <w:spacing w:line="480" w:lineRule="auto"/>
        <w:jc w:val="center"/>
        <w:outlineLvl w:val="9"/>
        <w:rPr>
          <w:rFonts w:hint="eastAsia" w:ascii="仿宋" w:hAnsi="仿宋" w:eastAsia="仿宋" w:cs="仿宋"/>
          <w:b/>
          <w:color w:val="auto"/>
          <w:kern w:val="0"/>
          <w:sz w:val="44"/>
          <w:szCs w:val="44"/>
          <w:highlight w:val="none"/>
        </w:rPr>
      </w:pPr>
    </w:p>
    <w:p w14:paraId="4B5916C5">
      <w:pPr>
        <w:shd w:val="clear"/>
        <w:adjustRightInd w:val="0"/>
        <w:spacing w:line="480" w:lineRule="auto"/>
        <w:jc w:val="center"/>
        <w:outlineLvl w:val="9"/>
        <w:rPr>
          <w:rFonts w:hint="eastAsia" w:ascii="仿宋" w:hAnsi="仿宋" w:eastAsia="仿宋" w:cs="仿宋"/>
          <w:b/>
          <w:color w:val="auto"/>
          <w:kern w:val="0"/>
          <w:sz w:val="44"/>
          <w:szCs w:val="44"/>
          <w:highlight w:val="none"/>
        </w:rPr>
      </w:pPr>
    </w:p>
    <w:p w14:paraId="0222B2BF">
      <w:pPr>
        <w:shd w:val="clear"/>
        <w:adjustRightInd w:val="0"/>
        <w:spacing w:line="480" w:lineRule="auto"/>
        <w:jc w:val="center"/>
        <w:outlineLvl w:val="9"/>
        <w:rPr>
          <w:rFonts w:hint="eastAsia" w:ascii="仿宋" w:hAnsi="仿宋" w:eastAsia="仿宋" w:cs="仿宋"/>
          <w:b/>
          <w:color w:val="auto"/>
          <w:kern w:val="0"/>
          <w:sz w:val="44"/>
          <w:szCs w:val="44"/>
          <w:highlight w:val="none"/>
        </w:rPr>
      </w:pPr>
    </w:p>
    <w:p w14:paraId="2759DB37">
      <w:pPr>
        <w:shd w:val="clear"/>
        <w:adjustRightInd w:val="0"/>
        <w:spacing w:line="480" w:lineRule="auto"/>
        <w:jc w:val="center"/>
        <w:outlineLvl w:val="9"/>
        <w:rPr>
          <w:rFonts w:hint="eastAsia" w:ascii="仿宋" w:hAnsi="仿宋" w:eastAsia="仿宋" w:cs="仿宋"/>
          <w:b/>
          <w:color w:val="auto"/>
          <w:kern w:val="0"/>
          <w:sz w:val="44"/>
          <w:szCs w:val="44"/>
          <w:highlight w:val="none"/>
        </w:rPr>
      </w:pPr>
    </w:p>
    <w:p w14:paraId="183140D3">
      <w:pPr>
        <w:shd w:val="clear"/>
        <w:adjustRightInd w:val="0"/>
        <w:spacing w:line="480" w:lineRule="auto"/>
        <w:jc w:val="center"/>
        <w:outlineLvl w:val="9"/>
        <w:rPr>
          <w:rFonts w:hint="eastAsia" w:ascii="仿宋" w:hAnsi="仿宋" w:eastAsia="仿宋" w:cs="仿宋"/>
          <w:b/>
          <w:color w:val="auto"/>
          <w:kern w:val="0"/>
          <w:sz w:val="44"/>
          <w:szCs w:val="44"/>
          <w:highlight w:val="none"/>
        </w:rPr>
      </w:pPr>
    </w:p>
    <w:p w14:paraId="77B6BBD3">
      <w:pPr>
        <w:shd w:val="clear"/>
        <w:adjustRightInd w:val="0"/>
        <w:spacing w:line="480" w:lineRule="auto"/>
        <w:jc w:val="center"/>
        <w:outlineLvl w:val="9"/>
        <w:rPr>
          <w:rFonts w:hint="eastAsia" w:ascii="仿宋" w:hAnsi="仿宋" w:eastAsia="仿宋" w:cs="仿宋"/>
          <w:b/>
          <w:color w:val="auto"/>
          <w:kern w:val="0"/>
          <w:sz w:val="44"/>
          <w:szCs w:val="44"/>
          <w:highlight w:val="none"/>
        </w:rPr>
      </w:pPr>
    </w:p>
    <w:p w14:paraId="3DB95705">
      <w:pPr>
        <w:shd w:val="clear"/>
        <w:adjustRightInd w:val="0"/>
        <w:spacing w:line="480" w:lineRule="auto"/>
        <w:jc w:val="center"/>
        <w:outlineLvl w:val="9"/>
        <w:rPr>
          <w:rFonts w:hint="eastAsia" w:ascii="仿宋" w:hAnsi="仿宋" w:eastAsia="仿宋" w:cs="仿宋"/>
          <w:b/>
          <w:color w:val="auto"/>
          <w:kern w:val="0"/>
          <w:sz w:val="44"/>
          <w:szCs w:val="44"/>
          <w:highlight w:val="none"/>
        </w:rPr>
      </w:pPr>
    </w:p>
    <w:p w14:paraId="19B0B993">
      <w:pPr>
        <w:shd w:val="clear"/>
        <w:adjustRightInd w:val="0"/>
        <w:spacing w:line="480" w:lineRule="auto"/>
        <w:jc w:val="center"/>
        <w:outlineLvl w:val="9"/>
        <w:rPr>
          <w:rFonts w:hint="eastAsia" w:ascii="仿宋" w:hAnsi="仿宋" w:eastAsia="仿宋" w:cs="仿宋"/>
          <w:b/>
          <w:color w:val="auto"/>
          <w:kern w:val="0"/>
          <w:sz w:val="44"/>
          <w:szCs w:val="44"/>
          <w:highlight w:val="none"/>
        </w:rPr>
      </w:pPr>
    </w:p>
    <w:p w14:paraId="1D8215DA">
      <w:pPr>
        <w:shd w:val="clear"/>
        <w:adjustRightInd w:val="0"/>
        <w:spacing w:line="480" w:lineRule="auto"/>
        <w:jc w:val="center"/>
        <w:outlineLvl w:val="9"/>
        <w:rPr>
          <w:rFonts w:hint="eastAsia" w:ascii="仿宋" w:hAnsi="仿宋" w:eastAsia="仿宋" w:cs="仿宋"/>
          <w:b/>
          <w:color w:val="auto"/>
          <w:kern w:val="0"/>
          <w:sz w:val="44"/>
          <w:szCs w:val="44"/>
          <w:highlight w:val="none"/>
        </w:rPr>
      </w:pPr>
    </w:p>
    <w:p w14:paraId="08DDA2BA">
      <w:pPr>
        <w:pStyle w:val="17"/>
        <w:shd w:val="clear"/>
        <w:outlineLvl w:val="9"/>
        <w:rPr>
          <w:rFonts w:hint="eastAsia" w:ascii="仿宋" w:hAnsi="仿宋" w:eastAsia="仿宋" w:cs="仿宋"/>
          <w:b/>
          <w:color w:val="auto"/>
          <w:kern w:val="0"/>
          <w:sz w:val="44"/>
          <w:szCs w:val="44"/>
          <w:highlight w:val="none"/>
        </w:rPr>
      </w:pPr>
    </w:p>
    <w:p w14:paraId="095B504B">
      <w:pPr>
        <w:shd w:val="clear"/>
        <w:spacing w:line="480" w:lineRule="atLeast"/>
        <w:jc w:val="center"/>
        <w:outlineLvl w:val="9"/>
        <w:rPr>
          <w:rFonts w:ascii="仿宋" w:hAnsi="仿宋" w:eastAsia="仿宋" w:cs="仿宋"/>
          <w:b/>
          <w:bCs/>
          <w:color w:val="auto"/>
          <w:sz w:val="36"/>
          <w:szCs w:val="36"/>
          <w:highlight w:val="none"/>
        </w:rPr>
      </w:pPr>
      <w:bookmarkStart w:id="204" w:name="_Toc31978"/>
      <w:bookmarkStart w:id="205" w:name="_Toc385"/>
      <w:r>
        <w:rPr>
          <w:rFonts w:hint="eastAsia" w:ascii="仿宋" w:hAnsi="仿宋" w:eastAsia="仿宋" w:cs="仿宋"/>
          <w:b/>
          <w:bCs/>
          <w:color w:val="auto"/>
          <w:sz w:val="36"/>
          <w:szCs w:val="36"/>
          <w:highlight w:val="none"/>
          <w:lang w:val="en-US" w:eastAsia="zh-CN"/>
        </w:rPr>
        <w:t>一、</w:t>
      </w:r>
      <w:r>
        <w:rPr>
          <w:rFonts w:hint="eastAsia" w:ascii="仿宋" w:hAnsi="仿宋" w:eastAsia="仿宋" w:cs="仿宋"/>
          <w:b/>
          <w:bCs/>
          <w:color w:val="auto"/>
          <w:sz w:val="36"/>
          <w:szCs w:val="36"/>
          <w:highlight w:val="none"/>
          <w:lang w:eastAsia="zh-CN"/>
        </w:rPr>
        <w:t>投标人</w:t>
      </w:r>
      <w:r>
        <w:rPr>
          <w:rFonts w:hint="eastAsia" w:ascii="仿宋" w:hAnsi="仿宋" w:eastAsia="仿宋" w:cs="仿宋"/>
          <w:b/>
          <w:bCs/>
          <w:color w:val="auto"/>
          <w:sz w:val="36"/>
          <w:szCs w:val="36"/>
          <w:highlight w:val="none"/>
        </w:rPr>
        <w:t>资格</w:t>
      </w:r>
      <w:r>
        <w:rPr>
          <w:rFonts w:hint="eastAsia" w:ascii="仿宋" w:hAnsi="仿宋" w:eastAsia="仿宋" w:cs="仿宋"/>
          <w:b/>
          <w:bCs/>
          <w:color w:val="auto"/>
          <w:sz w:val="36"/>
          <w:szCs w:val="36"/>
          <w:highlight w:val="none"/>
          <w:lang w:eastAsia="zh-CN"/>
        </w:rPr>
        <w:t>证</w:t>
      </w:r>
      <w:r>
        <w:rPr>
          <w:rFonts w:hint="eastAsia" w:ascii="仿宋" w:hAnsi="仿宋" w:eastAsia="仿宋" w:cs="仿宋"/>
          <w:b/>
          <w:bCs/>
          <w:color w:val="auto"/>
          <w:sz w:val="36"/>
          <w:szCs w:val="36"/>
          <w:highlight w:val="none"/>
        </w:rPr>
        <w:t>明文件</w:t>
      </w:r>
      <w:bookmarkEnd w:id="204"/>
      <w:bookmarkEnd w:id="205"/>
    </w:p>
    <w:tbl>
      <w:tblPr>
        <w:tblStyle w:val="29"/>
        <w:tblpPr w:leftFromText="180" w:rightFromText="180" w:vertAnchor="text" w:horzAnchor="page" w:tblpX="126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500"/>
        <w:gridCol w:w="1489"/>
        <w:gridCol w:w="1338"/>
        <w:gridCol w:w="1193"/>
        <w:gridCol w:w="1292"/>
      </w:tblGrid>
      <w:tr w14:paraId="4438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tcBorders>
              <w:top w:val="single" w:color="auto" w:sz="4" w:space="0"/>
              <w:left w:val="single" w:color="auto" w:sz="4" w:space="0"/>
              <w:bottom w:val="single" w:color="auto" w:sz="4" w:space="0"/>
              <w:right w:val="single" w:color="auto" w:sz="4" w:space="0"/>
            </w:tcBorders>
            <w:vAlign w:val="center"/>
          </w:tcPr>
          <w:p w14:paraId="00AFB2BD">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名称</w:t>
            </w:r>
          </w:p>
        </w:tc>
        <w:tc>
          <w:tcPr>
            <w:tcW w:w="6812" w:type="dxa"/>
            <w:gridSpan w:val="5"/>
            <w:tcBorders>
              <w:top w:val="single" w:color="auto" w:sz="4" w:space="0"/>
              <w:left w:val="single" w:color="auto" w:sz="4" w:space="0"/>
              <w:bottom w:val="single" w:color="auto" w:sz="4" w:space="0"/>
              <w:right w:val="single" w:color="auto" w:sz="4" w:space="0"/>
            </w:tcBorders>
            <w:vAlign w:val="center"/>
          </w:tcPr>
          <w:p w14:paraId="038C9F28">
            <w:pPr>
              <w:shd w:val="clear"/>
              <w:adjustRightInd w:val="0"/>
              <w:spacing w:line="400" w:lineRule="exact"/>
              <w:jc w:val="center"/>
              <w:outlineLvl w:val="9"/>
              <w:rPr>
                <w:rFonts w:ascii="仿宋" w:hAnsi="仿宋" w:eastAsia="仿宋" w:cs="仿宋"/>
                <w:bCs/>
                <w:color w:val="auto"/>
                <w:sz w:val="24"/>
                <w:szCs w:val="24"/>
                <w:highlight w:val="none"/>
              </w:rPr>
            </w:pPr>
          </w:p>
        </w:tc>
      </w:tr>
      <w:tr w14:paraId="1355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tcBorders>
              <w:top w:val="single" w:color="auto" w:sz="4" w:space="0"/>
              <w:left w:val="single" w:color="auto" w:sz="4" w:space="0"/>
              <w:bottom w:val="single" w:color="auto" w:sz="4" w:space="0"/>
              <w:right w:val="single" w:color="auto" w:sz="4" w:space="0"/>
            </w:tcBorders>
            <w:vAlign w:val="center"/>
          </w:tcPr>
          <w:p w14:paraId="7A477F66">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注册地址</w:t>
            </w:r>
          </w:p>
        </w:tc>
        <w:tc>
          <w:tcPr>
            <w:tcW w:w="6812" w:type="dxa"/>
            <w:gridSpan w:val="5"/>
            <w:tcBorders>
              <w:top w:val="single" w:color="auto" w:sz="4" w:space="0"/>
              <w:left w:val="single" w:color="auto" w:sz="4" w:space="0"/>
              <w:bottom w:val="single" w:color="auto" w:sz="4" w:space="0"/>
              <w:right w:val="single" w:color="auto" w:sz="4" w:space="0"/>
            </w:tcBorders>
            <w:vAlign w:val="center"/>
          </w:tcPr>
          <w:p w14:paraId="3C830047">
            <w:pPr>
              <w:shd w:val="clear"/>
              <w:adjustRightInd w:val="0"/>
              <w:spacing w:line="400" w:lineRule="exact"/>
              <w:jc w:val="center"/>
              <w:outlineLvl w:val="9"/>
              <w:rPr>
                <w:rFonts w:ascii="仿宋" w:hAnsi="仿宋" w:eastAsia="仿宋" w:cs="仿宋"/>
                <w:bCs/>
                <w:color w:val="auto"/>
                <w:sz w:val="24"/>
                <w:szCs w:val="24"/>
                <w:highlight w:val="none"/>
              </w:rPr>
            </w:pPr>
          </w:p>
        </w:tc>
      </w:tr>
      <w:tr w14:paraId="53D2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847" w:type="dxa"/>
            <w:tcBorders>
              <w:top w:val="single" w:color="auto" w:sz="4" w:space="0"/>
              <w:left w:val="single" w:color="auto" w:sz="4" w:space="0"/>
              <w:bottom w:val="single" w:color="auto" w:sz="4" w:space="0"/>
              <w:right w:val="single" w:color="auto" w:sz="4" w:space="0"/>
            </w:tcBorders>
            <w:vAlign w:val="center"/>
          </w:tcPr>
          <w:p w14:paraId="6BC1FCC1">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成立时间</w:t>
            </w:r>
          </w:p>
        </w:tc>
        <w:tc>
          <w:tcPr>
            <w:tcW w:w="6812" w:type="dxa"/>
            <w:gridSpan w:val="5"/>
            <w:tcBorders>
              <w:top w:val="single" w:color="auto" w:sz="4" w:space="0"/>
              <w:left w:val="single" w:color="auto" w:sz="4" w:space="0"/>
              <w:bottom w:val="single" w:color="auto" w:sz="4" w:space="0"/>
              <w:right w:val="single" w:color="auto" w:sz="4" w:space="0"/>
            </w:tcBorders>
            <w:vAlign w:val="center"/>
          </w:tcPr>
          <w:p w14:paraId="3BD81EEA">
            <w:pPr>
              <w:shd w:val="clear"/>
              <w:adjustRightInd w:val="0"/>
              <w:spacing w:line="400" w:lineRule="exact"/>
              <w:jc w:val="center"/>
              <w:outlineLvl w:val="9"/>
              <w:rPr>
                <w:rFonts w:ascii="仿宋" w:hAnsi="仿宋" w:eastAsia="仿宋" w:cs="仿宋"/>
                <w:bCs/>
                <w:color w:val="auto"/>
                <w:sz w:val="24"/>
                <w:szCs w:val="24"/>
                <w:highlight w:val="none"/>
              </w:rPr>
            </w:pPr>
          </w:p>
        </w:tc>
      </w:tr>
      <w:tr w14:paraId="2462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tcBorders>
              <w:top w:val="single" w:color="auto" w:sz="4" w:space="0"/>
              <w:left w:val="single" w:color="auto" w:sz="4" w:space="0"/>
              <w:bottom w:val="single" w:color="auto" w:sz="4" w:space="0"/>
              <w:right w:val="single" w:color="auto" w:sz="4" w:space="0"/>
            </w:tcBorders>
            <w:vAlign w:val="center"/>
          </w:tcPr>
          <w:p w14:paraId="0AF9F7D1">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经营范围</w:t>
            </w:r>
          </w:p>
        </w:tc>
        <w:tc>
          <w:tcPr>
            <w:tcW w:w="6812" w:type="dxa"/>
            <w:gridSpan w:val="5"/>
            <w:tcBorders>
              <w:top w:val="single" w:color="auto" w:sz="4" w:space="0"/>
              <w:left w:val="single" w:color="auto" w:sz="4" w:space="0"/>
              <w:bottom w:val="single" w:color="auto" w:sz="4" w:space="0"/>
              <w:right w:val="single" w:color="auto" w:sz="4" w:space="0"/>
            </w:tcBorders>
            <w:vAlign w:val="center"/>
          </w:tcPr>
          <w:p w14:paraId="60F9B072">
            <w:pPr>
              <w:shd w:val="clear"/>
              <w:adjustRightInd w:val="0"/>
              <w:spacing w:line="400" w:lineRule="exact"/>
              <w:jc w:val="center"/>
              <w:outlineLvl w:val="9"/>
              <w:rPr>
                <w:rFonts w:ascii="仿宋" w:hAnsi="仿宋" w:eastAsia="仿宋" w:cs="仿宋"/>
                <w:bCs/>
                <w:color w:val="auto"/>
                <w:sz w:val="24"/>
                <w:szCs w:val="24"/>
                <w:highlight w:val="none"/>
              </w:rPr>
            </w:pPr>
          </w:p>
        </w:tc>
      </w:tr>
      <w:tr w14:paraId="7622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tcBorders>
              <w:top w:val="single" w:color="auto" w:sz="4" w:space="0"/>
              <w:left w:val="single" w:color="auto" w:sz="4" w:space="0"/>
              <w:bottom w:val="single" w:color="auto" w:sz="4" w:space="0"/>
              <w:right w:val="single" w:color="auto" w:sz="4" w:space="0"/>
            </w:tcBorders>
            <w:vAlign w:val="center"/>
          </w:tcPr>
          <w:p w14:paraId="5AD06C74">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基本账户</w:t>
            </w:r>
            <w:r>
              <w:rPr>
                <w:rFonts w:hint="eastAsia" w:ascii="仿宋" w:hAnsi="仿宋" w:eastAsia="仿宋" w:cs="仿宋"/>
                <w:bCs/>
                <w:color w:val="auto"/>
                <w:sz w:val="24"/>
                <w:szCs w:val="24"/>
                <w:highlight w:val="none"/>
              </w:rPr>
              <w:t>开户银行</w:t>
            </w:r>
          </w:p>
        </w:tc>
        <w:tc>
          <w:tcPr>
            <w:tcW w:w="6812" w:type="dxa"/>
            <w:gridSpan w:val="5"/>
            <w:tcBorders>
              <w:top w:val="single" w:color="auto" w:sz="4" w:space="0"/>
              <w:left w:val="single" w:color="auto" w:sz="4" w:space="0"/>
              <w:bottom w:val="single" w:color="auto" w:sz="4" w:space="0"/>
              <w:right w:val="single" w:color="auto" w:sz="4" w:space="0"/>
            </w:tcBorders>
            <w:vAlign w:val="center"/>
          </w:tcPr>
          <w:p w14:paraId="4E959BD6">
            <w:pPr>
              <w:shd w:val="clear"/>
              <w:adjustRightInd w:val="0"/>
              <w:spacing w:line="400" w:lineRule="exact"/>
              <w:jc w:val="center"/>
              <w:outlineLvl w:val="9"/>
              <w:rPr>
                <w:rFonts w:ascii="仿宋" w:hAnsi="仿宋" w:eastAsia="仿宋" w:cs="仿宋"/>
                <w:bCs/>
                <w:color w:val="auto"/>
                <w:sz w:val="24"/>
                <w:szCs w:val="24"/>
                <w:highlight w:val="none"/>
              </w:rPr>
            </w:pPr>
          </w:p>
        </w:tc>
      </w:tr>
      <w:tr w14:paraId="76D6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2847" w:type="dxa"/>
            <w:tcBorders>
              <w:top w:val="single" w:color="auto" w:sz="4" w:space="0"/>
              <w:left w:val="single" w:color="auto" w:sz="4" w:space="0"/>
              <w:bottom w:val="single" w:color="auto" w:sz="4" w:space="0"/>
              <w:right w:val="single" w:color="auto" w:sz="4" w:space="0"/>
            </w:tcBorders>
            <w:vAlign w:val="center"/>
          </w:tcPr>
          <w:p w14:paraId="26B3C4F1">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基本账户</w:t>
            </w:r>
            <w:r>
              <w:rPr>
                <w:rFonts w:hint="eastAsia" w:ascii="仿宋" w:hAnsi="仿宋" w:eastAsia="仿宋" w:cs="仿宋"/>
                <w:bCs/>
                <w:color w:val="auto"/>
                <w:sz w:val="24"/>
                <w:szCs w:val="24"/>
                <w:highlight w:val="none"/>
              </w:rPr>
              <w:t>账号</w:t>
            </w:r>
          </w:p>
        </w:tc>
        <w:tc>
          <w:tcPr>
            <w:tcW w:w="6812" w:type="dxa"/>
            <w:gridSpan w:val="5"/>
            <w:tcBorders>
              <w:top w:val="single" w:color="auto" w:sz="4" w:space="0"/>
              <w:left w:val="single" w:color="auto" w:sz="4" w:space="0"/>
              <w:bottom w:val="single" w:color="auto" w:sz="4" w:space="0"/>
              <w:right w:val="single" w:color="auto" w:sz="4" w:space="0"/>
            </w:tcBorders>
            <w:vAlign w:val="center"/>
          </w:tcPr>
          <w:p w14:paraId="762B2E13">
            <w:pPr>
              <w:shd w:val="clear"/>
              <w:adjustRightInd w:val="0"/>
              <w:spacing w:line="400" w:lineRule="exact"/>
              <w:jc w:val="center"/>
              <w:outlineLvl w:val="9"/>
              <w:rPr>
                <w:rFonts w:ascii="仿宋" w:hAnsi="仿宋" w:eastAsia="仿宋" w:cs="仿宋"/>
                <w:bCs/>
                <w:color w:val="auto"/>
                <w:sz w:val="24"/>
                <w:szCs w:val="24"/>
                <w:highlight w:val="none"/>
              </w:rPr>
            </w:pPr>
          </w:p>
        </w:tc>
      </w:tr>
      <w:tr w14:paraId="20CB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tcBorders>
              <w:top w:val="single" w:color="auto" w:sz="4" w:space="0"/>
              <w:left w:val="single" w:color="auto" w:sz="4" w:space="0"/>
              <w:bottom w:val="single" w:color="auto" w:sz="4" w:space="0"/>
              <w:right w:val="single" w:color="auto" w:sz="4" w:space="0"/>
            </w:tcBorders>
            <w:vAlign w:val="center"/>
          </w:tcPr>
          <w:p w14:paraId="0CD45050">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w:t>
            </w:r>
          </w:p>
        </w:tc>
        <w:tc>
          <w:tcPr>
            <w:tcW w:w="6812" w:type="dxa"/>
            <w:gridSpan w:val="5"/>
            <w:tcBorders>
              <w:top w:val="single" w:color="auto" w:sz="4" w:space="0"/>
              <w:left w:val="single" w:color="auto" w:sz="4" w:space="0"/>
              <w:bottom w:val="single" w:color="auto" w:sz="4" w:space="0"/>
              <w:right w:val="single" w:color="auto" w:sz="4" w:space="0"/>
            </w:tcBorders>
            <w:vAlign w:val="center"/>
          </w:tcPr>
          <w:p w14:paraId="41EA89FC">
            <w:pPr>
              <w:shd w:val="clear"/>
              <w:adjustRightInd w:val="0"/>
              <w:spacing w:line="400" w:lineRule="exact"/>
              <w:outlineLvl w:val="9"/>
              <w:rPr>
                <w:rFonts w:ascii="仿宋" w:hAnsi="仿宋" w:eastAsia="仿宋" w:cs="仿宋"/>
                <w:bCs/>
                <w:color w:val="auto"/>
                <w:sz w:val="24"/>
                <w:szCs w:val="24"/>
                <w:highlight w:val="none"/>
              </w:rPr>
            </w:pPr>
          </w:p>
        </w:tc>
      </w:tr>
      <w:tr w14:paraId="473E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2847" w:type="dxa"/>
            <w:tcBorders>
              <w:top w:val="single" w:color="auto" w:sz="4" w:space="0"/>
              <w:left w:val="single" w:color="auto" w:sz="4" w:space="0"/>
              <w:bottom w:val="single" w:color="auto" w:sz="4" w:space="0"/>
              <w:right w:val="single" w:color="auto" w:sz="4" w:space="0"/>
            </w:tcBorders>
            <w:vAlign w:val="center"/>
          </w:tcPr>
          <w:p w14:paraId="1FADC690">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近三年内在经营活动中有无重大违法</w:t>
            </w:r>
            <w:r>
              <w:rPr>
                <w:rFonts w:hint="eastAsia" w:ascii="仿宋" w:hAnsi="仿宋" w:eastAsia="仿宋" w:cs="仿宋"/>
                <w:bCs/>
                <w:color w:val="auto"/>
                <w:sz w:val="24"/>
                <w:szCs w:val="24"/>
                <w:highlight w:val="none"/>
                <w:lang w:eastAsia="zh-CN"/>
              </w:rPr>
              <w:t>记录</w:t>
            </w:r>
          </w:p>
        </w:tc>
        <w:tc>
          <w:tcPr>
            <w:tcW w:w="6812" w:type="dxa"/>
            <w:gridSpan w:val="5"/>
            <w:tcBorders>
              <w:top w:val="single" w:color="auto" w:sz="4" w:space="0"/>
              <w:left w:val="single" w:color="auto" w:sz="4" w:space="0"/>
              <w:bottom w:val="single" w:color="auto" w:sz="4" w:space="0"/>
              <w:right w:val="single" w:color="auto" w:sz="4" w:space="0"/>
            </w:tcBorders>
            <w:vAlign w:val="center"/>
          </w:tcPr>
          <w:p w14:paraId="2DFF6F0C">
            <w:pPr>
              <w:shd w:val="clear"/>
              <w:adjustRightInd w:val="0"/>
              <w:spacing w:line="400" w:lineRule="exact"/>
              <w:outlineLvl w:val="9"/>
              <w:rPr>
                <w:rFonts w:ascii="仿宋" w:hAnsi="仿宋" w:eastAsia="仿宋" w:cs="仿宋"/>
                <w:bCs/>
                <w:color w:val="auto"/>
                <w:sz w:val="24"/>
                <w:szCs w:val="24"/>
                <w:highlight w:val="none"/>
              </w:rPr>
            </w:pPr>
          </w:p>
        </w:tc>
      </w:tr>
      <w:tr w14:paraId="6719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tcBorders>
              <w:top w:val="single" w:color="auto" w:sz="4" w:space="0"/>
              <w:left w:val="single" w:color="auto" w:sz="4" w:space="0"/>
              <w:bottom w:val="single" w:color="auto" w:sz="4" w:space="0"/>
              <w:right w:val="single" w:color="auto" w:sz="4" w:space="0"/>
            </w:tcBorders>
            <w:vAlign w:val="center"/>
          </w:tcPr>
          <w:p w14:paraId="055E7557">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是否依法缴纳税收</w:t>
            </w:r>
          </w:p>
        </w:tc>
        <w:tc>
          <w:tcPr>
            <w:tcW w:w="6812" w:type="dxa"/>
            <w:gridSpan w:val="5"/>
            <w:tcBorders>
              <w:top w:val="single" w:color="auto" w:sz="4" w:space="0"/>
              <w:left w:val="single" w:color="auto" w:sz="4" w:space="0"/>
              <w:bottom w:val="single" w:color="auto" w:sz="4" w:space="0"/>
              <w:right w:val="single" w:color="auto" w:sz="4" w:space="0"/>
            </w:tcBorders>
          </w:tcPr>
          <w:p w14:paraId="078E8946">
            <w:pPr>
              <w:shd w:val="clear"/>
              <w:adjustRightInd w:val="0"/>
              <w:spacing w:line="400" w:lineRule="exact"/>
              <w:outlineLvl w:val="9"/>
              <w:rPr>
                <w:rFonts w:ascii="仿宋" w:hAnsi="仿宋" w:eastAsia="仿宋" w:cs="仿宋"/>
                <w:bCs/>
                <w:color w:val="auto"/>
                <w:sz w:val="24"/>
                <w:szCs w:val="24"/>
                <w:highlight w:val="none"/>
              </w:rPr>
            </w:pPr>
          </w:p>
        </w:tc>
      </w:tr>
      <w:tr w14:paraId="7790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tcBorders>
              <w:top w:val="single" w:color="auto" w:sz="4" w:space="0"/>
              <w:left w:val="single" w:color="auto" w:sz="4" w:space="0"/>
              <w:bottom w:val="single" w:color="auto" w:sz="4" w:space="0"/>
              <w:right w:val="single" w:color="auto" w:sz="4" w:space="0"/>
            </w:tcBorders>
            <w:vAlign w:val="center"/>
          </w:tcPr>
          <w:p w14:paraId="70B80E53">
            <w:pPr>
              <w:keepNext w:val="0"/>
              <w:keepLines w:val="0"/>
              <w:pageBreakBefore w:val="0"/>
              <w:widowControl w:val="0"/>
              <w:shd w:val="clear"/>
              <w:kinsoku/>
              <w:wordWrap/>
              <w:overflowPunct/>
              <w:topLinePunct w:val="0"/>
              <w:autoSpaceDE/>
              <w:autoSpaceDN/>
              <w:bidi w:val="0"/>
              <w:adjustRightInd w:val="0"/>
              <w:spacing w:line="400" w:lineRule="exact"/>
              <w:jc w:val="center"/>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是否依法缴纳</w:t>
            </w:r>
            <w:r>
              <w:rPr>
                <w:rFonts w:hint="eastAsia" w:ascii="仿宋" w:hAnsi="仿宋" w:eastAsia="仿宋" w:cs="仿宋"/>
                <w:bCs/>
                <w:color w:val="auto"/>
                <w:sz w:val="24"/>
                <w:szCs w:val="24"/>
                <w:highlight w:val="none"/>
                <w:lang w:eastAsia="zh-CN"/>
              </w:rPr>
              <w:t>社会保险</w:t>
            </w:r>
          </w:p>
        </w:tc>
        <w:tc>
          <w:tcPr>
            <w:tcW w:w="6812" w:type="dxa"/>
            <w:gridSpan w:val="5"/>
            <w:tcBorders>
              <w:top w:val="single" w:color="auto" w:sz="4" w:space="0"/>
              <w:left w:val="single" w:color="auto" w:sz="4" w:space="0"/>
              <w:bottom w:val="single" w:color="auto" w:sz="4" w:space="0"/>
              <w:right w:val="single" w:color="auto" w:sz="4" w:space="0"/>
            </w:tcBorders>
          </w:tcPr>
          <w:p w14:paraId="66AEEA9D">
            <w:pPr>
              <w:keepNext w:val="0"/>
              <w:keepLines w:val="0"/>
              <w:pageBreakBefore w:val="0"/>
              <w:widowControl w:val="0"/>
              <w:shd w:val="clear"/>
              <w:kinsoku/>
              <w:wordWrap/>
              <w:overflowPunct/>
              <w:topLinePunct w:val="0"/>
              <w:autoSpaceDE/>
              <w:autoSpaceDN/>
              <w:bidi w:val="0"/>
              <w:adjustRightInd w:val="0"/>
              <w:spacing w:line="400" w:lineRule="exact"/>
              <w:outlineLvl w:val="9"/>
              <w:rPr>
                <w:rFonts w:ascii="仿宋" w:hAnsi="仿宋" w:eastAsia="仿宋" w:cs="仿宋"/>
                <w:bCs/>
                <w:color w:val="auto"/>
                <w:sz w:val="24"/>
                <w:szCs w:val="24"/>
                <w:highlight w:val="none"/>
              </w:rPr>
            </w:pPr>
          </w:p>
        </w:tc>
      </w:tr>
      <w:tr w14:paraId="401E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vMerge w:val="restart"/>
            <w:tcBorders>
              <w:top w:val="single" w:color="auto" w:sz="4" w:space="0"/>
              <w:left w:val="single" w:color="auto" w:sz="4" w:space="0"/>
              <w:bottom w:val="single" w:color="auto" w:sz="4" w:space="0"/>
              <w:right w:val="single" w:color="auto" w:sz="4" w:space="0"/>
            </w:tcBorders>
            <w:vAlign w:val="center"/>
          </w:tcPr>
          <w:p w14:paraId="39C89DD3">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单位概</w:t>
            </w:r>
            <w:r>
              <w:rPr>
                <w:rFonts w:hint="eastAsia" w:ascii="仿宋" w:hAnsi="仿宋" w:eastAsia="仿宋" w:cs="仿宋"/>
                <w:bCs/>
                <w:color w:val="auto"/>
                <w:sz w:val="24"/>
                <w:szCs w:val="24"/>
                <w:highlight w:val="none"/>
              </w:rPr>
              <w:t>况</w:t>
            </w:r>
          </w:p>
        </w:tc>
        <w:tc>
          <w:tcPr>
            <w:tcW w:w="1500" w:type="dxa"/>
            <w:tcBorders>
              <w:top w:val="single" w:color="auto" w:sz="4" w:space="0"/>
              <w:left w:val="single" w:color="auto" w:sz="4" w:space="0"/>
              <w:bottom w:val="single" w:color="auto" w:sz="4" w:space="0"/>
              <w:right w:val="single" w:color="auto" w:sz="4" w:space="0"/>
            </w:tcBorders>
            <w:vAlign w:val="center"/>
          </w:tcPr>
          <w:p w14:paraId="7DE4A8E9">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注册资本</w:t>
            </w:r>
          </w:p>
        </w:tc>
        <w:tc>
          <w:tcPr>
            <w:tcW w:w="1489" w:type="dxa"/>
            <w:tcBorders>
              <w:top w:val="single" w:color="auto" w:sz="4" w:space="0"/>
              <w:left w:val="single" w:color="auto" w:sz="4" w:space="0"/>
              <w:bottom w:val="single" w:color="auto" w:sz="4" w:space="0"/>
              <w:right w:val="single" w:color="auto" w:sz="4" w:space="0"/>
            </w:tcBorders>
            <w:vAlign w:val="center"/>
          </w:tcPr>
          <w:p w14:paraId="24019F4A">
            <w:pPr>
              <w:shd w:val="clear"/>
              <w:adjustRightInd w:val="0"/>
              <w:spacing w:line="400" w:lineRule="exact"/>
              <w:jc w:val="right"/>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万元</w:t>
            </w:r>
          </w:p>
        </w:tc>
        <w:tc>
          <w:tcPr>
            <w:tcW w:w="1338" w:type="dxa"/>
            <w:tcBorders>
              <w:top w:val="single" w:color="auto" w:sz="4" w:space="0"/>
              <w:left w:val="single" w:color="auto" w:sz="4" w:space="0"/>
              <w:bottom w:val="single" w:color="auto" w:sz="4" w:space="0"/>
              <w:right w:val="single" w:color="auto" w:sz="4" w:space="0"/>
            </w:tcBorders>
            <w:vAlign w:val="center"/>
          </w:tcPr>
          <w:p w14:paraId="086E04AE">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占地面积</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13993AD4">
            <w:pPr>
              <w:shd w:val="clear"/>
              <w:adjustRightInd w:val="0"/>
              <w:spacing w:line="400" w:lineRule="exact"/>
              <w:jc w:val="right"/>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平方米</w:t>
            </w:r>
          </w:p>
        </w:tc>
      </w:tr>
      <w:tr w14:paraId="6A6D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vMerge w:val="continue"/>
            <w:tcBorders>
              <w:top w:val="single" w:color="auto" w:sz="4" w:space="0"/>
              <w:left w:val="single" w:color="auto" w:sz="4" w:space="0"/>
              <w:bottom w:val="single" w:color="auto" w:sz="4" w:space="0"/>
              <w:right w:val="single" w:color="auto" w:sz="4" w:space="0"/>
            </w:tcBorders>
            <w:vAlign w:val="center"/>
          </w:tcPr>
          <w:p w14:paraId="59D8EB9A">
            <w:pPr>
              <w:shd w:val="clear"/>
              <w:spacing w:line="400" w:lineRule="exact"/>
              <w:jc w:val="center"/>
              <w:outlineLvl w:val="9"/>
              <w:rPr>
                <w:rFonts w:ascii="仿宋" w:hAnsi="仿宋" w:eastAsia="仿宋" w:cs="仿宋"/>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8FAF3FB">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固定资产</w:t>
            </w:r>
          </w:p>
        </w:tc>
        <w:tc>
          <w:tcPr>
            <w:tcW w:w="1489" w:type="dxa"/>
            <w:tcBorders>
              <w:top w:val="single" w:color="auto" w:sz="4" w:space="0"/>
              <w:left w:val="single" w:color="auto" w:sz="4" w:space="0"/>
              <w:bottom w:val="single" w:color="auto" w:sz="4" w:space="0"/>
              <w:right w:val="single" w:color="auto" w:sz="4" w:space="0"/>
            </w:tcBorders>
            <w:vAlign w:val="center"/>
          </w:tcPr>
          <w:p w14:paraId="38717E07">
            <w:pPr>
              <w:shd w:val="clear"/>
              <w:adjustRightInd w:val="0"/>
              <w:spacing w:line="400" w:lineRule="exact"/>
              <w:ind w:left="960" w:hanging="960" w:hangingChars="400"/>
              <w:jc w:val="right"/>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万元</w:t>
            </w:r>
          </w:p>
        </w:tc>
        <w:tc>
          <w:tcPr>
            <w:tcW w:w="1338" w:type="dxa"/>
            <w:tcBorders>
              <w:top w:val="single" w:color="auto" w:sz="4" w:space="0"/>
              <w:left w:val="single" w:color="auto" w:sz="4" w:space="0"/>
              <w:bottom w:val="single" w:color="auto" w:sz="4" w:space="0"/>
              <w:right w:val="single" w:color="auto" w:sz="4" w:space="0"/>
            </w:tcBorders>
            <w:vAlign w:val="center"/>
          </w:tcPr>
          <w:p w14:paraId="71BCFB9F">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建筑面积</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10ADF50">
            <w:pPr>
              <w:shd w:val="clear"/>
              <w:adjustRightInd w:val="0"/>
              <w:spacing w:line="400" w:lineRule="exact"/>
              <w:jc w:val="right"/>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平方米</w:t>
            </w:r>
          </w:p>
        </w:tc>
      </w:tr>
      <w:tr w14:paraId="75B5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847" w:type="dxa"/>
            <w:vMerge w:val="continue"/>
            <w:tcBorders>
              <w:top w:val="single" w:color="auto" w:sz="4" w:space="0"/>
              <w:left w:val="single" w:color="auto" w:sz="4" w:space="0"/>
              <w:bottom w:val="single" w:color="auto" w:sz="4" w:space="0"/>
              <w:right w:val="single" w:color="auto" w:sz="4" w:space="0"/>
            </w:tcBorders>
            <w:vAlign w:val="center"/>
          </w:tcPr>
          <w:p w14:paraId="643A6C2C">
            <w:pPr>
              <w:shd w:val="clear"/>
              <w:spacing w:line="400" w:lineRule="exact"/>
              <w:jc w:val="center"/>
              <w:outlineLvl w:val="9"/>
              <w:rPr>
                <w:rFonts w:ascii="仿宋" w:hAnsi="仿宋" w:eastAsia="仿宋" w:cs="仿宋"/>
                <w:color w:val="auto"/>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4E55783C">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净资产</w:t>
            </w:r>
          </w:p>
        </w:tc>
        <w:tc>
          <w:tcPr>
            <w:tcW w:w="1489" w:type="dxa"/>
            <w:tcBorders>
              <w:top w:val="single" w:color="auto" w:sz="4" w:space="0"/>
              <w:left w:val="single" w:color="auto" w:sz="4" w:space="0"/>
              <w:bottom w:val="single" w:color="auto" w:sz="4" w:space="0"/>
              <w:right w:val="single" w:color="auto" w:sz="4" w:space="0"/>
            </w:tcBorders>
            <w:vAlign w:val="center"/>
          </w:tcPr>
          <w:p w14:paraId="61C05F24">
            <w:pPr>
              <w:shd w:val="clear"/>
              <w:adjustRightInd w:val="0"/>
              <w:spacing w:line="400" w:lineRule="exact"/>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万元</w:t>
            </w:r>
          </w:p>
        </w:tc>
        <w:tc>
          <w:tcPr>
            <w:tcW w:w="1338" w:type="dxa"/>
            <w:tcBorders>
              <w:top w:val="single" w:color="auto" w:sz="4" w:space="0"/>
              <w:left w:val="single" w:color="auto" w:sz="4" w:space="0"/>
              <w:bottom w:val="single" w:color="auto" w:sz="4" w:space="0"/>
              <w:right w:val="single" w:color="auto" w:sz="4" w:space="0"/>
            </w:tcBorders>
            <w:vAlign w:val="center"/>
          </w:tcPr>
          <w:p w14:paraId="1F47D784">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职工总数</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9333066">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人</w:t>
            </w:r>
          </w:p>
        </w:tc>
      </w:tr>
      <w:tr w14:paraId="7C1C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trPr>
        <w:tc>
          <w:tcPr>
            <w:tcW w:w="2847" w:type="dxa"/>
            <w:vMerge w:val="restart"/>
            <w:tcBorders>
              <w:top w:val="single" w:color="auto" w:sz="4" w:space="0"/>
              <w:left w:val="single" w:color="auto" w:sz="4" w:space="0"/>
              <w:right w:val="single" w:color="auto" w:sz="4" w:space="0"/>
            </w:tcBorders>
            <w:vAlign w:val="center"/>
          </w:tcPr>
          <w:p w14:paraId="39D46CA9">
            <w:pPr>
              <w:shd w:val="clear"/>
              <w:spacing w:line="400" w:lineRule="exact"/>
              <w:jc w:val="center"/>
              <w:outlineLvl w:val="9"/>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TW"/>
              </w:rPr>
              <w:t>财务状况</w:t>
            </w:r>
          </w:p>
        </w:tc>
        <w:tc>
          <w:tcPr>
            <w:tcW w:w="1500" w:type="dxa"/>
            <w:tcBorders>
              <w:top w:val="single" w:color="auto" w:sz="4" w:space="0"/>
              <w:left w:val="single" w:color="auto" w:sz="4" w:space="0"/>
              <w:bottom w:val="single" w:color="auto" w:sz="4" w:space="0"/>
              <w:right w:val="single" w:color="auto" w:sz="4" w:space="0"/>
            </w:tcBorders>
            <w:vAlign w:val="center"/>
          </w:tcPr>
          <w:p w14:paraId="7A805CD9">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年份</w:t>
            </w:r>
          </w:p>
        </w:tc>
        <w:tc>
          <w:tcPr>
            <w:tcW w:w="1489" w:type="dxa"/>
            <w:tcBorders>
              <w:top w:val="single" w:color="auto" w:sz="4" w:space="0"/>
              <w:left w:val="single" w:color="auto" w:sz="4" w:space="0"/>
              <w:bottom w:val="single" w:color="auto" w:sz="4" w:space="0"/>
              <w:right w:val="single" w:color="auto" w:sz="4" w:space="0"/>
            </w:tcBorders>
            <w:vAlign w:val="center"/>
          </w:tcPr>
          <w:p w14:paraId="6102C215">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主营收入</w:t>
            </w:r>
          </w:p>
          <w:p w14:paraId="7C489FA4">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（万元）</w:t>
            </w:r>
          </w:p>
        </w:tc>
        <w:tc>
          <w:tcPr>
            <w:tcW w:w="1338" w:type="dxa"/>
            <w:tcBorders>
              <w:top w:val="single" w:color="auto" w:sz="4" w:space="0"/>
              <w:left w:val="single" w:color="auto" w:sz="4" w:space="0"/>
              <w:bottom w:val="single" w:color="auto" w:sz="4" w:space="0"/>
              <w:right w:val="single" w:color="auto" w:sz="4" w:space="0"/>
            </w:tcBorders>
            <w:vAlign w:val="center"/>
          </w:tcPr>
          <w:p w14:paraId="6A186C4E">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收入总额</w:t>
            </w:r>
          </w:p>
          <w:p w14:paraId="416F7BBE">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（万元）</w:t>
            </w:r>
          </w:p>
        </w:tc>
        <w:tc>
          <w:tcPr>
            <w:tcW w:w="1193" w:type="dxa"/>
            <w:tcBorders>
              <w:top w:val="single" w:color="auto" w:sz="4" w:space="0"/>
              <w:left w:val="single" w:color="auto" w:sz="4" w:space="0"/>
              <w:bottom w:val="single" w:color="auto" w:sz="4" w:space="0"/>
              <w:right w:val="single" w:color="auto" w:sz="4" w:space="0"/>
            </w:tcBorders>
            <w:vAlign w:val="center"/>
          </w:tcPr>
          <w:p w14:paraId="5E3467FE">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利润总额</w:t>
            </w:r>
          </w:p>
          <w:p w14:paraId="1327636B">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（万元）</w:t>
            </w:r>
          </w:p>
        </w:tc>
        <w:tc>
          <w:tcPr>
            <w:tcW w:w="1292" w:type="dxa"/>
            <w:tcBorders>
              <w:top w:val="single" w:color="auto" w:sz="4" w:space="0"/>
              <w:left w:val="single" w:color="auto" w:sz="4" w:space="0"/>
              <w:bottom w:val="single" w:color="auto" w:sz="4" w:space="0"/>
              <w:right w:val="single" w:color="auto" w:sz="4" w:space="0"/>
            </w:tcBorders>
            <w:vAlign w:val="center"/>
          </w:tcPr>
          <w:p w14:paraId="4303FF58">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净利润</w:t>
            </w:r>
          </w:p>
          <w:p w14:paraId="35A74DC4">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（万元）</w:t>
            </w:r>
          </w:p>
        </w:tc>
      </w:tr>
      <w:tr w14:paraId="30D8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847" w:type="dxa"/>
            <w:vMerge w:val="continue"/>
            <w:tcBorders>
              <w:left w:val="single" w:color="auto" w:sz="4" w:space="0"/>
              <w:right w:val="single" w:color="auto" w:sz="4" w:space="0"/>
            </w:tcBorders>
            <w:vAlign w:val="center"/>
          </w:tcPr>
          <w:p w14:paraId="492B80DD">
            <w:pPr>
              <w:shd w:val="clear"/>
              <w:spacing w:line="400" w:lineRule="exact"/>
              <w:jc w:val="center"/>
              <w:outlineLvl w:val="9"/>
              <w:rPr>
                <w:rFonts w:ascii="仿宋" w:hAnsi="仿宋" w:eastAsia="仿宋" w:cs="仿宋"/>
                <w:color w:val="auto"/>
                <w:sz w:val="24"/>
                <w:szCs w:val="24"/>
                <w:highlight w:val="none"/>
              </w:rPr>
            </w:pPr>
          </w:p>
        </w:tc>
        <w:tc>
          <w:tcPr>
            <w:tcW w:w="1500" w:type="dxa"/>
            <w:tcBorders>
              <w:top w:val="single" w:color="auto" w:sz="4" w:space="0"/>
              <w:left w:val="single" w:color="auto" w:sz="4" w:space="0"/>
              <w:right w:val="single" w:color="auto" w:sz="4" w:space="0"/>
            </w:tcBorders>
            <w:vAlign w:val="center"/>
          </w:tcPr>
          <w:p w14:paraId="7EE0D586">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r>
              <w:rPr>
                <w:rFonts w:hint="eastAsia" w:ascii="仿宋" w:hAnsi="仿宋" w:eastAsia="仿宋" w:cs="仿宋"/>
                <w:bCs/>
                <w:color w:val="auto"/>
                <w:sz w:val="24"/>
                <w:szCs w:val="24"/>
                <w:highlight w:val="none"/>
                <w:lang w:val="en-US" w:eastAsia="zh-CN"/>
              </w:rPr>
              <w:t>21</w:t>
            </w:r>
            <w:r>
              <w:rPr>
                <w:rFonts w:hint="eastAsia" w:ascii="仿宋" w:hAnsi="仿宋" w:eastAsia="仿宋" w:cs="仿宋"/>
                <w:bCs/>
                <w:color w:val="auto"/>
                <w:sz w:val="24"/>
                <w:szCs w:val="24"/>
                <w:highlight w:val="none"/>
              </w:rPr>
              <w:t>年</w:t>
            </w:r>
          </w:p>
        </w:tc>
        <w:tc>
          <w:tcPr>
            <w:tcW w:w="1489" w:type="dxa"/>
            <w:tcBorders>
              <w:top w:val="single" w:color="auto" w:sz="4" w:space="0"/>
              <w:left w:val="single" w:color="auto" w:sz="4" w:space="0"/>
              <w:right w:val="single" w:color="auto" w:sz="4" w:space="0"/>
            </w:tcBorders>
          </w:tcPr>
          <w:p w14:paraId="2457DFEB">
            <w:pPr>
              <w:shd w:val="clear"/>
              <w:adjustRightInd w:val="0"/>
              <w:spacing w:line="400" w:lineRule="exact"/>
              <w:outlineLvl w:val="9"/>
              <w:rPr>
                <w:rFonts w:ascii="仿宋" w:hAnsi="仿宋" w:eastAsia="仿宋" w:cs="仿宋"/>
                <w:bCs/>
                <w:color w:val="auto"/>
                <w:sz w:val="24"/>
                <w:szCs w:val="24"/>
                <w:highlight w:val="none"/>
              </w:rPr>
            </w:pPr>
          </w:p>
        </w:tc>
        <w:tc>
          <w:tcPr>
            <w:tcW w:w="1338" w:type="dxa"/>
            <w:tcBorders>
              <w:top w:val="single" w:color="auto" w:sz="4" w:space="0"/>
              <w:left w:val="single" w:color="auto" w:sz="4" w:space="0"/>
              <w:right w:val="single" w:color="auto" w:sz="4" w:space="0"/>
            </w:tcBorders>
          </w:tcPr>
          <w:p w14:paraId="6CB21F85">
            <w:pPr>
              <w:shd w:val="clear"/>
              <w:adjustRightInd w:val="0"/>
              <w:spacing w:line="400" w:lineRule="exact"/>
              <w:outlineLvl w:val="9"/>
              <w:rPr>
                <w:rFonts w:ascii="仿宋" w:hAnsi="仿宋" w:eastAsia="仿宋" w:cs="仿宋"/>
                <w:bCs/>
                <w:color w:val="auto"/>
                <w:sz w:val="24"/>
                <w:szCs w:val="24"/>
                <w:highlight w:val="none"/>
              </w:rPr>
            </w:pPr>
          </w:p>
        </w:tc>
        <w:tc>
          <w:tcPr>
            <w:tcW w:w="1193" w:type="dxa"/>
            <w:tcBorders>
              <w:top w:val="single" w:color="auto" w:sz="4" w:space="0"/>
              <w:left w:val="single" w:color="auto" w:sz="4" w:space="0"/>
              <w:right w:val="single" w:color="auto" w:sz="4" w:space="0"/>
            </w:tcBorders>
          </w:tcPr>
          <w:p w14:paraId="0C86C481">
            <w:pPr>
              <w:shd w:val="clear"/>
              <w:adjustRightInd w:val="0"/>
              <w:spacing w:line="400" w:lineRule="exact"/>
              <w:outlineLvl w:val="9"/>
              <w:rPr>
                <w:rFonts w:ascii="仿宋" w:hAnsi="仿宋" w:eastAsia="仿宋" w:cs="仿宋"/>
                <w:bCs/>
                <w:color w:val="auto"/>
                <w:sz w:val="24"/>
                <w:szCs w:val="24"/>
                <w:highlight w:val="none"/>
              </w:rPr>
            </w:pPr>
          </w:p>
        </w:tc>
        <w:tc>
          <w:tcPr>
            <w:tcW w:w="1292" w:type="dxa"/>
            <w:tcBorders>
              <w:top w:val="single" w:color="auto" w:sz="4" w:space="0"/>
              <w:left w:val="single" w:color="auto" w:sz="4" w:space="0"/>
              <w:bottom w:val="single" w:color="auto" w:sz="4" w:space="0"/>
              <w:right w:val="single" w:color="auto" w:sz="4" w:space="0"/>
            </w:tcBorders>
          </w:tcPr>
          <w:p w14:paraId="1B06C1B7">
            <w:pPr>
              <w:shd w:val="clear"/>
              <w:adjustRightInd w:val="0"/>
              <w:spacing w:line="400" w:lineRule="exact"/>
              <w:outlineLvl w:val="9"/>
              <w:rPr>
                <w:rFonts w:ascii="仿宋" w:hAnsi="仿宋" w:eastAsia="仿宋" w:cs="仿宋"/>
                <w:bCs/>
                <w:color w:val="auto"/>
                <w:sz w:val="24"/>
                <w:szCs w:val="24"/>
                <w:highlight w:val="none"/>
              </w:rPr>
            </w:pPr>
          </w:p>
        </w:tc>
      </w:tr>
      <w:tr w14:paraId="4E11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847" w:type="dxa"/>
            <w:vMerge w:val="continue"/>
            <w:tcBorders>
              <w:left w:val="single" w:color="auto" w:sz="4" w:space="0"/>
              <w:right w:val="single" w:color="auto" w:sz="4" w:space="0"/>
            </w:tcBorders>
            <w:vAlign w:val="center"/>
          </w:tcPr>
          <w:p w14:paraId="18D44CE4">
            <w:pPr>
              <w:shd w:val="clear"/>
              <w:spacing w:line="400" w:lineRule="exact"/>
              <w:jc w:val="center"/>
              <w:outlineLvl w:val="9"/>
              <w:rPr>
                <w:rFonts w:ascii="仿宋" w:hAnsi="仿宋" w:eastAsia="仿宋" w:cs="仿宋"/>
                <w:color w:val="auto"/>
                <w:kern w:val="0"/>
                <w:sz w:val="24"/>
                <w:szCs w:val="24"/>
                <w:highlight w:val="none"/>
                <w:lang w:val="zh-TW"/>
              </w:rPr>
            </w:pPr>
          </w:p>
        </w:tc>
        <w:tc>
          <w:tcPr>
            <w:tcW w:w="1500" w:type="dxa"/>
            <w:tcBorders>
              <w:top w:val="single" w:color="auto" w:sz="4" w:space="0"/>
              <w:left w:val="single" w:color="auto" w:sz="4" w:space="0"/>
              <w:right w:val="single" w:color="auto" w:sz="4" w:space="0"/>
            </w:tcBorders>
            <w:vAlign w:val="center"/>
          </w:tcPr>
          <w:p w14:paraId="1250991F">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年</w:t>
            </w:r>
          </w:p>
        </w:tc>
        <w:tc>
          <w:tcPr>
            <w:tcW w:w="1489" w:type="dxa"/>
            <w:tcBorders>
              <w:top w:val="single" w:color="auto" w:sz="4" w:space="0"/>
              <w:left w:val="single" w:color="auto" w:sz="4" w:space="0"/>
              <w:right w:val="single" w:color="auto" w:sz="4" w:space="0"/>
            </w:tcBorders>
          </w:tcPr>
          <w:p w14:paraId="3C35D457">
            <w:pPr>
              <w:shd w:val="clear"/>
              <w:adjustRightInd w:val="0"/>
              <w:spacing w:line="400" w:lineRule="exact"/>
              <w:outlineLvl w:val="9"/>
              <w:rPr>
                <w:rFonts w:ascii="仿宋" w:hAnsi="仿宋" w:eastAsia="仿宋" w:cs="仿宋"/>
                <w:bCs/>
                <w:color w:val="auto"/>
                <w:sz w:val="24"/>
                <w:szCs w:val="24"/>
                <w:highlight w:val="none"/>
              </w:rPr>
            </w:pPr>
          </w:p>
        </w:tc>
        <w:tc>
          <w:tcPr>
            <w:tcW w:w="1338" w:type="dxa"/>
            <w:tcBorders>
              <w:top w:val="single" w:color="auto" w:sz="4" w:space="0"/>
              <w:left w:val="single" w:color="auto" w:sz="4" w:space="0"/>
              <w:right w:val="single" w:color="auto" w:sz="4" w:space="0"/>
            </w:tcBorders>
          </w:tcPr>
          <w:p w14:paraId="6EB44740">
            <w:pPr>
              <w:shd w:val="clear"/>
              <w:adjustRightInd w:val="0"/>
              <w:spacing w:line="400" w:lineRule="exact"/>
              <w:outlineLvl w:val="9"/>
              <w:rPr>
                <w:rFonts w:ascii="仿宋" w:hAnsi="仿宋" w:eastAsia="仿宋" w:cs="仿宋"/>
                <w:bCs/>
                <w:color w:val="auto"/>
                <w:sz w:val="24"/>
                <w:szCs w:val="24"/>
                <w:highlight w:val="none"/>
              </w:rPr>
            </w:pPr>
          </w:p>
        </w:tc>
        <w:tc>
          <w:tcPr>
            <w:tcW w:w="1193" w:type="dxa"/>
            <w:tcBorders>
              <w:top w:val="single" w:color="auto" w:sz="4" w:space="0"/>
              <w:left w:val="single" w:color="auto" w:sz="4" w:space="0"/>
              <w:right w:val="single" w:color="auto" w:sz="4" w:space="0"/>
            </w:tcBorders>
          </w:tcPr>
          <w:p w14:paraId="6B697D0E">
            <w:pPr>
              <w:shd w:val="clear"/>
              <w:adjustRightInd w:val="0"/>
              <w:spacing w:line="400" w:lineRule="exact"/>
              <w:outlineLvl w:val="9"/>
              <w:rPr>
                <w:rFonts w:ascii="仿宋" w:hAnsi="仿宋" w:eastAsia="仿宋" w:cs="仿宋"/>
                <w:bCs/>
                <w:color w:val="auto"/>
                <w:sz w:val="24"/>
                <w:szCs w:val="24"/>
                <w:highlight w:val="none"/>
              </w:rPr>
            </w:pPr>
          </w:p>
        </w:tc>
        <w:tc>
          <w:tcPr>
            <w:tcW w:w="1292" w:type="dxa"/>
            <w:tcBorders>
              <w:top w:val="single" w:color="auto" w:sz="4" w:space="0"/>
              <w:left w:val="single" w:color="auto" w:sz="4" w:space="0"/>
              <w:bottom w:val="single" w:color="auto" w:sz="4" w:space="0"/>
              <w:right w:val="single" w:color="auto" w:sz="4" w:space="0"/>
            </w:tcBorders>
          </w:tcPr>
          <w:p w14:paraId="656815BB">
            <w:pPr>
              <w:shd w:val="clear"/>
              <w:adjustRightInd w:val="0"/>
              <w:spacing w:line="400" w:lineRule="exact"/>
              <w:outlineLvl w:val="9"/>
              <w:rPr>
                <w:rFonts w:ascii="仿宋" w:hAnsi="仿宋" w:eastAsia="仿宋" w:cs="仿宋"/>
                <w:bCs/>
                <w:color w:val="auto"/>
                <w:sz w:val="24"/>
                <w:szCs w:val="24"/>
                <w:highlight w:val="none"/>
              </w:rPr>
            </w:pPr>
          </w:p>
        </w:tc>
      </w:tr>
      <w:tr w14:paraId="0F47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847" w:type="dxa"/>
            <w:vMerge w:val="continue"/>
            <w:tcBorders>
              <w:left w:val="single" w:color="auto" w:sz="4" w:space="0"/>
              <w:right w:val="single" w:color="auto" w:sz="4" w:space="0"/>
            </w:tcBorders>
            <w:vAlign w:val="center"/>
          </w:tcPr>
          <w:p w14:paraId="49E40170">
            <w:pPr>
              <w:shd w:val="clear"/>
              <w:spacing w:line="400" w:lineRule="exact"/>
              <w:jc w:val="center"/>
              <w:outlineLvl w:val="9"/>
              <w:rPr>
                <w:rFonts w:ascii="仿宋" w:hAnsi="仿宋" w:eastAsia="仿宋" w:cs="仿宋"/>
                <w:color w:val="auto"/>
                <w:kern w:val="0"/>
                <w:sz w:val="24"/>
                <w:szCs w:val="24"/>
                <w:highlight w:val="none"/>
                <w:lang w:val="zh-TW"/>
              </w:rPr>
            </w:pPr>
          </w:p>
        </w:tc>
        <w:tc>
          <w:tcPr>
            <w:tcW w:w="1500" w:type="dxa"/>
            <w:tcBorders>
              <w:top w:val="single" w:color="auto" w:sz="4" w:space="0"/>
              <w:left w:val="single" w:color="auto" w:sz="4" w:space="0"/>
              <w:bottom w:val="single" w:color="auto" w:sz="4" w:space="0"/>
              <w:right w:val="single" w:color="auto" w:sz="4" w:space="0"/>
            </w:tcBorders>
            <w:vAlign w:val="center"/>
          </w:tcPr>
          <w:p w14:paraId="0B34465E">
            <w:pPr>
              <w:shd w:val="clear"/>
              <w:adjustRightInd w:val="0"/>
              <w:spacing w:line="400" w:lineRule="exact"/>
              <w:jc w:val="center"/>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年</w:t>
            </w:r>
          </w:p>
        </w:tc>
        <w:tc>
          <w:tcPr>
            <w:tcW w:w="1489" w:type="dxa"/>
            <w:tcBorders>
              <w:top w:val="single" w:color="auto" w:sz="4" w:space="0"/>
              <w:left w:val="single" w:color="auto" w:sz="4" w:space="0"/>
              <w:bottom w:val="single" w:color="auto" w:sz="4" w:space="0"/>
              <w:right w:val="single" w:color="auto" w:sz="4" w:space="0"/>
            </w:tcBorders>
          </w:tcPr>
          <w:p w14:paraId="5105033E">
            <w:pPr>
              <w:shd w:val="clear"/>
              <w:adjustRightInd w:val="0"/>
              <w:spacing w:line="400" w:lineRule="exact"/>
              <w:outlineLvl w:val="9"/>
              <w:rPr>
                <w:rFonts w:ascii="仿宋" w:hAnsi="仿宋" w:eastAsia="仿宋" w:cs="仿宋"/>
                <w:bCs/>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1E6F2483">
            <w:pPr>
              <w:shd w:val="clear"/>
              <w:adjustRightInd w:val="0"/>
              <w:spacing w:line="400" w:lineRule="exact"/>
              <w:outlineLvl w:val="9"/>
              <w:rPr>
                <w:rFonts w:ascii="仿宋" w:hAnsi="仿宋" w:eastAsia="仿宋" w:cs="仿宋"/>
                <w:bCs/>
                <w:color w:val="auto"/>
                <w:sz w:val="24"/>
                <w:szCs w:val="24"/>
                <w:highlight w:val="none"/>
              </w:rPr>
            </w:pPr>
          </w:p>
        </w:tc>
        <w:tc>
          <w:tcPr>
            <w:tcW w:w="1193" w:type="dxa"/>
            <w:tcBorders>
              <w:top w:val="single" w:color="auto" w:sz="4" w:space="0"/>
              <w:left w:val="single" w:color="auto" w:sz="4" w:space="0"/>
              <w:bottom w:val="single" w:color="auto" w:sz="4" w:space="0"/>
              <w:right w:val="single" w:color="auto" w:sz="4" w:space="0"/>
            </w:tcBorders>
          </w:tcPr>
          <w:p w14:paraId="141BFB79">
            <w:pPr>
              <w:shd w:val="clear"/>
              <w:adjustRightInd w:val="0"/>
              <w:spacing w:line="400" w:lineRule="exact"/>
              <w:outlineLvl w:val="9"/>
              <w:rPr>
                <w:rFonts w:ascii="仿宋" w:hAnsi="仿宋" w:eastAsia="仿宋" w:cs="仿宋"/>
                <w:bCs/>
                <w:color w:val="auto"/>
                <w:sz w:val="24"/>
                <w:szCs w:val="24"/>
                <w:highlight w:val="none"/>
              </w:rPr>
            </w:pPr>
          </w:p>
        </w:tc>
        <w:tc>
          <w:tcPr>
            <w:tcW w:w="1292" w:type="dxa"/>
            <w:tcBorders>
              <w:top w:val="single" w:color="auto" w:sz="4" w:space="0"/>
              <w:left w:val="single" w:color="auto" w:sz="4" w:space="0"/>
              <w:bottom w:val="single" w:color="auto" w:sz="4" w:space="0"/>
              <w:right w:val="single" w:color="auto" w:sz="4" w:space="0"/>
            </w:tcBorders>
          </w:tcPr>
          <w:p w14:paraId="5378C8B7">
            <w:pPr>
              <w:shd w:val="clear"/>
              <w:adjustRightInd w:val="0"/>
              <w:spacing w:line="400" w:lineRule="exact"/>
              <w:outlineLvl w:val="9"/>
              <w:rPr>
                <w:rFonts w:ascii="仿宋" w:hAnsi="仿宋" w:eastAsia="仿宋" w:cs="仿宋"/>
                <w:bCs/>
                <w:color w:val="auto"/>
                <w:sz w:val="24"/>
                <w:szCs w:val="24"/>
                <w:highlight w:val="none"/>
              </w:rPr>
            </w:pPr>
          </w:p>
        </w:tc>
      </w:tr>
      <w:tr w14:paraId="2666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2847" w:type="dxa"/>
            <w:tcBorders>
              <w:left w:val="single" w:color="auto" w:sz="4" w:space="0"/>
              <w:right w:val="single" w:color="auto" w:sz="4" w:space="0"/>
            </w:tcBorders>
            <w:vAlign w:val="center"/>
          </w:tcPr>
          <w:p w14:paraId="0E1BF4F2">
            <w:pPr>
              <w:shd w:val="clear"/>
              <w:spacing w:line="400" w:lineRule="exact"/>
              <w:jc w:val="center"/>
              <w:outlineLvl w:val="9"/>
              <w:rPr>
                <w:rFonts w:ascii="仿宋" w:hAnsi="仿宋" w:eastAsia="仿宋" w:cs="仿宋"/>
                <w:color w:val="auto"/>
                <w:kern w:val="0"/>
                <w:sz w:val="24"/>
                <w:szCs w:val="24"/>
                <w:highlight w:val="none"/>
                <w:lang w:val="zh-TW"/>
              </w:rPr>
            </w:pPr>
            <w:r>
              <w:rPr>
                <w:rFonts w:hint="eastAsia" w:ascii="仿宋" w:hAnsi="仿宋" w:eastAsia="仿宋" w:cs="仿宋"/>
                <w:color w:val="auto"/>
                <w:kern w:val="0"/>
                <w:sz w:val="24"/>
                <w:szCs w:val="24"/>
                <w:highlight w:val="none"/>
                <w:lang w:val="zh-TW"/>
              </w:rPr>
              <w:t>其他补充说明</w:t>
            </w:r>
          </w:p>
        </w:tc>
        <w:tc>
          <w:tcPr>
            <w:tcW w:w="6812" w:type="dxa"/>
            <w:gridSpan w:val="5"/>
            <w:tcBorders>
              <w:top w:val="single" w:color="auto" w:sz="4" w:space="0"/>
              <w:left w:val="single" w:color="auto" w:sz="4" w:space="0"/>
              <w:bottom w:val="single" w:color="auto" w:sz="4" w:space="0"/>
              <w:right w:val="single" w:color="auto" w:sz="4" w:space="0"/>
            </w:tcBorders>
            <w:vAlign w:val="center"/>
          </w:tcPr>
          <w:p w14:paraId="2548669B">
            <w:pPr>
              <w:shd w:val="clear"/>
              <w:adjustRightInd w:val="0"/>
              <w:spacing w:line="400" w:lineRule="exact"/>
              <w:outlineLvl w:val="9"/>
              <w:rPr>
                <w:rFonts w:ascii="仿宋" w:hAnsi="仿宋" w:eastAsia="仿宋" w:cs="仿宋"/>
                <w:bCs/>
                <w:color w:val="auto"/>
                <w:sz w:val="24"/>
                <w:szCs w:val="24"/>
                <w:highlight w:val="none"/>
              </w:rPr>
            </w:pPr>
          </w:p>
        </w:tc>
      </w:tr>
    </w:tbl>
    <w:p w14:paraId="3515E92A">
      <w:pPr>
        <w:pStyle w:val="49"/>
        <w:widowControl/>
        <w:shd w:val="clear"/>
        <w:spacing w:line="360" w:lineRule="auto"/>
        <w:ind w:firstLine="560"/>
        <w:outlineLvl w:val="9"/>
        <w:rPr>
          <w:rFonts w:hint="default" w:ascii="仿宋" w:hAnsi="仿宋" w:cs="仿宋"/>
          <w:color w:val="auto"/>
          <w:sz w:val="24"/>
          <w:szCs w:val="24"/>
          <w:highlight w:val="none"/>
        </w:rPr>
      </w:pPr>
      <w:r>
        <w:rPr>
          <w:rFonts w:ascii="仿宋" w:hAnsi="仿宋" w:cs="仿宋"/>
          <w:color w:val="auto"/>
          <w:sz w:val="24"/>
          <w:szCs w:val="24"/>
          <w:highlight w:val="none"/>
        </w:rPr>
        <w:t>我们保证上述声明中的资料和数据是真实的、正确的。如有虚假，我方愿承担相关法律责任。</w:t>
      </w:r>
    </w:p>
    <w:p w14:paraId="5D11C405">
      <w:pPr>
        <w:pStyle w:val="49"/>
        <w:widowControl/>
        <w:shd w:val="clear"/>
        <w:spacing w:line="360" w:lineRule="auto"/>
        <w:ind w:firstLine="560"/>
        <w:outlineLvl w:val="9"/>
        <w:rPr>
          <w:rFonts w:hint="default" w:ascii="仿宋" w:hAnsi="仿宋" w:cs="仿宋"/>
          <w:color w:val="auto"/>
          <w:sz w:val="24"/>
          <w:szCs w:val="24"/>
          <w:highlight w:val="none"/>
        </w:rPr>
      </w:pPr>
      <w:r>
        <w:rPr>
          <w:rFonts w:hint="eastAsia" w:ascii="仿宋" w:hAnsi="仿宋" w:cs="仿宋"/>
          <w:color w:val="auto"/>
          <w:sz w:val="24"/>
          <w:szCs w:val="24"/>
          <w:highlight w:val="none"/>
          <w:lang w:val="en-US" w:eastAsia="zh-CN"/>
        </w:rPr>
        <w:t>投  标  人</w:t>
      </w:r>
      <w:r>
        <w:rPr>
          <w:rFonts w:ascii="仿宋" w:hAnsi="仿宋" w:cs="仿宋"/>
          <w:color w:val="auto"/>
          <w:sz w:val="24"/>
          <w:szCs w:val="24"/>
          <w:highlight w:val="none"/>
        </w:rPr>
        <w:t>：</w:t>
      </w:r>
      <w:r>
        <w:rPr>
          <w:rFonts w:ascii="仿宋" w:hAnsi="仿宋" w:cs="仿宋"/>
          <w:color w:val="auto"/>
          <w:sz w:val="24"/>
          <w:szCs w:val="24"/>
          <w:highlight w:val="none"/>
          <w:u w:val="single"/>
        </w:rPr>
        <w:t xml:space="preserve">                （</w:t>
      </w:r>
      <w:r>
        <w:rPr>
          <w:rFonts w:ascii="仿宋" w:hAnsi="仿宋" w:cs="仿宋"/>
          <w:color w:val="auto"/>
          <w:sz w:val="24"/>
          <w:szCs w:val="24"/>
          <w:highlight w:val="none"/>
        </w:rPr>
        <w:t>公      章）</w:t>
      </w:r>
    </w:p>
    <w:p w14:paraId="460F543F">
      <w:pPr>
        <w:pStyle w:val="49"/>
        <w:widowControl/>
        <w:shd w:val="clear"/>
        <w:spacing w:line="360" w:lineRule="auto"/>
        <w:ind w:firstLine="560"/>
        <w:outlineLvl w:val="9"/>
        <w:rPr>
          <w:rFonts w:hint="default" w:ascii="仿宋" w:hAnsi="仿宋" w:cs="仿宋"/>
          <w:color w:val="auto"/>
          <w:sz w:val="24"/>
          <w:szCs w:val="24"/>
          <w:highlight w:val="none"/>
        </w:rPr>
      </w:pPr>
      <w:r>
        <w:rPr>
          <w:rFonts w:hint="eastAsia" w:ascii="仿宋" w:hAnsi="仿宋" w:cs="仿宋"/>
          <w:color w:val="auto"/>
          <w:sz w:val="24"/>
          <w:szCs w:val="24"/>
          <w:highlight w:val="none"/>
        </w:rPr>
        <w:t>法定代表人或其授权代表人</w:t>
      </w:r>
      <w:r>
        <w:rPr>
          <w:rFonts w:ascii="仿宋" w:hAnsi="仿宋" w:cs="仿宋"/>
          <w:color w:val="auto"/>
          <w:sz w:val="24"/>
          <w:szCs w:val="24"/>
          <w:highlight w:val="none"/>
        </w:rPr>
        <w:t>：</w:t>
      </w:r>
      <w:r>
        <w:rPr>
          <w:rFonts w:ascii="仿宋" w:hAnsi="仿宋" w:cs="仿宋"/>
          <w:color w:val="auto"/>
          <w:sz w:val="24"/>
          <w:szCs w:val="24"/>
          <w:highlight w:val="none"/>
          <w:u w:val="single"/>
        </w:rPr>
        <w:t xml:space="preserve">  （</w:t>
      </w:r>
      <w:r>
        <w:rPr>
          <w:rFonts w:ascii="仿宋" w:hAnsi="仿宋" w:cs="仿宋"/>
          <w:color w:val="auto"/>
          <w:sz w:val="24"/>
          <w:szCs w:val="24"/>
          <w:highlight w:val="none"/>
        </w:rPr>
        <w:t>签字或盖章）</w:t>
      </w:r>
    </w:p>
    <w:p w14:paraId="293B490E">
      <w:pPr>
        <w:pStyle w:val="49"/>
        <w:widowControl/>
        <w:shd w:val="clear"/>
        <w:spacing w:line="360" w:lineRule="auto"/>
        <w:ind w:firstLine="560"/>
        <w:outlineLvl w:val="9"/>
        <w:rPr>
          <w:rFonts w:hint="default" w:ascii="仿宋" w:hAnsi="仿宋" w:cs="仿宋"/>
          <w:color w:val="auto"/>
          <w:sz w:val="24"/>
          <w:szCs w:val="24"/>
          <w:highlight w:val="none"/>
        </w:rPr>
      </w:pPr>
      <w:r>
        <w:rPr>
          <w:rFonts w:ascii="仿宋" w:hAnsi="仿宋" w:cs="仿宋"/>
          <w:color w:val="auto"/>
          <w:sz w:val="24"/>
          <w:szCs w:val="24"/>
          <w:highlight w:val="none"/>
        </w:rPr>
        <w:t>电话号码：</w:t>
      </w:r>
      <w:r>
        <w:rPr>
          <w:rFonts w:ascii="仿宋" w:hAnsi="仿宋" w:cs="仿宋"/>
          <w:color w:val="auto"/>
          <w:sz w:val="24"/>
          <w:szCs w:val="24"/>
          <w:highlight w:val="none"/>
          <w:u w:val="single"/>
        </w:rPr>
        <w:t xml:space="preserve">                              </w:t>
      </w:r>
    </w:p>
    <w:p w14:paraId="16AB0663">
      <w:pPr>
        <w:pStyle w:val="49"/>
        <w:widowControl/>
        <w:shd w:val="clear"/>
        <w:spacing w:line="360" w:lineRule="auto"/>
        <w:ind w:firstLine="560"/>
        <w:outlineLvl w:val="9"/>
        <w:rPr>
          <w:rFonts w:hint="default" w:ascii="仿宋" w:hAnsi="仿宋" w:cs="仿宋"/>
          <w:color w:val="auto"/>
          <w:sz w:val="24"/>
          <w:szCs w:val="24"/>
          <w:highlight w:val="none"/>
          <w:u w:val="single"/>
        </w:rPr>
      </w:pPr>
      <w:r>
        <w:rPr>
          <w:rFonts w:ascii="仿宋" w:hAnsi="仿宋" w:cs="仿宋"/>
          <w:color w:val="auto"/>
          <w:sz w:val="24"/>
          <w:szCs w:val="24"/>
          <w:highlight w:val="none"/>
        </w:rPr>
        <w:t>传    真：</w:t>
      </w:r>
      <w:r>
        <w:rPr>
          <w:rFonts w:ascii="仿宋" w:hAnsi="仿宋" w:cs="仿宋"/>
          <w:color w:val="auto"/>
          <w:sz w:val="24"/>
          <w:szCs w:val="24"/>
          <w:highlight w:val="none"/>
          <w:u w:val="single"/>
        </w:rPr>
        <w:t xml:space="preserve">                              </w:t>
      </w:r>
    </w:p>
    <w:p w14:paraId="1AF448CE">
      <w:pPr>
        <w:shd w:val="clear"/>
        <w:spacing w:line="360" w:lineRule="auto"/>
        <w:ind w:firstLine="480" w:firstLineChars="200"/>
        <w:outlineLvl w:val="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    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6A7375A7">
      <w:pPr>
        <w:shd w:val="clear"/>
        <w:rPr>
          <w:rFonts w:hint="eastAsia" w:ascii="仿宋" w:hAnsi="仿宋" w:eastAsia="仿宋" w:cs="仿宋"/>
          <w:b/>
          <w:bCs/>
          <w:color w:val="auto"/>
          <w:sz w:val="36"/>
          <w:szCs w:val="36"/>
          <w:highlight w:val="none"/>
        </w:rPr>
      </w:pPr>
      <w:bookmarkStart w:id="206" w:name="_Toc4935"/>
      <w:bookmarkStart w:id="207" w:name="_Toc13976"/>
      <w:r>
        <w:rPr>
          <w:rFonts w:hint="eastAsia" w:ascii="仿宋" w:hAnsi="仿宋" w:eastAsia="仿宋" w:cs="仿宋"/>
          <w:b/>
          <w:bCs/>
          <w:color w:val="auto"/>
          <w:sz w:val="36"/>
          <w:szCs w:val="36"/>
          <w:highlight w:val="none"/>
        </w:rPr>
        <w:br w:type="page"/>
      </w:r>
    </w:p>
    <w:p w14:paraId="5292ADDA">
      <w:pPr>
        <w:shd w:val="clear"/>
        <w:spacing w:line="500" w:lineRule="atLeast"/>
        <w:jc w:val="center"/>
        <w:outlineLvl w:val="9"/>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二、</w:t>
      </w:r>
      <w:r>
        <w:rPr>
          <w:rFonts w:hint="eastAsia" w:ascii="仿宋" w:hAnsi="仿宋" w:eastAsia="仿宋" w:cs="仿宋"/>
          <w:b/>
          <w:bCs/>
          <w:color w:val="auto"/>
          <w:sz w:val="36"/>
          <w:szCs w:val="36"/>
          <w:highlight w:val="none"/>
          <w:lang w:eastAsia="zh-CN"/>
        </w:rPr>
        <w:t>投标人</w:t>
      </w:r>
      <w:r>
        <w:rPr>
          <w:rFonts w:hint="eastAsia" w:ascii="仿宋" w:hAnsi="仿宋" w:eastAsia="仿宋" w:cs="仿宋"/>
          <w:b/>
          <w:bCs/>
          <w:color w:val="auto"/>
          <w:sz w:val="36"/>
          <w:szCs w:val="36"/>
          <w:highlight w:val="none"/>
        </w:rPr>
        <w:t>资格证明文件</w:t>
      </w:r>
      <w:bookmarkEnd w:id="206"/>
      <w:bookmarkEnd w:id="207"/>
    </w:p>
    <w:p w14:paraId="3F8DF171">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bookmarkStart w:id="208" w:name="_Toc2445"/>
      <w:bookmarkStart w:id="209" w:name="_Toc11387"/>
      <w:bookmarkStart w:id="210" w:name="_Toc581"/>
      <w:bookmarkStart w:id="211" w:name="_Toc29605"/>
      <w:bookmarkStart w:id="212" w:name="_Toc30223"/>
      <w:bookmarkStart w:id="213" w:name="_Toc16146"/>
      <w:bookmarkStart w:id="214" w:name="_Toc8220"/>
      <w:bookmarkStart w:id="215" w:name="_Toc27409"/>
    </w:p>
    <w:p w14:paraId="615F7331">
      <w:pPr>
        <w:keepNext w:val="0"/>
        <w:keepLines w:val="0"/>
        <w:pageBreakBefore w:val="0"/>
        <w:widowControl/>
        <w:shd w:val="clea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（一）投标人基本资格条件</w:t>
      </w:r>
    </w:p>
    <w:bookmarkEnd w:id="208"/>
    <w:bookmarkEnd w:id="209"/>
    <w:bookmarkEnd w:id="210"/>
    <w:bookmarkEnd w:id="211"/>
    <w:bookmarkEnd w:id="212"/>
    <w:bookmarkEnd w:id="213"/>
    <w:bookmarkEnd w:id="214"/>
    <w:bookmarkEnd w:id="215"/>
    <w:p w14:paraId="3183939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rPr>
      </w:pPr>
      <w:bookmarkStart w:id="216" w:name="_Toc25288"/>
      <w:bookmarkStart w:id="217" w:name="_Toc18269"/>
      <w:bookmarkStart w:id="218" w:name="_Toc3960"/>
      <w:bookmarkStart w:id="219" w:name="_Toc23442"/>
      <w:bookmarkStart w:id="220" w:name="_Toc30858"/>
      <w:bookmarkStart w:id="221" w:name="_Toc16269"/>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具有独立承担民事责任的能力；</w:t>
      </w:r>
    </w:p>
    <w:p w14:paraId="2F5A496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具有良好的商业信誉和健全的财务会计制度</w:t>
      </w:r>
      <w:r>
        <w:rPr>
          <w:rFonts w:hint="eastAsia" w:ascii="仿宋" w:hAnsi="仿宋" w:eastAsia="仿宋" w:cs="仿宋"/>
          <w:b w:val="0"/>
          <w:bCs w:val="0"/>
          <w:color w:val="auto"/>
          <w:sz w:val="24"/>
          <w:szCs w:val="24"/>
          <w:highlight w:val="none"/>
          <w:lang w:eastAsia="zh-CN"/>
        </w:rPr>
        <w:t>；</w:t>
      </w:r>
    </w:p>
    <w:p w14:paraId="13D6191B">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具有依法缴纳税收的良好记录；</w:t>
      </w:r>
    </w:p>
    <w:p w14:paraId="652E075E">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依法缴纳社会保障资金缴纳证明；</w:t>
      </w:r>
      <w:r>
        <w:rPr>
          <w:rFonts w:hint="eastAsia" w:ascii="仿宋" w:hAnsi="仿宋" w:eastAsia="仿宋" w:cs="仿宋"/>
          <w:b/>
          <w:bCs/>
          <w:color w:val="auto"/>
          <w:sz w:val="28"/>
          <w:szCs w:val="28"/>
          <w:highlight w:val="none"/>
          <w:lang w:val="en-US" w:eastAsia="zh-CN"/>
        </w:rPr>
        <w:br w:type="page"/>
      </w:r>
    </w:p>
    <w:p w14:paraId="2E946725">
      <w:pPr>
        <w:pStyle w:val="23"/>
        <w:keepNext w:val="0"/>
        <w:keepLines w:val="0"/>
        <w:pageBreakBefore w:val="0"/>
        <w:widowControl w:val="0"/>
        <w:shd w:val="clear"/>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w:t>
      </w:r>
      <w:bookmarkEnd w:id="216"/>
      <w:bookmarkEnd w:id="217"/>
      <w:bookmarkEnd w:id="218"/>
      <w:bookmarkEnd w:id="219"/>
      <w:bookmarkEnd w:id="220"/>
      <w:bookmarkEnd w:id="221"/>
      <w:r>
        <w:rPr>
          <w:rFonts w:hint="eastAsia" w:ascii="仿宋" w:hAnsi="仿宋" w:eastAsia="仿宋" w:cs="仿宋"/>
          <w:b/>
          <w:bCs/>
          <w:color w:val="auto"/>
          <w:sz w:val="28"/>
          <w:szCs w:val="28"/>
          <w:highlight w:val="none"/>
          <w:lang w:val="en-US" w:eastAsia="zh-CN"/>
        </w:rPr>
        <w:t>具有履行合同所必需的设备和专业技术能力</w:t>
      </w:r>
    </w:p>
    <w:p w14:paraId="7B4100AF">
      <w:pPr>
        <w:shd w:val="clear"/>
        <w:bidi w:val="0"/>
        <w:outlineLvl w:val="9"/>
        <w:rPr>
          <w:rFonts w:ascii="宋体" w:hAnsi="宋体" w:eastAsia="宋体" w:cs="宋体"/>
          <w:b/>
          <w:bCs/>
          <w:color w:val="auto"/>
          <w:sz w:val="24"/>
          <w:szCs w:val="24"/>
          <w:highlight w:val="none"/>
        </w:rPr>
      </w:pPr>
    </w:p>
    <w:p w14:paraId="678A08CE">
      <w:pPr>
        <w:shd w:val="clear"/>
        <w:bidi w:val="0"/>
        <w:jc w:val="center"/>
        <w:outlineLvl w:val="9"/>
        <w:rPr>
          <w:rFonts w:hint="eastAsia"/>
          <w:color w:val="auto"/>
          <w:highlight w:val="none"/>
          <w:lang w:val="en-US" w:eastAsia="zh-CN"/>
        </w:rPr>
      </w:pPr>
      <w:r>
        <w:rPr>
          <w:rFonts w:ascii="宋体" w:hAnsi="宋体" w:eastAsia="宋体" w:cs="宋体"/>
          <w:b/>
          <w:bCs/>
          <w:color w:val="auto"/>
          <w:sz w:val="24"/>
          <w:szCs w:val="24"/>
          <w:highlight w:val="none"/>
        </w:rPr>
        <w:t>具备履行合同所必需的设备和专业技术能力的承诺函</w:t>
      </w:r>
    </w:p>
    <w:p w14:paraId="68DCCCE7">
      <w:pPr>
        <w:shd w:val="clear"/>
        <w:bidi w:val="0"/>
        <w:outlineLvl w:val="9"/>
        <w:rPr>
          <w:rFonts w:hint="eastAsia"/>
          <w:color w:val="auto"/>
          <w:highlight w:val="none"/>
          <w:lang w:val="en-US" w:eastAsia="zh-CN"/>
        </w:rPr>
      </w:pPr>
    </w:p>
    <w:p w14:paraId="700E5F91">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（采购人名称）</w:t>
      </w:r>
      <w:r>
        <w:rPr>
          <w:rFonts w:hint="eastAsia" w:ascii="仿宋" w:hAnsi="仿宋" w:eastAsia="仿宋" w:cs="仿宋"/>
          <w:b w:val="0"/>
          <w:bCs w:val="0"/>
          <w:color w:val="auto"/>
          <w:sz w:val="24"/>
          <w:szCs w:val="24"/>
          <w:highlight w:val="none"/>
          <w:lang w:val="en-US" w:eastAsia="zh-CN"/>
        </w:rPr>
        <w:t>：</w:t>
      </w:r>
    </w:p>
    <w:p w14:paraId="358FA95A">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我方参加贵单位组织的编号为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采购活动，现就有关事项声明如下：</w:t>
      </w:r>
    </w:p>
    <w:p w14:paraId="47A7E5A7">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我方具有：履行合同所必需的设备和专业技术能力。</w:t>
      </w:r>
    </w:p>
    <w:p w14:paraId="7E924C8A">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我方随时愿意提供相关证明材料并随时接受采购人的检查验证。</w:t>
      </w:r>
    </w:p>
    <w:p w14:paraId="78438511">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若上述声明不实，我方愿承担一切法律责任，并接受相关处罚。</w:t>
      </w:r>
    </w:p>
    <w:p w14:paraId="69A430F8">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268DC56E">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特此声明！</w:t>
      </w:r>
    </w:p>
    <w:p w14:paraId="27C45CBC">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52E9D91F">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40E6EDC9">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78D813E7">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1D173155">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47F0C35F">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2796945C">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3932A49E">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42B32EDD">
      <w:pPr>
        <w:shd w:val="clear"/>
        <w:bidi w:val="0"/>
        <w:outlineLvl w:val="9"/>
        <w:rPr>
          <w:rFonts w:hint="eastAsia"/>
          <w:color w:val="auto"/>
          <w:highlight w:val="none"/>
          <w:lang w:val="en-US" w:eastAsia="zh-CN"/>
        </w:rPr>
      </w:pPr>
    </w:p>
    <w:p w14:paraId="2CA22178">
      <w:pPr>
        <w:shd w:val="clear"/>
        <w:outlineLvl w:val="9"/>
        <w:rPr>
          <w:rFonts w:hint="default"/>
          <w:color w:val="auto"/>
          <w:highlight w:val="none"/>
          <w:lang w:val="en-US" w:eastAsia="zh-CN"/>
        </w:rPr>
      </w:pPr>
      <w:r>
        <w:rPr>
          <w:rFonts w:hint="default"/>
          <w:color w:val="auto"/>
          <w:highlight w:val="none"/>
          <w:lang w:val="en-US" w:eastAsia="zh-CN"/>
        </w:rPr>
        <w:br w:type="page"/>
      </w:r>
    </w:p>
    <w:p w14:paraId="3A38DEAE">
      <w:pPr>
        <w:pStyle w:val="23"/>
        <w:keepNext w:val="0"/>
        <w:keepLines w:val="0"/>
        <w:pageBreakBefore w:val="0"/>
        <w:widowControl w:val="0"/>
        <w:shd w:val="clear"/>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8"/>
          <w:szCs w:val="28"/>
          <w:highlight w:val="none"/>
          <w:lang w:val="en-US" w:eastAsia="zh-CN"/>
        </w:rPr>
      </w:pPr>
      <w:bookmarkStart w:id="222" w:name="_Toc664"/>
      <w:bookmarkStart w:id="223" w:name="_Toc16443"/>
      <w:bookmarkStart w:id="224" w:name="_Toc12724"/>
      <w:bookmarkStart w:id="225" w:name="_Toc9907"/>
      <w:bookmarkStart w:id="226" w:name="_Toc23490"/>
      <w:bookmarkStart w:id="227" w:name="_Toc29404"/>
      <w:r>
        <w:rPr>
          <w:rFonts w:hint="eastAsia" w:ascii="仿宋" w:hAnsi="仿宋" w:eastAsia="仿宋" w:cs="仿宋"/>
          <w:b/>
          <w:bCs/>
          <w:color w:val="auto"/>
          <w:sz w:val="28"/>
          <w:szCs w:val="28"/>
          <w:highlight w:val="none"/>
          <w:lang w:val="en-US" w:eastAsia="zh-CN"/>
        </w:rPr>
        <w:t>6、</w:t>
      </w:r>
      <w:bookmarkEnd w:id="222"/>
      <w:bookmarkEnd w:id="223"/>
      <w:bookmarkEnd w:id="224"/>
      <w:bookmarkEnd w:id="225"/>
      <w:bookmarkEnd w:id="226"/>
      <w:bookmarkEnd w:id="227"/>
      <w:r>
        <w:rPr>
          <w:rFonts w:hint="eastAsia" w:ascii="仿宋" w:hAnsi="仿宋" w:eastAsia="仿宋" w:cs="仿宋"/>
          <w:b/>
          <w:bCs/>
          <w:color w:val="auto"/>
          <w:sz w:val="28"/>
          <w:szCs w:val="28"/>
          <w:highlight w:val="none"/>
          <w:lang w:val="en-US" w:eastAsia="zh-CN"/>
        </w:rPr>
        <w:t>参加政府采购活动前三年内，在经营活动中没有重大违法记录</w:t>
      </w:r>
    </w:p>
    <w:p w14:paraId="12EE7923">
      <w:pPr>
        <w:shd w:val="clear"/>
        <w:bidi w:val="0"/>
        <w:jc w:val="center"/>
        <w:outlineLvl w:val="9"/>
        <w:rPr>
          <w:rFonts w:hint="default" w:ascii="宋体" w:hAnsi="宋体" w:eastAsia="宋体" w:cs="宋体"/>
          <w:b/>
          <w:bCs/>
          <w:color w:val="auto"/>
          <w:sz w:val="24"/>
          <w:szCs w:val="24"/>
          <w:highlight w:val="none"/>
          <w:lang w:val="en-US" w:eastAsia="zh-CN"/>
        </w:rPr>
      </w:pPr>
      <w:bookmarkStart w:id="228" w:name="_Toc25221"/>
    </w:p>
    <w:p w14:paraId="0DF4DD09">
      <w:pPr>
        <w:shd w:val="clear"/>
        <w:bidi w:val="0"/>
        <w:jc w:val="center"/>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参加政府采购活动前三年内在经营活动中没有重大违法记录的承诺函</w:t>
      </w:r>
    </w:p>
    <w:p w14:paraId="6B42BD8E">
      <w:pPr>
        <w:shd w:val="clear"/>
        <w:bidi w:val="0"/>
        <w:outlineLvl w:val="9"/>
        <w:rPr>
          <w:rFonts w:hint="default"/>
          <w:color w:val="auto"/>
          <w:highlight w:val="none"/>
          <w:lang w:val="en-US" w:eastAsia="zh-CN"/>
        </w:rPr>
      </w:pPr>
    </w:p>
    <w:p w14:paraId="55EA5F2C">
      <w:pPr>
        <w:shd w:val="clear"/>
        <w:bidi w:val="0"/>
        <w:outlineLvl w:val="9"/>
        <w:rPr>
          <w:rFonts w:hint="default"/>
          <w:color w:val="auto"/>
          <w:highlight w:val="none"/>
          <w:lang w:val="en-US" w:eastAsia="zh-CN"/>
        </w:rPr>
      </w:pPr>
    </w:p>
    <w:p w14:paraId="2BE48F4C">
      <w:pPr>
        <w:shd w:val="clear"/>
        <w:bidi w:val="0"/>
        <w:outlineLvl w:val="9"/>
        <w:rPr>
          <w:rFonts w:hint="default"/>
          <w:color w:val="auto"/>
          <w:highlight w:val="none"/>
          <w:lang w:val="en-US" w:eastAsia="zh-CN"/>
        </w:rPr>
      </w:pPr>
    </w:p>
    <w:p w14:paraId="0F966339">
      <w:pPr>
        <w:shd w:val="clear"/>
        <w:bidi w:val="0"/>
        <w:outlineLvl w:val="9"/>
        <w:rPr>
          <w:rFonts w:hint="default"/>
          <w:color w:val="auto"/>
          <w:highlight w:val="none"/>
          <w:lang w:val="en-US" w:eastAsia="zh-CN"/>
        </w:rPr>
      </w:pPr>
    </w:p>
    <w:p w14:paraId="10C62560">
      <w:pPr>
        <w:shd w:val="clear"/>
        <w:bidi w:val="0"/>
        <w:outlineLvl w:val="9"/>
        <w:rPr>
          <w:rFonts w:hint="default"/>
          <w:color w:val="auto"/>
          <w:highlight w:val="none"/>
          <w:lang w:val="en-US" w:eastAsia="zh-CN"/>
        </w:rPr>
      </w:pPr>
    </w:p>
    <w:p w14:paraId="210F2508">
      <w:pPr>
        <w:keepNext w:val="0"/>
        <w:keepLines w:val="0"/>
        <w:pageBreakBefore w:val="0"/>
        <w:widowControl w:val="0"/>
        <w:shd w:val="clear"/>
        <w:kinsoku/>
        <w:wordWrap/>
        <w:overflowPunct/>
        <w:topLinePunct w:val="0"/>
        <w:autoSpaceDE/>
        <w:autoSpaceDN/>
        <w:bidi w:val="0"/>
        <w:adjustRightInd w:val="0"/>
        <w:snapToGrid w:val="0"/>
        <w:spacing w:line="480" w:lineRule="auto"/>
        <w:ind w:firstLine="480" w:firstLineChars="200"/>
        <w:textAlignment w:val="auto"/>
        <w:outlineLvl w:val="9"/>
        <w:rPr>
          <w:rFonts w:hint="default" w:ascii="仿宋" w:hAnsi="仿宋" w:eastAsia="仿宋" w:cs="仿宋"/>
          <w:b w:val="0"/>
          <w:bCs w:val="0"/>
          <w:color w:val="auto"/>
          <w:kern w:val="0"/>
          <w:sz w:val="24"/>
          <w:szCs w:val="24"/>
          <w:highlight w:val="none"/>
          <w:u w:val="single"/>
          <w:lang w:val="en-US" w:eastAsia="zh-CN" w:bidi="ar-SA"/>
        </w:rPr>
      </w:pPr>
      <w:r>
        <w:rPr>
          <w:rFonts w:hint="default" w:ascii="仿宋" w:hAnsi="仿宋" w:eastAsia="仿宋" w:cs="仿宋"/>
          <w:b w:val="0"/>
          <w:bCs w:val="0"/>
          <w:color w:val="auto"/>
          <w:kern w:val="0"/>
          <w:sz w:val="24"/>
          <w:szCs w:val="24"/>
          <w:highlight w:val="none"/>
          <w:u w:val="single"/>
          <w:lang w:val="en-US" w:eastAsia="zh-CN" w:bidi="ar-SA"/>
        </w:rPr>
        <w:t>（采购人名称）</w:t>
      </w:r>
      <w:r>
        <w:rPr>
          <w:rFonts w:hint="default" w:ascii="仿宋" w:hAnsi="仿宋" w:eastAsia="仿宋" w:cs="仿宋"/>
          <w:b w:val="0"/>
          <w:bCs w:val="0"/>
          <w:color w:val="auto"/>
          <w:kern w:val="0"/>
          <w:sz w:val="24"/>
          <w:szCs w:val="24"/>
          <w:highlight w:val="none"/>
          <w:u w:val="single"/>
          <w:lang w:val="en-US" w:eastAsia="zh-CN" w:bidi="ar-SA"/>
        </w:rPr>
        <w:tab/>
      </w:r>
      <w:r>
        <w:rPr>
          <w:rFonts w:hint="default" w:ascii="仿宋" w:hAnsi="仿宋" w:eastAsia="仿宋" w:cs="仿宋"/>
          <w:b w:val="0"/>
          <w:bCs w:val="0"/>
          <w:color w:val="auto"/>
          <w:kern w:val="0"/>
          <w:sz w:val="24"/>
          <w:szCs w:val="24"/>
          <w:highlight w:val="none"/>
          <w:u w:val="single"/>
          <w:lang w:val="en-US" w:eastAsia="zh-CN" w:bidi="ar-SA"/>
        </w:rPr>
        <w:t>：</w:t>
      </w:r>
    </w:p>
    <w:p w14:paraId="1599B88D">
      <w:pPr>
        <w:keepNext w:val="0"/>
        <w:keepLines w:val="0"/>
        <w:pageBreakBefore w:val="0"/>
        <w:widowControl w:val="0"/>
        <w:shd w:val="clear"/>
        <w:kinsoku/>
        <w:wordWrap/>
        <w:overflowPunct/>
        <w:topLinePunct w:val="0"/>
        <w:autoSpaceDE/>
        <w:autoSpaceDN/>
        <w:bidi w:val="0"/>
        <w:adjustRightInd w:val="0"/>
        <w:snapToGrid w:val="0"/>
        <w:spacing w:line="480" w:lineRule="auto"/>
        <w:ind w:firstLine="480" w:firstLineChars="200"/>
        <w:textAlignment w:val="auto"/>
        <w:outlineLvl w:val="9"/>
        <w:rPr>
          <w:rFonts w:hint="default" w:ascii="仿宋" w:hAnsi="仿宋" w:eastAsia="仿宋" w:cs="仿宋"/>
          <w:b w:val="0"/>
          <w:bCs w:val="0"/>
          <w:color w:val="auto"/>
          <w:kern w:val="0"/>
          <w:sz w:val="24"/>
          <w:szCs w:val="24"/>
          <w:highlight w:val="none"/>
          <w:u w:val="none"/>
          <w:lang w:val="en-US" w:eastAsia="zh-CN" w:bidi="ar-SA"/>
        </w:rPr>
      </w:pPr>
      <w:r>
        <w:rPr>
          <w:rFonts w:hint="default" w:ascii="仿宋" w:hAnsi="仿宋" w:eastAsia="仿宋" w:cs="仿宋"/>
          <w:b w:val="0"/>
          <w:bCs w:val="0"/>
          <w:color w:val="auto"/>
          <w:kern w:val="0"/>
          <w:sz w:val="24"/>
          <w:szCs w:val="24"/>
          <w:highlight w:val="none"/>
          <w:u w:val="none"/>
          <w:lang w:val="en-US" w:eastAsia="zh-CN" w:bidi="ar-SA"/>
        </w:rPr>
        <w:t>我方</w:t>
      </w:r>
      <w:r>
        <w:rPr>
          <w:rFonts w:hint="eastAsia" w:ascii="仿宋" w:hAnsi="仿宋" w:eastAsia="仿宋" w:cs="仿宋"/>
          <w:b w:val="0"/>
          <w:bCs w:val="0"/>
          <w:color w:val="auto"/>
          <w:kern w:val="0"/>
          <w:sz w:val="24"/>
          <w:szCs w:val="24"/>
          <w:highlight w:val="none"/>
          <w:u w:val="single"/>
          <w:lang w:val="en-US" w:eastAsia="zh-CN" w:bidi="ar-SA"/>
        </w:rPr>
        <w:t xml:space="preserve">                  </w:t>
      </w:r>
      <w:r>
        <w:rPr>
          <w:rFonts w:hint="default" w:ascii="仿宋" w:hAnsi="仿宋" w:eastAsia="仿宋" w:cs="仿宋"/>
          <w:b w:val="0"/>
          <w:bCs w:val="0"/>
          <w:color w:val="auto"/>
          <w:kern w:val="0"/>
          <w:sz w:val="24"/>
          <w:szCs w:val="24"/>
          <w:highlight w:val="none"/>
          <w:u w:val="single"/>
          <w:lang w:val="en-US" w:eastAsia="zh-CN" w:bidi="ar-SA"/>
        </w:rPr>
        <w:t>（投标人名称）</w:t>
      </w:r>
      <w:r>
        <w:rPr>
          <w:rFonts w:hint="default" w:ascii="仿宋" w:hAnsi="仿宋" w:eastAsia="仿宋" w:cs="仿宋"/>
          <w:b w:val="0"/>
          <w:bCs w:val="0"/>
          <w:color w:val="auto"/>
          <w:kern w:val="0"/>
          <w:sz w:val="24"/>
          <w:szCs w:val="24"/>
          <w:highlight w:val="none"/>
          <w:u w:val="none"/>
          <w:lang w:val="en-US" w:eastAsia="zh-CN" w:bidi="ar-SA"/>
        </w:rPr>
        <w:t>郑重声明在参加本次政府采购活动前 3 年内的经营活动没有重大违法记录。如有不实，我方将无条件地退出本项目的采购活动，并遵照《中华人民共和国政府采购法》有关“提供虚假材料的规定”接受处罚。</w:t>
      </w:r>
    </w:p>
    <w:p w14:paraId="2EA2E22A">
      <w:pPr>
        <w:keepNext w:val="0"/>
        <w:keepLines w:val="0"/>
        <w:pageBreakBefore w:val="0"/>
        <w:widowControl w:val="0"/>
        <w:shd w:val="clear"/>
        <w:kinsoku/>
        <w:wordWrap/>
        <w:overflowPunct/>
        <w:topLinePunct w:val="0"/>
        <w:autoSpaceDE/>
        <w:autoSpaceDN/>
        <w:bidi w:val="0"/>
        <w:adjustRightInd w:val="0"/>
        <w:snapToGrid w:val="0"/>
        <w:spacing w:line="480" w:lineRule="auto"/>
        <w:ind w:firstLine="480" w:firstLineChars="200"/>
        <w:textAlignment w:val="auto"/>
        <w:outlineLvl w:val="9"/>
        <w:rPr>
          <w:rFonts w:hint="default" w:ascii="仿宋" w:hAnsi="仿宋" w:eastAsia="仿宋" w:cs="仿宋"/>
          <w:b w:val="0"/>
          <w:bCs w:val="0"/>
          <w:color w:val="auto"/>
          <w:kern w:val="0"/>
          <w:sz w:val="24"/>
          <w:szCs w:val="24"/>
          <w:highlight w:val="none"/>
          <w:u w:val="none"/>
          <w:lang w:val="en-US" w:eastAsia="zh-CN" w:bidi="ar-SA"/>
        </w:rPr>
      </w:pPr>
      <w:r>
        <w:rPr>
          <w:rFonts w:hint="default" w:ascii="仿宋" w:hAnsi="仿宋" w:eastAsia="仿宋" w:cs="仿宋"/>
          <w:b w:val="0"/>
          <w:bCs w:val="0"/>
          <w:color w:val="auto"/>
          <w:kern w:val="0"/>
          <w:sz w:val="24"/>
          <w:szCs w:val="24"/>
          <w:highlight w:val="none"/>
          <w:u w:val="none"/>
          <w:lang w:val="en-US" w:eastAsia="zh-CN" w:bidi="ar-SA"/>
        </w:rPr>
        <w:t>特此声明。</w:t>
      </w:r>
    </w:p>
    <w:p w14:paraId="0B559945">
      <w:pPr>
        <w:keepNext w:val="0"/>
        <w:keepLines w:val="0"/>
        <w:pageBreakBefore w:val="0"/>
        <w:widowControl w:val="0"/>
        <w:shd w:val="clear"/>
        <w:kinsoku/>
        <w:wordWrap/>
        <w:overflowPunct/>
        <w:topLinePunct w:val="0"/>
        <w:autoSpaceDE/>
        <w:autoSpaceDN/>
        <w:bidi w:val="0"/>
        <w:adjustRightInd w:val="0"/>
        <w:snapToGrid w:val="0"/>
        <w:ind w:firstLine="480" w:firstLineChars="200"/>
        <w:textAlignment w:val="auto"/>
        <w:outlineLvl w:val="9"/>
        <w:rPr>
          <w:rFonts w:hint="default" w:ascii="仿宋" w:hAnsi="仿宋" w:eastAsia="仿宋" w:cs="仿宋"/>
          <w:b w:val="0"/>
          <w:bCs w:val="0"/>
          <w:color w:val="auto"/>
          <w:kern w:val="0"/>
          <w:sz w:val="24"/>
          <w:szCs w:val="24"/>
          <w:highlight w:val="none"/>
          <w:u w:val="single"/>
          <w:lang w:val="en-US" w:eastAsia="zh-CN" w:bidi="ar-SA"/>
        </w:rPr>
      </w:pPr>
    </w:p>
    <w:p w14:paraId="4B05C4D1">
      <w:pPr>
        <w:keepNext w:val="0"/>
        <w:keepLines w:val="0"/>
        <w:pageBreakBefore w:val="0"/>
        <w:widowControl w:val="0"/>
        <w:shd w:val="clear"/>
        <w:kinsoku/>
        <w:wordWrap/>
        <w:overflowPunct/>
        <w:topLinePunct w:val="0"/>
        <w:autoSpaceDE/>
        <w:autoSpaceDN/>
        <w:bidi w:val="0"/>
        <w:adjustRightInd w:val="0"/>
        <w:snapToGrid w:val="0"/>
        <w:ind w:firstLine="480" w:firstLineChars="200"/>
        <w:textAlignment w:val="auto"/>
        <w:outlineLvl w:val="9"/>
        <w:rPr>
          <w:rFonts w:hint="default" w:ascii="仿宋" w:hAnsi="仿宋" w:eastAsia="仿宋" w:cs="仿宋"/>
          <w:b w:val="0"/>
          <w:bCs w:val="0"/>
          <w:color w:val="auto"/>
          <w:kern w:val="0"/>
          <w:sz w:val="24"/>
          <w:szCs w:val="24"/>
          <w:highlight w:val="none"/>
          <w:u w:val="single"/>
          <w:lang w:val="en-US" w:eastAsia="zh-CN" w:bidi="ar-SA"/>
        </w:rPr>
      </w:pPr>
    </w:p>
    <w:p w14:paraId="627CC85F">
      <w:pPr>
        <w:keepNext w:val="0"/>
        <w:keepLines w:val="0"/>
        <w:pageBreakBefore w:val="0"/>
        <w:widowControl w:val="0"/>
        <w:shd w:val="clear"/>
        <w:kinsoku/>
        <w:wordWrap/>
        <w:overflowPunct/>
        <w:topLinePunct w:val="0"/>
        <w:autoSpaceDE/>
        <w:autoSpaceDN/>
        <w:bidi w:val="0"/>
        <w:adjustRightInd w:val="0"/>
        <w:snapToGrid w:val="0"/>
        <w:ind w:firstLine="480" w:firstLineChars="200"/>
        <w:textAlignment w:val="auto"/>
        <w:outlineLvl w:val="9"/>
        <w:rPr>
          <w:rFonts w:hint="default" w:ascii="仿宋" w:hAnsi="仿宋" w:eastAsia="仿宋" w:cs="仿宋"/>
          <w:b w:val="0"/>
          <w:bCs w:val="0"/>
          <w:color w:val="auto"/>
          <w:kern w:val="0"/>
          <w:sz w:val="24"/>
          <w:szCs w:val="24"/>
          <w:highlight w:val="none"/>
          <w:u w:val="single"/>
          <w:lang w:val="en-US" w:eastAsia="zh-CN" w:bidi="ar-SA"/>
        </w:rPr>
      </w:pPr>
    </w:p>
    <w:p w14:paraId="67BE43E3">
      <w:pPr>
        <w:keepNext w:val="0"/>
        <w:keepLines w:val="0"/>
        <w:pageBreakBefore w:val="0"/>
        <w:widowControl w:val="0"/>
        <w:shd w:val="clear"/>
        <w:kinsoku/>
        <w:wordWrap/>
        <w:overflowPunct/>
        <w:topLinePunct w:val="0"/>
        <w:autoSpaceDE/>
        <w:autoSpaceDN/>
        <w:bidi w:val="0"/>
        <w:adjustRightInd w:val="0"/>
        <w:snapToGrid w:val="0"/>
        <w:ind w:firstLine="480" w:firstLineChars="200"/>
        <w:textAlignment w:val="auto"/>
        <w:outlineLvl w:val="9"/>
        <w:rPr>
          <w:rFonts w:hint="default" w:ascii="仿宋" w:hAnsi="仿宋" w:eastAsia="仿宋" w:cs="仿宋"/>
          <w:b w:val="0"/>
          <w:bCs w:val="0"/>
          <w:color w:val="auto"/>
          <w:kern w:val="0"/>
          <w:sz w:val="24"/>
          <w:szCs w:val="24"/>
          <w:highlight w:val="none"/>
          <w:u w:val="single"/>
          <w:lang w:val="en-US" w:eastAsia="zh-CN" w:bidi="ar-SA"/>
        </w:rPr>
      </w:pPr>
    </w:p>
    <w:p w14:paraId="157BE8FA">
      <w:pPr>
        <w:keepNext w:val="0"/>
        <w:keepLines w:val="0"/>
        <w:pageBreakBefore w:val="0"/>
        <w:widowControl w:val="0"/>
        <w:shd w:val="clear"/>
        <w:kinsoku/>
        <w:wordWrap/>
        <w:overflowPunct/>
        <w:topLinePunct w:val="0"/>
        <w:autoSpaceDE/>
        <w:autoSpaceDN/>
        <w:bidi w:val="0"/>
        <w:adjustRightInd w:val="0"/>
        <w:snapToGrid w:val="0"/>
        <w:ind w:firstLine="480" w:firstLineChars="200"/>
        <w:textAlignment w:val="auto"/>
        <w:outlineLvl w:val="9"/>
        <w:rPr>
          <w:rFonts w:hint="default" w:ascii="仿宋" w:hAnsi="仿宋" w:eastAsia="仿宋" w:cs="仿宋"/>
          <w:b w:val="0"/>
          <w:bCs w:val="0"/>
          <w:color w:val="auto"/>
          <w:kern w:val="0"/>
          <w:sz w:val="24"/>
          <w:szCs w:val="24"/>
          <w:highlight w:val="none"/>
          <w:u w:val="single"/>
          <w:lang w:val="en-US" w:eastAsia="zh-CN" w:bidi="ar-SA"/>
        </w:rPr>
      </w:pPr>
    </w:p>
    <w:p w14:paraId="38B35868">
      <w:pPr>
        <w:keepNext w:val="0"/>
        <w:keepLines w:val="0"/>
        <w:pageBreakBefore w:val="0"/>
        <w:widowControl w:val="0"/>
        <w:shd w:val="clear"/>
        <w:kinsoku/>
        <w:wordWrap/>
        <w:overflowPunct/>
        <w:topLinePunct w:val="0"/>
        <w:autoSpaceDE/>
        <w:autoSpaceDN/>
        <w:bidi w:val="0"/>
        <w:adjustRightInd w:val="0"/>
        <w:snapToGrid w:val="0"/>
        <w:ind w:firstLine="480" w:firstLineChars="200"/>
        <w:textAlignment w:val="auto"/>
        <w:outlineLvl w:val="9"/>
        <w:rPr>
          <w:rFonts w:hint="default" w:ascii="仿宋" w:hAnsi="仿宋" w:eastAsia="仿宋" w:cs="仿宋"/>
          <w:b w:val="0"/>
          <w:bCs w:val="0"/>
          <w:color w:val="auto"/>
          <w:kern w:val="0"/>
          <w:sz w:val="24"/>
          <w:szCs w:val="24"/>
          <w:highlight w:val="none"/>
          <w:u w:val="single"/>
          <w:lang w:val="en-US" w:eastAsia="zh-CN" w:bidi="ar-SA"/>
        </w:rPr>
      </w:pPr>
    </w:p>
    <w:p w14:paraId="2008D822">
      <w:pPr>
        <w:shd w:val="clear"/>
        <w:bidi w:val="0"/>
        <w:outlineLvl w:val="9"/>
        <w:rPr>
          <w:rFonts w:hint="default"/>
          <w:color w:val="auto"/>
          <w:highlight w:val="none"/>
          <w:lang w:val="en-US" w:eastAsia="zh-CN"/>
        </w:rPr>
      </w:pPr>
    </w:p>
    <w:p w14:paraId="33A8CC6B">
      <w:pPr>
        <w:shd w:val="clear"/>
        <w:bidi w:val="0"/>
        <w:outlineLvl w:val="9"/>
        <w:rPr>
          <w:rFonts w:hint="default"/>
          <w:color w:val="auto"/>
          <w:highlight w:val="none"/>
          <w:lang w:val="en-US" w:eastAsia="zh-CN"/>
        </w:rPr>
      </w:pPr>
    </w:p>
    <w:p w14:paraId="5724A64B">
      <w:pPr>
        <w:shd w:val="clear"/>
        <w:bidi w:val="0"/>
        <w:outlineLvl w:val="9"/>
        <w:rPr>
          <w:rFonts w:hint="default"/>
          <w:color w:val="auto"/>
          <w:highlight w:val="none"/>
          <w:lang w:val="en-US" w:eastAsia="zh-CN"/>
        </w:rPr>
      </w:pPr>
    </w:p>
    <w:p w14:paraId="0AE428DE">
      <w:pPr>
        <w:shd w:val="clear"/>
        <w:bidi w:val="0"/>
        <w:outlineLvl w:val="9"/>
        <w:rPr>
          <w:rFonts w:hint="default"/>
          <w:color w:val="auto"/>
          <w:highlight w:val="none"/>
          <w:lang w:val="en-US" w:eastAsia="zh-CN"/>
        </w:rPr>
      </w:pPr>
    </w:p>
    <w:p w14:paraId="0F5C15DE">
      <w:pPr>
        <w:pStyle w:val="12"/>
        <w:shd w:val="clear"/>
        <w:outlineLvl w:val="9"/>
        <w:rPr>
          <w:rFonts w:hint="default"/>
          <w:color w:val="auto"/>
          <w:highlight w:val="none"/>
          <w:lang w:val="en-US" w:eastAsia="zh-CN"/>
        </w:rPr>
      </w:pPr>
    </w:p>
    <w:p w14:paraId="639EBAF2">
      <w:pPr>
        <w:shd w:val="clear"/>
        <w:outlineLvl w:val="9"/>
        <w:rPr>
          <w:rFonts w:hint="default"/>
          <w:color w:val="auto"/>
          <w:highlight w:val="none"/>
          <w:lang w:val="en-US" w:eastAsia="zh-CN"/>
        </w:rPr>
      </w:pPr>
    </w:p>
    <w:p w14:paraId="7E59FC8E">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4C3DA89A">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61162E2A">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14D74C84">
      <w:pPr>
        <w:shd w:val="clear"/>
        <w:bidi w:val="0"/>
        <w:outlineLvl w:val="9"/>
        <w:rPr>
          <w:rFonts w:hint="default"/>
          <w:color w:val="auto"/>
          <w:highlight w:val="none"/>
          <w:lang w:val="en-US" w:eastAsia="zh-CN"/>
        </w:rPr>
      </w:pPr>
    </w:p>
    <w:p w14:paraId="74AA4A64">
      <w:pPr>
        <w:shd w:val="clear"/>
        <w:bidi w:val="0"/>
        <w:outlineLvl w:val="9"/>
        <w:rPr>
          <w:rFonts w:hint="default"/>
          <w:color w:val="auto"/>
          <w:highlight w:val="none"/>
          <w:lang w:val="en-US" w:eastAsia="zh-CN"/>
        </w:rPr>
      </w:pPr>
    </w:p>
    <w:p w14:paraId="1A0BAD58">
      <w:pPr>
        <w:shd w:val="clear"/>
        <w:bidi w:val="0"/>
        <w:outlineLvl w:val="9"/>
        <w:rPr>
          <w:rFonts w:hint="default"/>
          <w:color w:val="auto"/>
          <w:highlight w:val="none"/>
          <w:lang w:val="en-US" w:eastAsia="zh-CN"/>
        </w:rPr>
      </w:pPr>
    </w:p>
    <w:p w14:paraId="77D59DDA">
      <w:pPr>
        <w:shd w:val="clear"/>
        <w:outlineLvl w:val="9"/>
        <w:rPr>
          <w:rFonts w:hint="default"/>
          <w:color w:val="auto"/>
          <w:highlight w:val="none"/>
          <w:lang w:val="en-US" w:eastAsia="zh-CN"/>
        </w:rPr>
      </w:pPr>
    </w:p>
    <w:p w14:paraId="6D2C67BC">
      <w:pPr>
        <w:shd w:val="clear"/>
        <w:bidi w:val="0"/>
        <w:outlineLvl w:val="9"/>
        <w:rPr>
          <w:rFonts w:hint="default"/>
          <w:color w:val="auto"/>
          <w:highlight w:val="none"/>
          <w:lang w:val="en-US" w:eastAsia="zh-CN"/>
        </w:rPr>
      </w:pPr>
    </w:p>
    <w:p w14:paraId="50F6D5EB">
      <w:pPr>
        <w:shd w:val="clear"/>
        <w:bidi w:val="0"/>
        <w:outlineLvl w:val="9"/>
        <w:rPr>
          <w:rFonts w:hint="default"/>
          <w:color w:val="auto"/>
          <w:highlight w:val="none"/>
          <w:lang w:val="en-US" w:eastAsia="zh-CN"/>
        </w:rPr>
      </w:pPr>
    </w:p>
    <w:p w14:paraId="67467851">
      <w:pPr>
        <w:shd w:val="clear"/>
        <w:bidi w:val="0"/>
        <w:outlineLvl w:val="9"/>
        <w:rPr>
          <w:rFonts w:hint="default"/>
          <w:color w:val="auto"/>
          <w:highlight w:val="none"/>
          <w:lang w:val="en-US" w:eastAsia="zh-CN"/>
        </w:rPr>
      </w:pPr>
    </w:p>
    <w:p w14:paraId="556BC4E2">
      <w:pPr>
        <w:shd w:val="clear"/>
        <w:outlineLvl w:val="9"/>
        <w:rPr>
          <w:rFonts w:hint="default" w:ascii="仿宋" w:hAnsi="仿宋" w:eastAsia="仿宋" w:cs="仿宋"/>
          <w:b/>
          <w:bCs/>
          <w:color w:val="auto"/>
          <w:kern w:val="2"/>
          <w:sz w:val="28"/>
          <w:szCs w:val="28"/>
          <w:highlight w:val="none"/>
          <w:lang w:val="en-US" w:eastAsia="zh-CN" w:bidi="ar-SA"/>
        </w:rPr>
      </w:pPr>
      <w:bookmarkStart w:id="229" w:name="_Toc14363"/>
      <w:bookmarkStart w:id="230" w:name="_Toc10519"/>
      <w:bookmarkStart w:id="231" w:name="_Toc28349"/>
      <w:bookmarkStart w:id="232" w:name="_Toc12619"/>
      <w:bookmarkStart w:id="233" w:name="_Toc32684"/>
      <w:bookmarkStart w:id="234" w:name="_Toc30137"/>
      <w:bookmarkStart w:id="235" w:name="_Toc4973"/>
      <w:bookmarkStart w:id="236" w:name="_Toc21453"/>
      <w:bookmarkStart w:id="237" w:name="_Toc11802"/>
      <w:bookmarkStart w:id="238" w:name="_Toc20039"/>
      <w:bookmarkStart w:id="239" w:name="_Toc15008"/>
    </w:p>
    <w:p w14:paraId="44EC8835">
      <w:pPr>
        <w:shd w:val="clear"/>
        <w:outlineLvl w:val="9"/>
        <w:rPr>
          <w:rFonts w:hint="default" w:ascii="仿宋" w:hAnsi="仿宋" w:eastAsia="仿宋" w:cs="仿宋"/>
          <w:b/>
          <w:bCs/>
          <w:color w:val="auto"/>
          <w:kern w:val="2"/>
          <w:sz w:val="28"/>
          <w:szCs w:val="28"/>
          <w:highlight w:val="none"/>
          <w:lang w:val="en-US" w:eastAsia="zh-CN" w:bidi="ar-SA"/>
        </w:rPr>
      </w:pPr>
    </w:p>
    <w:p w14:paraId="5DE6BC95">
      <w:pPr>
        <w:shd w:val="clear"/>
        <w:outlineLvl w:val="9"/>
        <w:rPr>
          <w:rFonts w:hint="default" w:ascii="仿宋" w:hAnsi="仿宋" w:eastAsia="仿宋" w:cs="仿宋"/>
          <w:b/>
          <w:bCs/>
          <w:color w:val="auto"/>
          <w:kern w:val="2"/>
          <w:sz w:val="28"/>
          <w:szCs w:val="28"/>
          <w:highlight w:val="none"/>
          <w:lang w:val="en-US" w:eastAsia="zh-CN" w:bidi="ar-SA"/>
        </w:rPr>
      </w:pPr>
    </w:p>
    <w:p w14:paraId="6E62E9E3">
      <w:pPr>
        <w:keepNext w:val="0"/>
        <w:keepLines w:val="0"/>
        <w:pageBreakBefore w:val="0"/>
        <w:widowControl/>
        <w:shd w:val="clear"/>
        <w:kinsoku/>
        <w:wordWrap/>
        <w:overflowPunct/>
        <w:topLinePunct w:val="0"/>
        <w:autoSpaceDE/>
        <w:autoSpaceDN/>
        <w:bidi w:val="0"/>
        <w:adjustRightInd w:val="0"/>
        <w:snapToGrid w:val="0"/>
        <w:spacing w:line="480" w:lineRule="auto"/>
        <w:ind w:firstLine="562" w:firstLineChars="200"/>
        <w:jc w:val="center"/>
        <w:textAlignment w:val="auto"/>
        <w:outlineLvl w:val="9"/>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非联合体投标承诺函</w:t>
      </w:r>
    </w:p>
    <w:p w14:paraId="52225271">
      <w:pPr>
        <w:keepNext w:val="0"/>
        <w:keepLines w:val="0"/>
        <w:pageBreakBefore w:val="0"/>
        <w:widowControl/>
        <w:shd w:val="clear"/>
        <w:kinsoku/>
        <w:wordWrap/>
        <w:overflowPunct/>
        <w:topLinePunct w:val="0"/>
        <w:autoSpaceDE/>
        <w:autoSpaceDN/>
        <w:bidi w:val="0"/>
        <w:adjustRightInd w:val="0"/>
        <w:snapToGrid w:val="0"/>
        <w:spacing w:line="480" w:lineRule="auto"/>
        <w:ind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（采购人名称）</w:t>
      </w:r>
      <w:r>
        <w:rPr>
          <w:rFonts w:hint="eastAsia" w:ascii="仿宋" w:hAnsi="仿宋" w:eastAsia="仿宋" w:cs="仿宋"/>
          <w:b w:val="0"/>
          <w:bCs w:val="0"/>
          <w:color w:val="auto"/>
          <w:sz w:val="24"/>
          <w:szCs w:val="24"/>
          <w:highlight w:val="none"/>
          <w:lang w:val="en-US" w:eastAsia="zh-CN"/>
        </w:rPr>
        <w:t>：</w:t>
      </w:r>
    </w:p>
    <w:p w14:paraId="0053E89D">
      <w:pPr>
        <w:keepNext w:val="0"/>
        <w:keepLines w:val="0"/>
        <w:pageBreakBefore w:val="0"/>
        <w:widowControl/>
        <w:shd w:val="clear"/>
        <w:kinsoku/>
        <w:wordWrap/>
        <w:overflowPunct/>
        <w:topLinePunct w:val="0"/>
        <w:autoSpaceDE/>
        <w:autoSpaceDN/>
        <w:bidi w:val="0"/>
        <w:adjustRightInd w:val="0"/>
        <w:snapToGrid w:val="0"/>
        <w:spacing w:line="480" w:lineRule="auto"/>
        <w:ind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我方郑重承诺:</w:t>
      </w:r>
      <w:r>
        <w:rPr>
          <w:rFonts w:hint="eastAsia" w:ascii="仿宋" w:hAnsi="仿宋" w:eastAsia="仿宋" w:cs="仿宋"/>
          <w:b w:val="0"/>
          <w:bCs w:val="0"/>
          <w:color w:val="auto"/>
          <w:sz w:val="24"/>
          <w:szCs w:val="24"/>
          <w:highlight w:val="none"/>
          <w:lang w:val="en-US" w:eastAsia="zh-CN"/>
        </w:rPr>
        <w:t>参加贵单位组织的编号为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采购活动，</w:t>
      </w:r>
      <w:r>
        <w:rPr>
          <w:rFonts w:hint="eastAsia" w:ascii="仿宋" w:hAnsi="仿宋" w:eastAsia="仿宋" w:cs="仿宋"/>
          <w:b w:val="0"/>
          <w:bCs w:val="0"/>
          <w:color w:val="auto"/>
          <w:kern w:val="0"/>
          <w:sz w:val="24"/>
          <w:szCs w:val="24"/>
          <w:highlight w:val="none"/>
          <w:lang w:val="en-US" w:eastAsia="zh-CN" w:bidi="ar-SA"/>
        </w:rPr>
        <w:t>具备独立实施能力，属于非联合体投标。如承诺不实，我公司愿意承当相应责任。</w:t>
      </w:r>
    </w:p>
    <w:p w14:paraId="60325324">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7BF59E36">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71E65528">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55D600E8">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3C027A9C">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40ABECB0">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5B9EB69C">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60981024">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26468895">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175D7181">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61EFA8C7">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5EEF9822">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3BD4EC32">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154BE419">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615740E3">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7F50336A">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2654BD00">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4DF55201">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7C2D0D3F">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5C020883">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p>
    <w:p w14:paraId="2F28AE97">
      <w:pPr>
        <w:keepNext w:val="0"/>
        <w:keepLines w:val="0"/>
        <w:pageBreakBefore w:val="0"/>
        <w:widowControl/>
        <w:shd w:val="clear"/>
        <w:kinsoku/>
        <w:wordWrap/>
        <w:overflowPunct/>
        <w:topLinePunct w:val="0"/>
        <w:autoSpaceDE/>
        <w:autoSpaceDN/>
        <w:bidi w:val="0"/>
        <w:adjustRightInd w:val="0"/>
        <w:snapToGrid w:val="0"/>
        <w:spacing w:line="360" w:lineRule="auto"/>
        <w:ind w:firstLine="562" w:firstLineChars="200"/>
        <w:jc w:val="both"/>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（二）特定资格条件</w:t>
      </w:r>
    </w:p>
    <w:p w14:paraId="66F2CDB4">
      <w:pPr>
        <w:pStyle w:val="23"/>
        <w:keepNext w:val="0"/>
        <w:keepLines w:val="0"/>
        <w:pageBreakBefore w:val="0"/>
        <w:widowControl w:val="0"/>
        <w:shd w:val="clear"/>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HYPERLINK \l _Toc3988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lang w:val="en-US" w:eastAsia="zh-CN"/>
        </w:rPr>
        <w:t>法定代表人授权书</w:t>
      </w:r>
      <w:r>
        <w:rPr>
          <w:rFonts w:hint="eastAsia" w:ascii="仿宋" w:hAnsi="仿宋" w:eastAsia="仿宋" w:cs="仿宋"/>
          <w:b/>
          <w:bCs/>
          <w:color w:val="auto"/>
          <w:sz w:val="28"/>
          <w:szCs w:val="28"/>
          <w:highlight w:val="none"/>
          <w:lang w:val="en-US" w:eastAsia="zh-CN"/>
        </w:rPr>
        <w:fldChar w:fldCharType="end"/>
      </w:r>
    </w:p>
    <w:p w14:paraId="34AC4A17">
      <w:pPr>
        <w:pStyle w:val="52"/>
        <w:keepNext w:val="0"/>
        <w:keepLines w:val="0"/>
        <w:pageBreakBefore w:val="0"/>
        <w:widowControl w:val="0"/>
        <w:shd w:val="clear"/>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color w:val="auto"/>
          <w:sz w:val="28"/>
          <w:szCs w:val="28"/>
          <w:highlight w:val="none"/>
        </w:rPr>
      </w:pPr>
      <w:r>
        <w:rPr>
          <w:rFonts w:hint="eastAsia" w:ascii="仿宋" w:hAnsi="仿宋" w:eastAsia="仿宋" w:cs="仿宋"/>
          <w:b/>
          <w:bCs/>
          <w:color w:val="auto"/>
          <w:kern w:val="2"/>
          <w:sz w:val="28"/>
          <w:szCs w:val="28"/>
          <w:highlight w:val="none"/>
          <w:lang w:val="en-US" w:eastAsia="zh-CN" w:bidi="ar-SA"/>
        </w:rPr>
        <w:t>1</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法定代表人身份证明书</w:t>
      </w:r>
    </w:p>
    <w:p w14:paraId="1A2D041B">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jc w:val="left"/>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p>
    <w:p w14:paraId="42F255DE">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p>
    <w:p w14:paraId="5B9633D6">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14:paraId="2200BFC7">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76A2219">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p>
    <w:p w14:paraId="5259C3C4">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7B81DDB1">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60AE174C">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p>
    <w:p w14:paraId="7B5CB080">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15DFD515">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4"/>
      </w:tblGrid>
      <w:tr w14:paraId="4F3A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344" w:type="dxa"/>
            <w:vAlign w:val="center"/>
          </w:tcPr>
          <w:p w14:paraId="39F070DA">
            <w:pPr>
              <w:shd w:val="clear"/>
              <w:adjustRightInd w:val="0"/>
              <w:snapToGrid w:val="0"/>
              <w:spacing w:line="50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w:t>
            </w:r>
          </w:p>
          <w:p w14:paraId="2A3550BF">
            <w:pPr>
              <w:shd w:val="clear"/>
              <w:adjustRightInd w:val="0"/>
              <w:snapToGrid w:val="0"/>
              <w:spacing w:line="500" w:lineRule="atLeast"/>
              <w:jc w:val="center"/>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正反面</w:t>
            </w:r>
          </w:p>
        </w:tc>
      </w:tr>
    </w:tbl>
    <w:p w14:paraId="73EEC780">
      <w:pPr>
        <w:shd w:val="clear"/>
        <w:spacing w:after="0" w:line="274" w:lineRule="exact"/>
        <w:ind w:left="480"/>
        <w:outlineLvl w:val="9"/>
        <w:rPr>
          <w:rFonts w:ascii="宋体" w:hAnsi="宋体" w:eastAsia="宋体" w:cs="宋体"/>
          <w:b/>
          <w:bCs/>
          <w:color w:val="auto"/>
          <w:sz w:val="24"/>
          <w:szCs w:val="24"/>
          <w:highlight w:val="none"/>
        </w:rPr>
      </w:pPr>
    </w:p>
    <w:p w14:paraId="0EB4840F">
      <w:pPr>
        <w:shd w:val="clear"/>
        <w:spacing w:after="0" w:line="274" w:lineRule="exact"/>
        <w:ind w:left="480" w:firstLine="960" w:firstLineChars="400"/>
        <w:outlineLvl w:val="9"/>
        <w:rPr>
          <w:rFonts w:hint="eastAsia" w:ascii="仿宋" w:hAnsi="仿宋" w:eastAsia="仿宋" w:cs="仿宋"/>
          <w:b w:val="0"/>
          <w:bCs w:val="0"/>
          <w:color w:val="auto"/>
          <w:sz w:val="20"/>
          <w:szCs w:val="20"/>
          <w:highlight w:val="none"/>
        </w:rPr>
      </w:pPr>
      <w:r>
        <w:rPr>
          <w:rFonts w:hint="eastAsia" w:ascii="仿宋" w:hAnsi="仿宋" w:eastAsia="仿宋" w:cs="仿宋"/>
          <w:b w:val="0"/>
          <w:bCs w:val="0"/>
          <w:color w:val="auto"/>
          <w:sz w:val="24"/>
          <w:szCs w:val="24"/>
          <w:highlight w:val="none"/>
        </w:rPr>
        <w:t>本表仅限法定代表人参加投标时提供。</w:t>
      </w:r>
    </w:p>
    <w:p w14:paraId="0CE8B2FE">
      <w:pPr>
        <w:pStyle w:val="52"/>
        <w:shd w:val="clear"/>
        <w:spacing w:line="500" w:lineRule="atLeast"/>
        <w:outlineLvl w:val="9"/>
        <w:rPr>
          <w:rFonts w:hint="eastAsia" w:ascii="仿宋" w:hAnsi="仿宋" w:eastAsia="仿宋" w:cs="仿宋"/>
          <w:color w:val="auto"/>
          <w:sz w:val="24"/>
          <w:szCs w:val="24"/>
          <w:highlight w:val="none"/>
        </w:rPr>
      </w:pPr>
    </w:p>
    <w:p w14:paraId="098F5AE2">
      <w:pPr>
        <w:keepNext w:val="0"/>
        <w:keepLines w:val="0"/>
        <w:pageBreakBefore w:val="0"/>
        <w:widowControl w:val="0"/>
        <w:shd w:val="clear"/>
        <w:kinsoku/>
        <w:wordWrap/>
        <w:overflowPunct/>
        <w:topLinePunct w:val="0"/>
        <w:autoSpaceDE/>
        <w:autoSpaceDN/>
        <w:bidi w:val="0"/>
        <w:adjustRightInd/>
        <w:snapToGrid/>
        <w:spacing w:line="500" w:lineRule="exact"/>
        <w:ind w:firstLine="1440" w:firstLineChars="600"/>
        <w:jc w:val="left"/>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 xml:space="preserve">                        </w:t>
      </w:r>
    </w:p>
    <w:p w14:paraId="5D66A7BB">
      <w:pPr>
        <w:keepNext w:val="0"/>
        <w:keepLines w:val="0"/>
        <w:pageBreakBefore w:val="0"/>
        <w:widowControl w:val="0"/>
        <w:shd w:val="clear"/>
        <w:kinsoku/>
        <w:wordWrap/>
        <w:overflowPunct/>
        <w:topLinePunct w:val="0"/>
        <w:autoSpaceDE/>
        <w:autoSpaceDN/>
        <w:bidi w:val="0"/>
        <w:adjustRightInd/>
        <w:snapToGrid/>
        <w:spacing w:line="500" w:lineRule="exact"/>
        <w:ind w:firstLine="1440" w:firstLineChars="600"/>
        <w:jc w:val="left"/>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lang w:val="en-US" w:eastAsia="zh-CN"/>
        </w:rPr>
        <w:t xml:space="preserve">                                             </w:t>
      </w:r>
    </w:p>
    <w:p w14:paraId="3BBC5BAB">
      <w:pPr>
        <w:keepNext w:val="0"/>
        <w:keepLines w:val="0"/>
        <w:pageBreakBefore w:val="0"/>
        <w:widowControl w:val="0"/>
        <w:shd w:val="clear"/>
        <w:kinsoku/>
        <w:wordWrap/>
        <w:overflowPunct/>
        <w:topLinePunct w:val="0"/>
        <w:autoSpaceDE/>
        <w:autoSpaceDN/>
        <w:bidi w:val="0"/>
        <w:adjustRightInd/>
        <w:snapToGrid/>
        <w:spacing w:line="500" w:lineRule="exact"/>
        <w:ind w:firstLine="1440" w:firstLineChars="600"/>
        <w:jc w:val="left"/>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lang w:val="en-US" w:eastAsia="zh-CN"/>
        </w:rPr>
        <w:t xml:space="preserve">                                                    </w:t>
      </w:r>
    </w:p>
    <w:p w14:paraId="57E9473B">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b/>
          <w:bCs/>
          <w:color w:val="auto"/>
          <w:sz w:val="24"/>
          <w:szCs w:val="24"/>
          <w:highlight w:val="none"/>
        </w:rPr>
      </w:pPr>
    </w:p>
    <w:p w14:paraId="3F233FCA">
      <w:pPr>
        <w:shd w:val="clear"/>
        <w:spacing w:line="500" w:lineRule="atLeast"/>
        <w:jc w:val="center"/>
        <w:outlineLvl w:val="9"/>
        <w:rPr>
          <w:rFonts w:hint="eastAsia" w:ascii="仿宋" w:hAnsi="仿宋" w:eastAsia="仿宋" w:cs="仿宋"/>
          <w:b/>
          <w:bCs/>
          <w:color w:val="auto"/>
          <w:sz w:val="28"/>
          <w:szCs w:val="28"/>
          <w:highlight w:val="none"/>
        </w:rPr>
      </w:pPr>
    </w:p>
    <w:p w14:paraId="5959A912">
      <w:pPr>
        <w:shd w:val="clea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103DF402">
      <w:pPr>
        <w:shd w:val="clear"/>
        <w:spacing w:line="500" w:lineRule="atLeast"/>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2.2</w:t>
      </w:r>
      <w:r>
        <w:rPr>
          <w:rFonts w:hint="eastAsia" w:ascii="仿宋" w:hAnsi="仿宋" w:eastAsia="仿宋" w:cs="仿宋"/>
          <w:b/>
          <w:bCs/>
          <w:color w:val="auto"/>
          <w:sz w:val="28"/>
          <w:szCs w:val="28"/>
          <w:highlight w:val="none"/>
        </w:rPr>
        <w:t>法定代表人授权委托书</w:t>
      </w:r>
    </w:p>
    <w:p w14:paraId="03E3D450">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p>
    <w:p w14:paraId="1E3142AE">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注册于</w:t>
      </w:r>
      <w:r>
        <w:rPr>
          <w:rFonts w:hint="eastAsia" w:ascii="仿宋" w:hAnsi="仿宋" w:eastAsia="仿宋" w:cs="仿宋"/>
          <w:color w:val="auto"/>
          <w:sz w:val="24"/>
          <w:szCs w:val="24"/>
          <w:highlight w:val="none"/>
          <w:u w:val="single"/>
        </w:rPr>
        <w:t>（工商行政管理局名称）</w:t>
      </w:r>
      <w:r>
        <w:rPr>
          <w:rFonts w:hint="eastAsia" w:ascii="仿宋" w:hAnsi="仿宋" w:eastAsia="仿宋" w:cs="仿宋"/>
          <w:color w:val="auto"/>
          <w:sz w:val="24"/>
          <w:szCs w:val="24"/>
          <w:highlight w:val="none"/>
        </w:rPr>
        <w:t>之</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全称）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（姓名、职务）</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（被授权委托人姓名、职务）</w:t>
      </w:r>
      <w:r>
        <w:rPr>
          <w:rFonts w:hint="eastAsia" w:ascii="仿宋" w:hAnsi="仿宋" w:eastAsia="仿宋" w:cs="仿宋"/>
          <w:color w:val="auto"/>
          <w:sz w:val="24"/>
          <w:szCs w:val="24"/>
          <w:highlight w:val="none"/>
        </w:rPr>
        <w:t>为我方合法授权代表。代理人根据授权，以我方名义签署、澄清、说明、递交、撤回、修改</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lang w:val="en-US" w:eastAsia="zh-CN"/>
        </w:rPr>
        <w:t>文件、签订</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和处理相关事宜</w:t>
      </w:r>
      <w:r>
        <w:rPr>
          <w:rFonts w:hint="eastAsia" w:ascii="仿宋" w:hAnsi="仿宋" w:eastAsia="仿宋" w:cs="仿宋"/>
          <w:color w:val="auto"/>
          <w:sz w:val="24"/>
          <w:szCs w:val="24"/>
          <w:highlight w:val="none"/>
        </w:rPr>
        <w:t>，其法律后果由我方承担。</w:t>
      </w:r>
    </w:p>
    <w:p w14:paraId="784C69EB">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委托期限：</w:t>
      </w:r>
      <w:r>
        <w:rPr>
          <w:rFonts w:hint="eastAsia" w:ascii="仿宋" w:hAnsi="仿宋" w:eastAsia="仿宋" w:cs="仿宋"/>
          <w:color w:val="auto"/>
          <w:sz w:val="24"/>
          <w:szCs w:val="24"/>
          <w:highlight w:val="none"/>
        </w:rPr>
        <w:t xml:space="preserve">自投标截止之日起90 </w:t>
      </w:r>
      <w:r>
        <w:rPr>
          <w:rFonts w:hint="eastAsia" w:ascii="仿宋" w:hAnsi="仿宋" w:eastAsia="仿宋" w:cs="仿宋"/>
          <w:color w:val="auto"/>
          <w:sz w:val="24"/>
          <w:szCs w:val="24"/>
          <w:highlight w:val="none"/>
          <w:lang w:val="en-US" w:eastAsia="zh-CN"/>
        </w:rPr>
        <w:t>日历天</w:t>
      </w:r>
    </w:p>
    <w:p w14:paraId="6BDDCA2A">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p>
    <w:p w14:paraId="666CB9BA">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p>
    <w:p w14:paraId="3B18A8B4">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盖章）</w:t>
      </w:r>
    </w:p>
    <w:p w14:paraId="63DD109E">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lang w:val="en-US" w:eastAsia="zh-CN"/>
        </w:rPr>
        <w:t xml:space="preserve">                       （签字）</w:t>
      </w:r>
    </w:p>
    <w:p w14:paraId="435FF175">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43912ACB">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lang w:val="en-US" w:eastAsia="zh-CN"/>
        </w:rPr>
        <w:t xml:space="preserve">                         （签字）</w:t>
      </w:r>
    </w:p>
    <w:p w14:paraId="7CCE5B8C">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4950D1B4">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日期：</w:t>
      </w:r>
      <w:r>
        <w:rPr>
          <w:rFonts w:hint="eastAsia" w:ascii="仿宋" w:hAnsi="仿宋" w:eastAsia="仿宋" w:cs="仿宋"/>
          <w:color w:val="auto"/>
          <w:sz w:val="24"/>
          <w:szCs w:val="24"/>
          <w:highlight w:val="none"/>
          <w:u w:val="single"/>
          <w:lang w:val="en-US" w:eastAsia="zh-CN"/>
        </w:rPr>
        <w:t xml:space="preserve">                                      </w:t>
      </w:r>
    </w:p>
    <w:p w14:paraId="7ED5BFD1">
      <w:pPr>
        <w:pStyle w:val="52"/>
        <w:keepNext w:val="0"/>
        <w:keepLines w:val="0"/>
        <w:pageBreakBefore w:val="0"/>
        <w:widowControl w:val="0"/>
        <w:shd w:val="clear"/>
        <w:kinsoku/>
        <w:wordWrap/>
        <w:overflowPunct/>
        <w:topLinePunct w:val="0"/>
        <w:autoSpaceDE/>
        <w:autoSpaceDN/>
        <w:bidi w:val="0"/>
        <w:adjustRightInd/>
        <w:snapToGrid/>
        <w:spacing w:line="500" w:lineRule="atLeast"/>
        <w:ind w:firstLine="480" w:firstLineChars="200"/>
        <w:textAlignment w:val="auto"/>
        <w:outlineLvl w:val="9"/>
        <w:rPr>
          <w:rFonts w:hint="default" w:ascii="仿宋" w:hAnsi="仿宋" w:eastAsia="仿宋" w:cs="仿宋"/>
          <w:color w:val="auto"/>
          <w:sz w:val="24"/>
          <w:szCs w:val="24"/>
          <w:highlight w:val="none"/>
          <w:u w:val="single"/>
          <w:lang w:val="en-US"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12"/>
      </w:tblGrid>
      <w:tr w14:paraId="2F92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728" w:type="dxa"/>
            <w:vAlign w:val="center"/>
          </w:tcPr>
          <w:p w14:paraId="2215B4D6">
            <w:pPr>
              <w:shd w:val="clear"/>
              <w:adjustRightInd w:val="0"/>
              <w:snapToGrid w:val="0"/>
              <w:spacing w:line="50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w:t>
            </w:r>
          </w:p>
          <w:p w14:paraId="76C7287A">
            <w:pPr>
              <w:shd w:val="clear"/>
              <w:adjustRightInd w:val="0"/>
              <w:snapToGrid w:val="0"/>
              <w:spacing w:line="50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正反面</w:t>
            </w:r>
          </w:p>
        </w:tc>
        <w:tc>
          <w:tcPr>
            <w:tcW w:w="4712" w:type="dxa"/>
            <w:vAlign w:val="center"/>
          </w:tcPr>
          <w:p w14:paraId="7DE52B42">
            <w:pPr>
              <w:shd w:val="clear"/>
              <w:adjustRightInd w:val="0"/>
              <w:snapToGrid w:val="0"/>
              <w:spacing w:line="50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授权代表身份证复印件</w:t>
            </w:r>
          </w:p>
          <w:p w14:paraId="48B4DE56">
            <w:pPr>
              <w:shd w:val="clear"/>
              <w:adjustRightInd w:val="0"/>
              <w:snapToGrid w:val="0"/>
              <w:spacing w:line="500" w:lineRule="atLeas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正反面</w:t>
            </w:r>
          </w:p>
        </w:tc>
      </w:tr>
    </w:tbl>
    <w:p w14:paraId="3A8F8DB7">
      <w:pPr>
        <w:shd w:val="clear"/>
        <w:spacing w:after="0" w:line="274" w:lineRule="exact"/>
        <w:ind w:left="240"/>
        <w:outlineLvl w:val="9"/>
        <w:rPr>
          <w:rFonts w:ascii="宋体" w:hAnsi="宋体" w:eastAsia="宋体" w:cs="宋体"/>
          <w:b/>
          <w:bCs/>
          <w:color w:val="auto"/>
          <w:sz w:val="24"/>
          <w:szCs w:val="24"/>
          <w:highlight w:val="none"/>
        </w:rPr>
      </w:pPr>
    </w:p>
    <w:p w14:paraId="240C5472">
      <w:pPr>
        <w:shd w:val="clear"/>
        <w:spacing w:after="0" w:line="274" w:lineRule="exact"/>
        <w:ind w:left="240"/>
        <w:outlineLvl w:val="9"/>
        <w:rPr>
          <w:rFonts w:ascii="宋体" w:hAnsi="宋体" w:eastAsia="宋体" w:cs="宋体"/>
          <w:b/>
          <w:bCs/>
          <w:color w:val="auto"/>
          <w:sz w:val="24"/>
          <w:szCs w:val="24"/>
          <w:highlight w:val="none"/>
        </w:rPr>
      </w:pPr>
    </w:p>
    <w:p w14:paraId="762D3F2C">
      <w:pPr>
        <w:shd w:val="clear"/>
        <w:outlineLvl w:val="9"/>
        <w:rPr>
          <w:color w:val="auto"/>
          <w:highlight w:val="none"/>
        </w:rPr>
      </w:pPr>
    </w:p>
    <w:p w14:paraId="3097E97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b w:val="0"/>
          <w:bCs w:val="0"/>
          <w:color w:val="auto"/>
          <w:kern w:val="2"/>
          <w:sz w:val="24"/>
          <w:szCs w:val="24"/>
          <w:highlight w:val="none"/>
          <w:lang w:val="en-US" w:eastAsia="zh-CN" w:bidi="ar-SA"/>
        </w:rPr>
      </w:pPr>
    </w:p>
    <w:p w14:paraId="56361CD5">
      <w:pPr>
        <w:numPr>
          <w:ilvl w:val="0"/>
          <w:numId w:val="0"/>
        </w:numPr>
        <w:shd w:val="clear"/>
        <w:ind w:firstLine="281" w:firstLineChars="100"/>
        <w:outlineLvl w:val="9"/>
        <w:rPr>
          <w:rFonts w:hint="eastAsia" w:ascii="仿宋" w:hAnsi="仿宋" w:eastAsia="仿宋" w:cs="仿宋"/>
          <w:b/>
          <w:bCs/>
          <w:color w:val="auto"/>
          <w:kern w:val="2"/>
          <w:sz w:val="28"/>
          <w:szCs w:val="28"/>
          <w:highlight w:val="none"/>
          <w:lang w:val="en-US" w:eastAsia="zh-CN" w:bidi="ar-SA"/>
        </w:rPr>
      </w:pPr>
    </w:p>
    <w:p w14:paraId="0DD8F4DD">
      <w:pPr>
        <w:shd w:val="clea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bookmarkEnd w:id="229"/>
    <w:bookmarkEnd w:id="230"/>
    <w:bookmarkEnd w:id="231"/>
    <w:bookmarkEnd w:id="232"/>
    <w:bookmarkEnd w:id="233"/>
    <w:bookmarkEnd w:id="234"/>
    <w:p w14:paraId="16A76D9D">
      <w:pPr>
        <w:pStyle w:val="23"/>
        <w:keepNext w:val="0"/>
        <w:keepLines w:val="0"/>
        <w:pageBreakBefore w:val="0"/>
        <w:widowControl w:val="0"/>
        <w:shd w:val="clear"/>
        <w:tabs>
          <w:tab w:val="right" w:leader="dot" w:pos="9460"/>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eastAsia="zh-CN"/>
        </w:rPr>
        <w:t>投标保证金</w:t>
      </w:r>
      <w:r>
        <w:rPr>
          <w:rFonts w:hint="eastAsia" w:ascii="仿宋" w:hAnsi="仿宋" w:eastAsia="仿宋" w:cs="仿宋"/>
          <w:b/>
          <w:bCs/>
          <w:color w:val="auto"/>
          <w:sz w:val="28"/>
          <w:szCs w:val="28"/>
          <w:highlight w:val="none"/>
          <w:lang w:val="en-US" w:eastAsia="zh-CN"/>
        </w:rPr>
        <w:t>缴</w:t>
      </w:r>
      <w:r>
        <w:rPr>
          <w:rFonts w:hint="eastAsia" w:ascii="仿宋" w:hAnsi="仿宋" w:eastAsia="仿宋" w:cs="仿宋"/>
          <w:b/>
          <w:bCs/>
          <w:color w:val="auto"/>
          <w:sz w:val="28"/>
          <w:szCs w:val="28"/>
          <w:highlight w:val="none"/>
          <w:lang w:eastAsia="zh-CN"/>
        </w:rPr>
        <w:t>纳凭证</w:t>
      </w:r>
      <w:bookmarkEnd w:id="228"/>
      <w:bookmarkEnd w:id="235"/>
      <w:bookmarkEnd w:id="236"/>
      <w:bookmarkEnd w:id="237"/>
      <w:bookmarkEnd w:id="238"/>
      <w:bookmarkEnd w:id="239"/>
    </w:p>
    <w:p w14:paraId="582CDFBC">
      <w:pPr>
        <w:shd w:val="clear"/>
        <w:spacing w:line="500" w:lineRule="atLeast"/>
        <w:ind w:firstLine="570"/>
        <w:jc w:val="center"/>
        <w:outlineLvl w:val="9"/>
        <w:rPr>
          <w:rFonts w:hint="eastAsia" w:ascii="仿宋" w:hAnsi="仿宋" w:eastAsia="仿宋" w:cs="仿宋"/>
          <w:color w:val="auto"/>
          <w:sz w:val="24"/>
          <w:szCs w:val="24"/>
          <w:highlight w:val="none"/>
        </w:rPr>
      </w:pPr>
    </w:p>
    <w:p w14:paraId="5E48ED02">
      <w:pPr>
        <w:pStyle w:val="12"/>
        <w:shd w:val="clear"/>
        <w:outlineLvl w:val="9"/>
        <w:rPr>
          <w:rFonts w:hint="eastAsia"/>
          <w:color w:val="auto"/>
          <w:highlight w:val="none"/>
        </w:rPr>
      </w:pPr>
    </w:p>
    <w:tbl>
      <w:tblPr>
        <w:tblStyle w:val="29"/>
        <w:tblW w:w="0" w:type="auto"/>
        <w:jc w:val="center"/>
        <w:tblLayout w:type="fixed"/>
        <w:tblCellMar>
          <w:top w:w="0" w:type="dxa"/>
          <w:left w:w="108" w:type="dxa"/>
          <w:bottom w:w="0" w:type="dxa"/>
          <w:right w:w="108" w:type="dxa"/>
        </w:tblCellMar>
      </w:tblPr>
      <w:tblGrid>
        <w:gridCol w:w="8610"/>
      </w:tblGrid>
      <w:tr w14:paraId="13F81E42">
        <w:tblPrEx>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vAlign w:val="center"/>
          </w:tcPr>
          <w:p w14:paraId="49BF8C8B">
            <w:pPr>
              <w:shd w:val="clear"/>
              <w:spacing w:line="500" w:lineRule="atLeast"/>
              <w:ind w:firstLine="57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保证金证明（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凭证</w:t>
            </w:r>
            <w:r>
              <w:rPr>
                <w:rFonts w:hint="eastAsia" w:ascii="仿宋" w:hAnsi="仿宋" w:eastAsia="仿宋" w:cs="仿宋"/>
                <w:color w:val="auto"/>
                <w:sz w:val="24"/>
                <w:szCs w:val="24"/>
                <w:highlight w:val="none"/>
                <w:lang w:val="en-US" w:eastAsia="zh-CN"/>
              </w:rPr>
              <w:t>或保函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开户许可证（或基本账户存款信息）</w:t>
            </w:r>
          </w:p>
        </w:tc>
      </w:tr>
    </w:tbl>
    <w:p w14:paraId="55CFF568">
      <w:pPr>
        <w:shd w:val="clear"/>
        <w:spacing w:line="500" w:lineRule="atLeast"/>
        <w:ind w:firstLine="570"/>
        <w:jc w:val="center"/>
        <w:outlineLvl w:val="9"/>
        <w:rPr>
          <w:rFonts w:hint="eastAsia" w:ascii="仿宋" w:hAnsi="仿宋" w:eastAsia="仿宋" w:cs="仿宋"/>
          <w:color w:val="auto"/>
          <w:sz w:val="28"/>
          <w:szCs w:val="28"/>
          <w:highlight w:val="none"/>
        </w:rPr>
      </w:pPr>
    </w:p>
    <w:p w14:paraId="017B1622">
      <w:pPr>
        <w:shd w:val="clear"/>
        <w:rPr>
          <w:rFonts w:hint="eastAsia" w:ascii="仿宋" w:hAnsi="仿宋" w:cs="仿宋"/>
          <w:b/>
          <w:bCs/>
          <w:color w:val="auto"/>
          <w:kern w:val="2"/>
          <w:sz w:val="28"/>
          <w:szCs w:val="28"/>
          <w:highlight w:val="none"/>
          <w:lang w:val="en-US" w:eastAsia="zh-CN" w:bidi="ar-SA"/>
        </w:rPr>
      </w:pPr>
      <w:bookmarkStart w:id="240" w:name="_Toc7089"/>
      <w:bookmarkStart w:id="241" w:name="_Toc244"/>
      <w:bookmarkStart w:id="242" w:name="_Toc22442"/>
      <w:bookmarkStart w:id="243" w:name="_Toc28154"/>
      <w:bookmarkStart w:id="244" w:name="_Toc13421"/>
      <w:bookmarkStart w:id="245" w:name="_Toc24750"/>
      <w:bookmarkStart w:id="246" w:name="_Toc19608"/>
      <w:bookmarkStart w:id="247" w:name="_Toc4322"/>
      <w:bookmarkStart w:id="248" w:name="_Toc12258"/>
      <w:bookmarkStart w:id="249" w:name="_Toc25116"/>
      <w:bookmarkStart w:id="250" w:name="_Toc16307"/>
      <w:bookmarkStart w:id="251" w:name="_Toc24250"/>
      <w:bookmarkStart w:id="252" w:name="_Toc14615"/>
      <w:bookmarkStart w:id="253" w:name="_Toc16416"/>
      <w:r>
        <w:rPr>
          <w:rFonts w:hint="eastAsia" w:ascii="仿宋" w:hAnsi="仿宋" w:cs="仿宋"/>
          <w:b/>
          <w:bCs/>
          <w:color w:val="auto"/>
          <w:kern w:val="2"/>
          <w:sz w:val="28"/>
          <w:szCs w:val="28"/>
          <w:highlight w:val="none"/>
          <w:lang w:val="en-US" w:eastAsia="zh-CN" w:bidi="ar-SA"/>
        </w:rPr>
        <w:br w:type="page"/>
      </w:r>
    </w:p>
    <w:p w14:paraId="3D63781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562" w:firstLineChars="200"/>
        <w:jc w:val="center"/>
        <w:textAlignment w:val="auto"/>
        <w:outlineLvl w:val="9"/>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3、投标人企业关系关联承诺书</w:t>
      </w:r>
    </w:p>
    <w:p w14:paraId="23C727DE">
      <w:pPr>
        <w:pStyle w:val="81"/>
        <w:numPr>
          <w:ilvl w:val="0"/>
          <w:numId w:val="0"/>
        </w:numPr>
        <w:shd w:val="clear" w:color="auto"/>
        <w:spacing w:line="520" w:lineRule="exact"/>
        <w:ind w:firstLine="560" w:firstLineChars="200"/>
        <w:outlineLvl w:val="9"/>
        <w:rPr>
          <w:rFonts w:hint="eastAsia" w:ascii="仿宋" w:hAnsi="仿宋" w:eastAsia="仿宋" w:cs="仿宋"/>
          <w:color w:val="auto"/>
          <w:kern w:val="2"/>
          <w:sz w:val="28"/>
          <w:szCs w:val="28"/>
          <w:highlight w:val="none"/>
          <w:lang w:val="en-US" w:eastAsia="zh-CN" w:bidi="ar-SA"/>
        </w:rPr>
      </w:pPr>
    </w:p>
    <w:p w14:paraId="13534030">
      <w:pPr>
        <w:pStyle w:val="81"/>
        <w:numPr>
          <w:ilvl w:val="0"/>
          <w:numId w:val="0"/>
        </w:numPr>
        <w:shd w:val="clear" w:color="auto"/>
        <w:spacing w:line="520" w:lineRule="exact"/>
        <w:ind w:firstLine="480" w:firstLineChars="2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u w:val="single"/>
          <w:lang w:val="en-US" w:eastAsia="zh-CN" w:bidi="ar-SA"/>
        </w:rPr>
        <w:t>（采购人名称）</w:t>
      </w:r>
      <w:r>
        <w:rPr>
          <w:rFonts w:hint="eastAsia" w:ascii="仿宋" w:hAnsi="仿宋" w:eastAsia="仿宋" w:cs="仿宋"/>
          <w:color w:val="auto"/>
          <w:kern w:val="2"/>
          <w:sz w:val="24"/>
          <w:szCs w:val="24"/>
          <w:highlight w:val="none"/>
          <w:lang w:val="en-US" w:eastAsia="zh-CN" w:bidi="ar-SA"/>
        </w:rPr>
        <w:t>：</w:t>
      </w:r>
    </w:p>
    <w:p w14:paraId="18FF5CCC">
      <w:pPr>
        <w:pStyle w:val="81"/>
        <w:numPr>
          <w:ilvl w:val="0"/>
          <w:numId w:val="0"/>
        </w:numPr>
        <w:shd w:val="clear" w:color="auto"/>
        <w:spacing w:line="520" w:lineRule="exact"/>
        <w:ind w:firstLine="480" w:firstLineChars="2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一、投标人在本项目招标中，不存在与其他投标人负责人为同一人，有控股、管理等关联关系承诺。</w:t>
      </w:r>
    </w:p>
    <w:p w14:paraId="78E99F85">
      <w:pPr>
        <w:pStyle w:val="81"/>
        <w:numPr>
          <w:ilvl w:val="0"/>
          <w:numId w:val="0"/>
        </w:numPr>
        <w:shd w:val="clear" w:color="auto"/>
        <w:spacing w:line="520" w:lineRule="exact"/>
        <w:ind w:firstLine="480" w:firstLineChars="2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1.管理关系说明：</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ab/>
      </w:r>
    </w:p>
    <w:p w14:paraId="519B086C">
      <w:pPr>
        <w:pStyle w:val="81"/>
        <w:numPr>
          <w:ilvl w:val="0"/>
          <w:numId w:val="0"/>
        </w:numPr>
        <w:shd w:val="clear" w:color="auto"/>
        <w:spacing w:line="520" w:lineRule="exact"/>
        <w:ind w:firstLine="480" w:firstLineChars="2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我单位管理的具有独立法人的下属单位有：</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(没有填无）</w:t>
      </w:r>
    </w:p>
    <w:p w14:paraId="5C0A6B2E">
      <w:pPr>
        <w:pStyle w:val="81"/>
        <w:numPr>
          <w:ilvl w:val="0"/>
          <w:numId w:val="0"/>
        </w:numPr>
        <w:shd w:val="clear" w:color="auto"/>
        <w:spacing w:line="520" w:lineRule="exact"/>
        <w:ind w:firstLine="480" w:firstLineChars="200"/>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4"/>
          <w:szCs w:val="24"/>
          <w:highlight w:val="none"/>
          <w:lang w:val="en-US" w:eastAsia="zh-CN" w:bidi="ar-SA"/>
        </w:rPr>
        <w:t>我单位的上级管理单位有：</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(没有填无）</w:t>
      </w:r>
    </w:p>
    <w:p w14:paraId="5707E187">
      <w:pPr>
        <w:pStyle w:val="81"/>
        <w:numPr>
          <w:ilvl w:val="0"/>
          <w:numId w:val="0"/>
        </w:numPr>
        <w:shd w:val="clear" w:color="auto"/>
        <w:spacing w:line="520" w:lineRule="exact"/>
        <w:ind w:firstLine="480" w:firstLineChars="2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2.股权关系说明：</w:t>
      </w:r>
    </w:p>
    <w:p w14:paraId="01F40BB3">
      <w:pPr>
        <w:pStyle w:val="81"/>
        <w:numPr>
          <w:ilvl w:val="0"/>
          <w:numId w:val="0"/>
        </w:numPr>
        <w:shd w:val="clear" w:color="auto"/>
        <w:spacing w:line="520" w:lineRule="exact"/>
        <w:ind w:firstLine="480" w:firstLineChars="20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我单位控股的单位有</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(没有填无）</w:t>
      </w:r>
    </w:p>
    <w:p w14:paraId="32B274C7">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我单位被</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 xml:space="preserve"> 单位控股(没有填无）</w:t>
      </w:r>
    </w:p>
    <w:p w14:paraId="2700F986">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3.单位负责人：</w:t>
      </w:r>
      <w:r>
        <w:rPr>
          <w:rFonts w:hint="eastAsia" w:ascii="仿宋" w:hAnsi="仿宋" w:eastAsia="仿宋" w:cs="仿宋"/>
          <w:b w:val="0"/>
          <w:bCs w:val="0"/>
          <w:color w:val="auto"/>
          <w:sz w:val="24"/>
          <w:szCs w:val="24"/>
          <w:highlight w:val="none"/>
          <w:u w:val="single"/>
          <w:lang w:val="en-US" w:eastAsia="zh-CN"/>
        </w:rPr>
        <w:t xml:space="preserve">         </w:t>
      </w:r>
    </w:p>
    <w:p w14:paraId="35049D97">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二、我单位</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是或否）为本次采购项目提供过整体设计、规范编制或者项目管理、监理、检测等服务的投标人。</w:t>
      </w:r>
      <w:r>
        <w:rPr>
          <w:rFonts w:hint="eastAsia" w:ascii="仿宋" w:hAnsi="仿宋" w:eastAsia="仿宋" w:cs="仿宋"/>
          <w:b w:val="0"/>
          <w:bCs w:val="0"/>
          <w:color w:val="auto"/>
          <w:sz w:val="24"/>
          <w:szCs w:val="24"/>
          <w:highlight w:val="none"/>
          <w:u w:val="none"/>
          <w:lang w:val="en-US" w:eastAsia="zh-CN"/>
        </w:rPr>
        <w:tab/>
      </w:r>
    </w:p>
    <w:p w14:paraId="5F49246B">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三、其他与本项目有关的利害关系说明：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(没有填无）</w:t>
      </w:r>
    </w:p>
    <w:p w14:paraId="7DC37BE1">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我单位承诺以上说明真实有效，无虚假内容或隐瞒。</w:t>
      </w:r>
    </w:p>
    <w:p w14:paraId="30316EC5">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3AB9A8FA">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3FF88E52">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688C6BDC">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2620A124">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1D3D4DCC">
      <w:pPr>
        <w:shd w:val="clea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46F7FC93">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4FD47AE5">
      <w:pPr>
        <w:shd w:val="clear"/>
        <w:rPr>
          <w:rFonts w:hint="eastAsia" w:ascii="仿宋" w:hAnsi="仿宋" w:cs="仿宋"/>
          <w:b/>
          <w:bCs/>
          <w:color w:val="auto"/>
          <w:kern w:val="2"/>
          <w:sz w:val="28"/>
          <w:szCs w:val="28"/>
          <w:highlight w:val="none"/>
          <w:lang w:val="en-US" w:eastAsia="zh-CN" w:bidi="ar-SA"/>
        </w:rPr>
      </w:pPr>
    </w:p>
    <w:bookmarkEnd w:id="20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tbl>
      <w:tblPr>
        <w:tblStyle w:val="29"/>
        <w:tblpPr w:leftFromText="180" w:rightFromText="180" w:vertAnchor="text" w:horzAnchor="page" w:tblpX="9143" w:tblpY="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7893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0" w:type="dxa"/>
            <w:vAlign w:val="center"/>
          </w:tcPr>
          <w:p w14:paraId="0A09E9E1">
            <w:pPr>
              <w:shd w:val="clear"/>
              <w:spacing w:line="240" w:lineRule="auto"/>
              <w:jc w:val="center"/>
              <w:outlineLvl w:val="9"/>
              <w:rPr>
                <w:rFonts w:ascii="仿宋" w:hAnsi="仿宋" w:eastAsia="仿宋" w:cs="仿宋"/>
                <w:b/>
                <w:color w:val="auto"/>
                <w:sz w:val="40"/>
                <w:szCs w:val="44"/>
                <w:highlight w:val="none"/>
              </w:rPr>
            </w:pPr>
            <w:bookmarkStart w:id="254" w:name="_Toc20215"/>
            <w:bookmarkStart w:id="255" w:name="_Toc24512"/>
            <w:bookmarkStart w:id="256" w:name="_Toc438541313"/>
            <w:bookmarkStart w:id="257" w:name="_Toc25352_WPSOffice_Level1"/>
            <w:bookmarkStart w:id="258" w:name="_Toc13405_WPSOffice_Level1"/>
            <w:bookmarkStart w:id="259" w:name="_Toc5680"/>
            <w:bookmarkStart w:id="260" w:name="_Toc19526"/>
            <w:bookmarkStart w:id="261" w:name="_Toc3443"/>
            <w:bookmarkStart w:id="262" w:name="_Toc204524343"/>
            <w:bookmarkStart w:id="263" w:name="_Toc120614284"/>
            <w:r>
              <w:rPr>
                <w:rFonts w:hint="eastAsia" w:ascii="仿宋" w:hAnsi="仿宋" w:eastAsia="仿宋" w:cs="仿宋"/>
                <w:b/>
                <w:color w:val="auto"/>
                <w:sz w:val="40"/>
                <w:szCs w:val="44"/>
                <w:highlight w:val="none"/>
              </w:rPr>
              <w:t>正/副本</w:t>
            </w:r>
          </w:p>
        </w:tc>
      </w:tr>
      <w:bookmarkEnd w:id="254"/>
      <w:bookmarkEnd w:id="255"/>
    </w:tbl>
    <w:p w14:paraId="35CB784C">
      <w:pPr>
        <w:shd w:val="clea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ZCSP-白水县-2025-00025</w:t>
      </w:r>
    </w:p>
    <w:p w14:paraId="18C733D8">
      <w:pPr>
        <w:pStyle w:val="47"/>
        <w:widowControl/>
        <w:shd w:val="clear"/>
        <w:spacing w:before="0" w:after="0" w:line="600" w:lineRule="exact"/>
        <w:ind w:firstLine="0"/>
        <w:jc w:val="both"/>
        <w:outlineLvl w:val="9"/>
        <w:rPr>
          <w:rFonts w:ascii="仿宋" w:hAnsi="仿宋" w:eastAsia="仿宋" w:cs="仿宋"/>
          <w:b/>
          <w:color w:val="auto"/>
          <w:sz w:val="32"/>
          <w:szCs w:val="32"/>
          <w:highlight w:val="none"/>
        </w:rPr>
      </w:pPr>
    </w:p>
    <w:p w14:paraId="520F05CB">
      <w:pPr>
        <w:pStyle w:val="47"/>
        <w:widowControl/>
        <w:shd w:val="clear"/>
        <w:spacing w:before="0" w:after="0" w:line="600" w:lineRule="exact"/>
        <w:ind w:firstLine="0"/>
        <w:jc w:val="both"/>
        <w:outlineLvl w:val="9"/>
        <w:rPr>
          <w:rFonts w:ascii="仿宋" w:hAnsi="仿宋" w:eastAsia="仿宋" w:cs="仿宋"/>
          <w:b/>
          <w:color w:val="auto"/>
          <w:sz w:val="32"/>
          <w:szCs w:val="32"/>
          <w:highlight w:val="none"/>
        </w:rPr>
      </w:pPr>
    </w:p>
    <w:p w14:paraId="00D111EC">
      <w:pPr>
        <w:pStyle w:val="47"/>
        <w:widowControl/>
        <w:shd w:val="clear"/>
        <w:spacing w:before="0" w:after="0" w:line="600" w:lineRule="exact"/>
        <w:ind w:firstLine="0"/>
        <w:jc w:val="both"/>
        <w:outlineLvl w:val="9"/>
        <w:rPr>
          <w:rFonts w:ascii="仿宋" w:hAnsi="仿宋" w:eastAsia="仿宋" w:cs="仿宋"/>
          <w:b/>
          <w:color w:val="auto"/>
          <w:sz w:val="44"/>
          <w:szCs w:val="44"/>
          <w:highlight w:val="none"/>
        </w:rPr>
      </w:pPr>
    </w:p>
    <w:p w14:paraId="50630E4B">
      <w:pPr>
        <w:pStyle w:val="49"/>
        <w:widowControl/>
        <w:shd w:val="clear"/>
        <w:spacing w:line="480" w:lineRule="auto"/>
        <w:ind w:firstLine="0" w:firstLineChars="0"/>
        <w:jc w:val="center"/>
        <w:outlineLvl w:val="9"/>
        <w:rPr>
          <w:rFonts w:hint="eastAsia" w:ascii="仿宋" w:hAnsi="仿宋" w:cs="仿宋"/>
          <w:b/>
          <w:color w:val="auto"/>
          <w:sz w:val="48"/>
          <w:szCs w:val="48"/>
          <w:highlight w:val="none"/>
          <w:lang w:val="en-US" w:eastAsia="zh-CN"/>
        </w:rPr>
      </w:pPr>
      <w:r>
        <w:rPr>
          <w:rFonts w:hint="eastAsia" w:ascii="仿宋" w:hAnsi="仿宋" w:cs="仿宋"/>
          <w:b/>
          <w:color w:val="auto"/>
          <w:sz w:val="48"/>
          <w:szCs w:val="48"/>
          <w:highlight w:val="none"/>
          <w:lang w:val="en-US" w:eastAsia="zh-CN"/>
        </w:rPr>
        <w:t>谈话场所录音录像设备升级改造材料采购项目</w:t>
      </w:r>
    </w:p>
    <w:p w14:paraId="1C911F63">
      <w:pPr>
        <w:pStyle w:val="49"/>
        <w:widowControl/>
        <w:shd w:val="clear"/>
        <w:spacing w:line="480" w:lineRule="auto"/>
        <w:ind w:firstLine="0" w:firstLineChars="0"/>
        <w:jc w:val="center"/>
        <w:outlineLvl w:val="9"/>
        <w:rPr>
          <w:rFonts w:ascii="仿宋" w:hAnsi="仿宋" w:cs="仿宋"/>
          <w:b/>
          <w:color w:val="auto"/>
          <w:sz w:val="52"/>
          <w:szCs w:val="52"/>
          <w:highlight w:val="none"/>
        </w:rPr>
      </w:pPr>
    </w:p>
    <w:p w14:paraId="5F9C34B2">
      <w:pPr>
        <w:pStyle w:val="49"/>
        <w:widowControl/>
        <w:shd w:val="clear"/>
        <w:spacing w:line="480" w:lineRule="auto"/>
        <w:ind w:firstLine="0" w:firstLineChars="0"/>
        <w:jc w:val="center"/>
        <w:outlineLvl w:val="9"/>
        <w:rPr>
          <w:rFonts w:ascii="仿宋" w:hAnsi="仿宋" w:cs="仿宋"/>
          <w:b/>
          <w:color w:val="auto"/>
          <w:sz w:val="40"/>
          <w:szCs w:val="40"/>
          <w:highlight w:val="none"/>
        </w:rPr>
      </w:pPr>
    </w:p>
    <w:p w14:paraId="56EE6E44">
      <w:pPr>
        <w:pStyle w:val="49"/>
        <w:widowControl/>
        <w:shd w:val="clear"/>
        <w:spacing w:line="240" w:lineRule="auto"/>
        <w:ind w:firstLine="0" w:firstLineChars="0"/>
        <w:jc w:val="center"/>
        <w:outlineLvl w:val="9"/>
        <w:rPr>
          <w:rFonts w:ascii="仿宋" w:hAnsi="仿宋" w:cs="仿宋"/>
          <w:b/>
          <w:color w:val="auto"/>
          <w:sz w:val="52"/>
          <w:szCs w:val="52"/>
          <w:highlight w:val="none"/>
        </w:rPr>
      </w:pPr>
      <w:r>
        <w:rPr>
          <w:rFonts w:ascii="仿宋" w:hAnsi="仿宋" w:cs="仿宋"/>
          <w:b/>
          <w:color w:val="auto"/>
          <w:sz w:val="112"/>
          <w:szCs w:val="112"/>
          <w:highlight w:val="none"/>
        </w:rPr>
        <w:t>投 标 文 件</w:t>
      </w:r>
    </w:p>
    <w:p w14:paraId="0ED9E996">
      <w:pPr>
        <w:pStyle w:val="49"/>
        <w:widowControl/>
        <w:shd w:val="clear"/>
        <w:spacing w:line="240" w:lineRule="auto"/>
        <w:ind w:firstLine="0" w:firstLineChars="0"/>
        <w:jc w:val="center"/>
        <w:outlineLvl w:val="9"/>
        <w:rPr>
          <w:rFonts w:ascii="仿宋" w:hAnsi="仿宋" w:cs="仿宋"/>
          <w:b/>
          <w:color w:val="auto"/>
          <w:sz w:val="52"/>
          <w:szCs w:val="52"/>
          <w:highlight w:val="none"/>
        </w:rPr>
      </w:pPr>
    </w:p>
    <w:p w14:paraId="51402003">
      <w:pPr>
        <w:pStyle w:val="49"/>
        <w:widowControl/>
        <w:shd w:val="clear"/>
        <w:spacing w:line="240" w:lineRule="auto"/>
        <w:ind w:firstLine="0" w:firstLineChars="0"/>
        <w:jc w:val="center"/>
        <w:outlineLvl w:val="9"/>
        <w:rPr>
          <w:rFonts w:hint="default" w:ascii="仿宋" w:hAnsi="仿宋" w:cs="仿宋"/>
          <w:b/>
          <w:color w:val="auto"/>
          <w:sz w:val="52"/>
          <w:szCs w:val="52"/>
          <w:highlight w:val="none"/>
        </w:rPr>
      </w:pPr>
      <w:r>
        <w:rPr>
          <w:rFonts w:ascii="仿宋" w:hAnsi="仿宋" w:cs="仿宋"/>
          <w:b/>
          <w:color w:val="auto"/>
          <w:sz w:val="52"/>
          <w:szCs w:val="52"/>
          <w:highlight w:val="none"/>
        </w:rPr>
        <w:t>（</w:t>
      </w:r>
      <w:r>
        <w:rPr>
          <w:rFonts w:hint="eastAsia" w:ascii="仿宋" w:hAnsi="仿宋" w:cs="仿宋"/>
          <w:b/>
          <w:color w:val="auto"/>
          <w:sz w:val="52"/>
          <w:szCs w:val="52"/>
          <w:highlight w:val="none"/>
        </w:rPr>
        <w:t>商务技术部分</w:t>
      </w:r>
      <w:r>
        <w:rPr>
          <w:rFonts w:ascii="仿宋" w:hAnsi="仿宋" w:cs="仿宋"/>
          <w:b/>
          <w:color w:val="auto"/>
          <w:sz w:val="52"/>
          <w:szCs w:val="52"/>
          <w:highlight w:val="none"/>
        </w:rPr>
        <w:t>）</w:t>
      </w:r>
    </w:p>
    <w:p w14:paraId="5C7DC71E">
      <w:pPr>
        <w:shd w:val="clear"/>
        <w:outlineLvl w:val="9"/>
        <w:rPr>
          <w:color w:val="auto"/>
          <w:highlight w:val="none"/>
        </w:rPr>
      </w:pPr>
    </w:p>
    <w:p w14:paraId="40E5CD20">
      <w:pPr>
        <w:pStyle w:val="41"/>
        <w:shd w:val="clear"/>
        <w:spacing w:line="480" w:lineRule="auto"/>
        <w:outlineLvl w:val="9"/>
        <w:rPr>
          <w:rFonts w:hint="eastAsia"/>
          <w:color w:val="auto"/>
          <w:highlight w:val="none"/>
          <w:lang w:eastAsia="zh-CN"/>
        </w:rPr>
      </w:pPr>
    </w:p>
    <w:p w14:paraId="7D565434">
      <w:pPr>
        <w:pStyle w:val="41"/>
        <w:shd w:val="clear"/>
        <w:spacing w:line="480" w:lineRule="auto"/>
        <w:outlineLvl w:val="9"/>
        <w:rPr>
          <w:rFonts w:hint="eastAsia"/>
          <w:color w:val="auto"/>
          <w:highlight w:val="none"/>
          <w:lang w:eastAsia="zh-CN"/>
        </w:rPr>
      </w:pPr>
    </w:p>
    <w:p w14:paraId="76B3533E">
      <w:pPr>
        <w:pStyle w:val="41"/>
        <w:shd w:val="clear"/>
        <w:spacing w:line="480" w:lineRule="auto"/>
        <w:outlineLvl w:val="9"/>
        <w:rPr>
          <w:rFonts w:hint="eastAsia"/>
          <w:color w:val="auto"/>
          <w:highlight w:val="none"/>
          <w:lang w:eastAsia="zh-CN"/>
        </w:rPr>
      </w:pPr>
    </w:p>
    <w:p w14:paraId="68FC4B6A">
      <w:pPr>
        <w:pStyle w:val="41"/>
        <w:shd w:val="clear"/>
        <w:spacing w:line="480" w:lineRule="auto"/>
        <w:outlineLvl w:val="9"/>
        <w:rPr>
          <w:rFonts w:hint="eastAsia"/>
          <w:color w:val="auto"/>
          <w:highlight w:val="none"/>
          <w:lang w:eastAsia="zh-CN"/>
        </w:rPr>
      </w:pPr>
    </w:p>
    <w:p w14:paraId="76DB9F87">
      <w:pPr>
        <w:pStyle w:val="41"/>
        <w:shd w:val="clear"/>
        <w:spacing w:line="480" w:lineRule="auto"/>
        <w:outlineLvl w:val="9"/>
        <w:rPr>
          <w:rFonts w:hint="eastAsia"/>
          <w:color w:val="auto"/>
          <w:highlight w:val="none"/>
          <w:lang w:eastAsia="zh-CN"/>
        </w:rPr>
      </w:pPr>
    </w:p>
    <w:p w14:paraId="5BADC69C">
      <w:pPr>
        <w:pStyle w:val="27"/>
        <w:keepNext w:val="0"/>
        <w:keepLines w:val="0"/>
        <w:pageBreakBefore w:val="0"/>
        <w:widowControl w:val="0"/>
        <w:shd w:val="clear"/>
        <w:kinsoku/>
        <w:wordWrap/>
        <w:overflowPunct/>
        <w:topLinePunct w:val="0"/>
        <w:autoSpaceDE/>
        <w:autoSpaceDN/>
        <w:bidi w:val="0"/>
        <w:adjustRightInd/>
        <w:snapToGrid/>
        <w:spacing w:after="0" w:line="480" w:lineRule="auto"/>
        <w:ind w:left="0" w:leftChars="0" w:firstLine="0" w:firstLineChars="0"/>
        <w:jc w:val="center"/>
        <w:textAlignment w:val="auto"/>
        <w:outlineLvl w:val="9"/>
        <w:rPr>
          <w:rFonts w:ascii="仿宋" w:hAnsi="仿宋" w:eastAsia="仿宋" w:cs="仿宋"/>
          <w:b/>
          <w:color w:val="auto"/>
          <w:spacing w:val="8"/>
          <w:sz w:val="28"/>
          <w:szCs w:val="28"/>
          <w:highlight w:val="none"/>
        </w:rPr>
      </w:pPr>
      <w:r>
        <w:rPr>
          <w:rFonts w:hint="eastAsia" w:ascii="仿宋" w:hAnsi="仿宋" w:cs="仿宋"/>
          <w:b/>
          <w:color w:val="auto"/>
          <w:spacing w:val="8"/>
          <w:sz w:val="28"/>
          <w:szCs w:val="28"/>
          <w:highlight w:val="none"/>
          <w:lang w:val="en-US" w:eastAsia="zh-CN"/>
        </w:rPr>
        <w:t>投标人</w:t>
      </w:r>
      <w:r>
        <w:rPr>
          <w:rFonts w:hint="eastAsia" w:ascii="仿宋" w:hAnsi="仿宋" w:eastAsia="仿宋" w:cs="仿宋"/>
          <w:b/>
          <w:color w:val="auto"/>
          <w:spacing w:val="8"/>
          <w:sz w:val="28"/>
          <w:szCs w:val="28"/>
          <w:highlight w:val="none"/>
        </w:rPr>
        <w:t>名称：</w:t>
      </w:r>
      <w:r>
        <w:rPr>
          <w:rFonts w:hint="eastAsia" w:ascii="仿宋" w:hAnsi="仿宋" w:eastAsia="仿宋" w:cs="仿宋"/>
          <w:b/>
          <w:color w:val="auto"/>
          <w:spacing w:val="8"/>
          <w:sz w:val="28"/>
          <w:szCs w:val="28"/>
          <w:highlight w:val="none"/>
          <w:u w:val="single"/>
        </w:rPr>
        <w:t xml:space="preserve">                 </w:t>
      </w:r>
      <w:r>
        <w:rPr>
          <w:rFonts w:hint="eastAsia" w:ascii="仿宋" w:hAnsi="仿宋" w:eastAsia="仿宋" w:cs="仿宋"/>
          <w:b/>
          <w:color w:val="auto"/>
          <w:spacing w:val="8"/>
          <w:sz w:val="28"/>
          <w:szCs w:val="28"/>
          <w:highlight w:val="none"/>
        </w:rPr>
        <w:t>（公     章）</w:t>
      </w:r>
    </w:p>
    <w:p w14:paraId="7DFD192A">
      <w:pPr>
        <w:keepNext w:val="0"/>
        <w:keepLines w:val="0"/>
        <w:pageBreakBefore w:val="0"/>
        <w:widowControl w:val="0"/>
        <w:shd w:val="clear"/>
        <w:kinsoku/>
        <w:wordWrap/>
        <w:overflowPunct/>
        <w:topLinePunct w:val="0"/>
        <w:autoSpaceDE/>
        <w:autoSpaceDN/>
        <w:bidi w:val="0"/>
        <w:adjustRightInd/>
        <w:snapToGrid/>
        <w:spacing w:line="480" w:lineRule="auto"/>
        <w:ind w:firstLine="1687" w:firstLineChars="600"/>
        <w:jc w:val="left"/>
        <w:textAlignment w:val="auto"/>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1ED93804">
      <w:pPr>
        <w:shd w:val="clea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38ED854A">
      <w:pPr>
        <w:shd w:val="clear"/>
        <w:adjustRightInd w:val="0"/>
        <w:spacing w:line="480" w:lineRule="auto"/>
        <w:jc w:val="center"/>
        <w:outlineLvl w:val="9"/>
        <w:rPr>
          <w:rFonts w:ascii="仿宋" w:hAnsi="仿宋" w:eastAsia="仿宋" w:cs="仿宋"/>
          <w:b/>
          <w:bCs/>
          <w:color w:val="auto"/>
          <w:sz w:val="28"/>
          <w:szCs w:val="28"/>
          <w:highlight w:val="none"/>
        </w:rPr>
      </w:pPr>
      <w:r>
        <w:rPr>
          <w:rFonts w:hint="eastAsia" w:ascii="仿宋" w:hAnsi="仿宋" w:eastAsia="仿宋" w:cs="仿宋"/>
          <w:b/>
          <w:color w:val="auto"/>
          <w:kern w:val="0"/>
          <w:sz w:val="44"/>
          <w:szCs w:val="44"/>
          <w:highlight w:val="none"/>
        </w:rPr>
        <w:t>目  录</w:t>
      </w:r>
    </w:p>
    <w:p w14:paraId="7106B067">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 …………………………………………………页码</w:t>
      </w:r>
    </w:p>
    <w:p w14:paraId="5EA35DC3">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二、开标一览表 ……………………………………………</w:t>
      </w:r>
    </w:p>
    <w:p w14:paraId="7577228A">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val="en-US" w:eastAsia="zh-CN"/>
        </w:rPr>
        <w:t>报价明细表</w:t>
      </w:r>
      <w:r>
        <w:rPr>
          <w:rFonts w:hint="eastAsia" w:ascii="仿宋" w:hAnsi="仿宋" w:eastAsia="仿宋" w:cs="仿宋"/>
          <w:color w:val="auto"/>
          <w:sz w:val="28"/>
          <w:szCs w:val="28"/>
          <w:highlight w:val="none"/>
        </w:rPr>
        <w:t>………………………………………………</w:t>
      </w:r>
    </w:p>
    <w:p w14:paraId="610C09D2">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四、节能、环境标志产品明细表……………………………</w:t>
      </w:r>
    </w:p>
    <w:p w14:paraId="50EA668C">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eastAsia="zh-CN"/>
        </w:rPr>
        <w:t>采购内容及要求响应偏离表</w:t>
      </w:r>
      <w:r>
        <w:rPr>
          <w:rFonts w:hint="eastAsia" w:ascii="仿宋" w:hAnsi="仿宋" w:eastAsia="仿宋" w:cs="仿宋"/>
          <w:color w:val="auto"/>
          <w:sz w:val="28"/>
          <w:szCs w:val="28"/>
          <w:highlight w:val="none"/>
        </w:rPr>
        <w:t>……………………………</w:t>
      </w:r>
    </w:p>
    <w:p w14:paraId="735B1591">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六、商务响应偏离表…………………………………………</w:t>
      </w:r>
    </w:p>
    <w:p w14:paraId="7D0E9111">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七、投标方案说明……………………………………………</w:t>
      </w:r>
    </w:p>
    <w:p w14:paraId="2A6C874E">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八、业绩的有关证明材料……………………………………</w:t>
      </w:r>
    </w:p>
    <w:p w14:paraId="6472E274">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九、投标人承诺书……………………………………………</w:t>
      </w:r>
    </w:p>
    <w:p w14:paraId="753CA1E7">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十、拒绝政府采购领域商业贿赂承诺书……………………</w:t>
      </w:r>
    </w:p>
    <w:p w14:paraId="65617AA4">
      <w:pPr>
        <w:shd w:val="clear"/>
        <w:spacing w:line="500" w:lineRule="atLeast"/>
        <w:ind w:firstLine="57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十一、落实政府采购政策需提供的相关材料及投标人认为有必要补充说明的事项……………………</w:t>
      </w:r>
    </w:p>
    <w:p w14:paraId="1DF19DFD">
      <w:pPr>
        <w:shd w:val="clear"/>
        <w:spacing w:line="500" w:lineRule="atLeast"/>
        <w:ind w:firstLine="570"/>
        <w:jc w:val="left"/>
        <w:outlineLvl w:val="9"/>
        <w:rPr>
          <w:rFonts w:hint="eastAsia" w:ascii="仿宋" w:hAnsi="仿宋" w:eastAsia="仿宋" w:cs="仿宋"/>
          <w:color w:val="auto"/>
          <w:sz w:val="24"/>
          <w:szCs w:val="24"/>
          <w:highlight w:val="none"/>
        </w:rPr>
        <w:sectPr>
          <w:footerReference r:id="rId9" w:type="default"/>
          <w:pgSz w:w="11900" w:h="16838"/>
          <w:pgMar w:top="1440" w:right="1080" w:bottom="1440" w:left="1080" w:header="1077" w:footer="1077" w:gutter="0"/>
          <w:pgNumType w:fmt="decimal"/>
          <w:cols w:equalWidth="0" w:num="1">
            <w:col w:w="9246"/>
          </w:cols>
        </w:sectPr>
      </w:pPr>
    </w:p>
    <w:bookmarkEnd w:id="256"/>
    <w:bookmarkEnd w:id="257"/>
    <w:bookmarkEnd w:id="258"/>
    <w:bookmarkEnd w:id="259"/>
    <w:bookmarkEnd w:id="260"/>
    <w:bookmarkEnd w:id="261"/>
    <w:p w14:paraId="6EAFCAA1">
      <w:pPr>
        <w:shd w:val="clear"/>
        <w:rPr>
          <w:rFonts w:hint="eastAsia" w:ascii="仿宋" w:hAnsi="仿宋" w:eastAsia="仿宋" w:cs="仿宋"/>
          <w:b/>
          <w:bCs/>
          <w:color w:val="auto"/>
          <w:sz w:val="36"/>
          <w:szCs w:val="36"/>
          <w:highlight w:val="none"/>
          <w:lang w:val="en-US" w:eastAsia="zh-CN"/>
        </w:rPr>
      </w:pPr>
      <w:bookmarkStart w:id="264" w:name="_Toc8963_WPSOffice_Level1"/>
      <w:bookmarkStart w:id="265" w:name="_Toc20675"/>
      <w:bookmarkStart w:id="266" w:name="_Toc1669_WPSOffice_Level1"/>
      <w:bookmarkStart w:id="267" w:name="_Toc438541314"/>
      <w:bookmarkStart w:id="268" w:name="_Toc27691"/>
      <w:bookmarkStart w:id="269" w:name="_Toc2865"/>
      <w:bookmarkStart w:id="270" w:name="_Toc17278"/>
      <w:bookmarkStart w:id="271" w:name="_Toc21079"/>
    </w:p>
    <w:p w14:paraId="74C9745B">
      <w:pPr>
        <w:shd w:val="clear"/>
        <w:spacing w:line="360" w:lineRule="auto"/>
        <w:jc w:val="center"/>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一、</w:t>
      </w:r>
      <w:r>
        <w:rPr>
          <w:rFonts w:hint="eastAsia" w:ascii="仿宋" w:hAnsi="仿宋" w:eastAsia="仿宋" w:cs="仿宋"/>
          <w:b/>
          <w:bCs/>
          <w:color w:val="auto"/>
          <w:sz w:val="36"/>
          <w:szCs w:val="36"/>
          <w:highlight w:val="none"/>
        </w:rPr>
        <w:t>投标函</w:t>
      </w:r>
    </w:p>
    <w:p w14:paraId="31E4809E">
      <w:pPr>
        <w:keepNext w:val="0"/>
        <w:keepLines w:val="0"/>
        <w:pageBreakBefore w:val="0"/>
        <w:widowControl w:val="0"/>
        <w:numPr>
          <w:ilvl w:val="0"/>
          <w:numId w:val="0"/>
        </w:numPr>
        <w:shd w:val="clear"/>
        <w:kinsoku/>
        <w:wordWrap/>
        <w:overflowPunct/>
        <w:topLinePunct w:val="0"/>
        <w:autoSpaceDE/>
        <w:autoSpaceDN/>
        <w:bidi w:val="0"/>
        <w:adjustRightInd/>
        <w:snapToGrid/>
        <w:spacing w:line="336" w:lineRule="auto"/>
        <w:jc w:val="left"/>
        <w:textAlignment w:val="auto"/>
        <w:outlineLvl w:val="9"/>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致：</w:t>
      </w:r>
      <w:r>
        <w:rPr>
          <w:rFonts w:hint="eastAsia" w:ascii="仿宋" w:hAnsi="仿宋" w:eastAsia="仿宋" w:cs="仿宋"/>
          <w:b/>
          <w:bCs/>
          <w:color w:val="auto"/>
          <w:sz w:val="24"/>
          <w:szCs w:val="24"/>
          <w:highlight w:val="none"/>
          <w:u w:val="single"/>
        </w:rPr>
        <w:t xml:space="preserve">        （采购代理机构）</w:t>
      </w:r>
    </w:p>
    <w:p w14:paraId="0435C29D">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我公司收到贵单位</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招标文件，经详细研究，我们决定参加本次招标活动。为此，我方郑重声明以下诸点，并负法律责任。</w:t>
      </w:r>
    </w:p>
    <w:p w14:paraId="3B93F660">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eastAsia="仿宋"/>
          <w:color w:val="auto"/>
          <w:sz w:val="24"/>
          <w:szCs w:val="24"/>
          <w:highlight w:val="none"/>
        </w:rPr>
      </w:pPr>
      <w:r>
        <w:rPr>
          <w:rFonts w:hint="eastAsia" w:ascii="仿宋" w:hAnsi="仿宋" w:eastAsia="仿宋" w:cs="仿宋"/>
          <w:color w:val="auto"/>
          <w:sz w:val="24"/>
          <w:szCs w:val="24"/>
          <w:highlight w:val="none"/>
        </w:rPr>
        <w:t>1、愿意按照招标文件中的一切要求，提供货物及服务，完成合同的责任和义务。</w:t>
      </w:r>
    </w:p>
    <w:p w14:paraId="51E6334A">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2、按招标文件的规定，我公司的</w:t>
      </w:r>
      <w:r>
        <w:rPr>
          <w:rFonts w:hint="eastAsia" w:ascii="仿宋" w:hAnsi="仿宋" w:eastAsia="仿宋" w:cs="仿宋"/>
          <w:color w:val="auto"/>
          <w:sz w:val="24"/>
          <w:szCs w:val="24"/>
          <w:highlight w:val="none"/>
          <w:lang w:val="en-US" w:eastAsia="zh-CN"/>
        </w:rPr>
        <w:t>报价为</w:t>
      </w: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元</w:t>
      </w:r>
      <w:r>
        <w:rPr>
          <w:rFonts w:hint="eastAsia" w:ascii="仿宋" w:hAnsi="仿宋" w:eastAsia="仿宋" w:cs="仿宋"/>
          <w:color w:val="auto"/>
          <w:sz w:val="24"/>
          <w:szCs w:val="24"/>
          <w:highlight w:val="none"/>
        </w:rPr>
        <w:t>）</w:t>
      </w:r>
    </w:p>
    <w:p w14:paraId="439C9887">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3、我方提交的投标文件正本一份、副本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份、电子文档</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份。</w:t>
      </w:r>
    </w:p>
    <w:p w14:paraId="5FA07DB4">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4、已详细阅读了招标文件，完全理解并放弃提出含糊不清或易形成歧义的表述和资料。</w:t>
      </w:r>
    </w:p>
    <w:p w14:paraId="656ABBD3">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5、在规定的招标有效期内撤回投标文件，我们愿接受政府采购的有关处罚决定。</w:t>
      </w:r>
    </w:p>
    <w:p w14:paraId="503F1A61">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、我方的投标有效期为从提交投标文件的截止之日起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w:t>
      </w:r>
    </w:p>
    <w:p w14:paraId="413EEEC7">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、我方承诺遵守《中华人民共和国政府采购法》及其实施条例的有关规定，保证在获得中标资格后：</w:t>
      </w:r>
    </w:p>
    <w:p w14:paraId="76430F7E">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（1）按照招标文件确定的事项签订合同，履行双方所签订的合同，并承担合同规定的责任和义务；</w:t>
      </w:r>
    </w:p>
    <w:p w14:paraId="20161A35">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（2）我方保证按规定和标准向贵方缴纳中标服务费；</w:t>
      </w:r>
    </w:p>
    <w:p w14:paraId="69C3EE14">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（3）投标文件有效期延长至合同履行完毕。</w:t>
      </w:r>
    </w:p>
    <w:p w14:paraId="5CBF27D2">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）我</w:t>
      </w:r>
      <w:r>
        <w:rPr>
          <w:rFonts w:hint="eastAsia" w:ascii="仿宋" w:hAnsi="仿宋" w:eastAsia="仿宋" w:cs="仿宋"/>
          <w:color w:val="auto"/>
          <w:sz w:val="24"/>
          <w:szCs w:val="24"/>
          <w:highlight w:val="none"/>
        </w:rPr>
        <w:t>方完全理解报价不是中标的唯一条件，并尊重评标委员会的评标结论和定标结果。</w:t>
      </w:r>
    </w:p>
    <w:p w14:paraId="40413CA6">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、有关于本投标文件的函电，请按下列地址联系：</w:t>
      </w:r>
    </w:p>
    <w:p w14:paraId="109264F5">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2738" w:firstLineChars="1141"/>
        <w:textAlignment w:val="auto"/>
        <w:outlineLvl w:val="9"/>
        <w:rPr>
          <w:rFonts w:hint="eastAsia" w:ascii="仿宋" w:hAnsi="仿宋" w:eastAsia="仿宋" w:cs="仿宋"/>
          <w:color w:val="auto"/>
          <w:sz w:val="24"/>
          <w:szCs w:val="24"/>
          <w:highlight w:val="none"/>
        </w:rPr>
      </w:pPr>
    </w:p>
    <w:p w14:paraId="44F07E7F">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2738" w:firstLineChars="114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投标人全称（盖章）：</w:t>
      </w:r>
    </w:p>
    <w:p w14:paraId="2CA32EF3">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2738" w:firstLineChars="114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法定代表人或其授权代表人（签字或盖章）：</w:t>
      </w:r>
    </w:p>
    <w:p w14:paraId="7626BE37">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2738" w:firstLineChars="114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址：</w:t>
      </w:r>
    </w:p>
    <w:p w14:paraId="362223EF">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2738" w:firstLineChars="114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457CC3DD">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2738" w:firstLineChars="114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号：</w:t>
      </w:r>
    </w:p>
    <w:p w14:paraId="3C497335">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2738" w:firstLineChars="114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话：</w:t>
      </w:r>
    </w:p>
    <w:p w14:paraId="518515FD">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2738" w:firstLineChars="114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真：</w:t>
      </w:r>
    </w:p>
    <w:p w14:paraId="3AF72F88">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2738" w:firstLineChars="114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编：</w:t>
      </w:r>
    </w:p>
    <w:p w14:paraId="39FE59D8">
      <w:pPr>
        <w:keepNext w:val="0"/>
        <w:keepLines w:val="0"/>
        <w:pageBreakBefore w:val="0"/>
        <w:widowControl w:val="0"/>
        <w:shd w:val="clear"/>
        <w:kinsoku/>
        <w:wordWrap/>
        <w:overflowPunct/>
        <w:topLinePunct w:val="0"/>
        <w:autoSpaceDE/>
        <w:autoSpaceDN/>
        <w:bidi w:val="0"/>
        <w:adjustRightInd/>
        <w:snapToGrid/>
        <w:spacing w:line="336" w:lineRule="auto"/>
        <w:ind w:left="0" w:leftChars="0" w:firstLine="4168" w:firstLineChars="1737"/>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w:t>
      </w:r>
    </w:p>
    <w:p w14:paraId="0E7AF79F">
      <w:pPr>
        <w:pStyle w:val="41"/>
        <w:shd w:val="clear"/>
        <w:rPr>
          <w:rFonts w:hint="eastAsia"/>
          <w:color w:val="auto"/>
          <w:highlight w:val="none"/>
        </w:rPr>
      </w:pPr>
    </w:p>
    <w:p w14:paraId="0C750276">
      <w:pPr>
        <w:shd w:val="clear"/>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bookmarkEnd w:id="264"/>
    <w:bookmarkEnd w:id="265"/>
    <w:bookmarkEnd w:id="266"/>
    <w:bookmarkEnd w:id="267"/>
    <w:bookmarkEnd w:id="268"/>
    <w:bookmarkEnd w:id="269"/>
    <w:bookmarkEnd w:id="270"/>
    <w:bookmarkEnd w:id="271"/>
    <w:p w14:paraId="34468DD4">
      <w:pPr>
        <w:shd w:val="clear"/>
        <w:rPr>
          <w:rFonts w:hint="eastAsia" w:ascii="仿宋" w:hAnsi="仿宋" w:eastAsia="仿宋" w:cs="仿宋"/>
          <w:b/>
          <w:bCs/>
          <w:color w:val="auto"/>
          <w:sz w:val="36"/>
          <w:szCs w:val="36"/>
          <w:highlight w:val="none"/>
          <w:lang w:val="en-US" w:eastAsia="zh-CN"/>
        </w:rPr>
      </w:pPr>
      <w:bookmarkStart w:id="272" w:name="_Toc12941"/>
      <w:bookmarkStart w:id="273" w:name="_Toc438541316"/>
      <w:bookmarkStart w:id="274" w:name="_Toc16561"/>
    </w:p>
    <w:p w14:paraId="35FB4279">
      <w:pPr>
        <w:shd w:val="clear"/>
        <w:spacing w:line="500" w:lineRule="atLeast"/>
        <w:jc w:val="center"/>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二、</w:t>
      </w:r>
      <w:r>
        <w:rPr>
          <w:rFonts w:hint="eastAsia" w:ascii="仿宋" w:hAnsi="仿宋" w:eastAsia="仿宋" w:cs="仿宋"/>
          <w:b/>
          <w:bCs/>
          <w:color w:val="auto"/>
          <w:sz w:val="36"/>
          <w:szCs w:val="36"/>
          <w:highlight w:val="none"/>
        </w:rPr>
        <w:t>开标一览表</w:t>
      </w:r>
    </w:p>
    <w:p w14:paraId="1F6FF9FD">
      <w:pPr>
        <w:shd w:val="clear"/>
        <w:spacing w:line="500" w:lineRule="atLeast"/>
        <w:jc w:val="center"/>
        <w:outlineLvl w:val="9"/>
        <w:rPr>
          <w:rFonts w:hint="default"/>
          <w:color w:val="auto"/>
          <w:highlight w:val="none"/>
        </w:rPr>
      </w:pPr>
    </w:p>
    <w:p w14:paraId="57C89F81">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lang w:eastAsia="zh-CN"/>
        </w:rPr>
        <w:t>谈话场所录音录像设备升级改造材料采购项目</w:t>
      </w:r>
    </w:p>
    <w:p w14:paraId="619CF5E2">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项目编号</w:t>
      </w:r>
      <w:r>
        <w:rPr>
          <w:rFonts w:hint="eastAsia" w:ascii="仿宋" w:hAnsi="仿宋" w:eastAsia="仿宋" w:cs="仿宋"/>
          <w:b w:val="0"/>
          <w:bCs w:val="0"/>
          <w:color w:val="auto"/>
          <w:sz w:val="24"/>
          <w:szCs w:val="24"/>
          <w:highlight w:val="none"/>
          <w:lang w:eastAsia="zh-CN"/>
        </w:rPr>
        <w:t>：ZCSP-白水县-2025-00025</w:t>
      </w:r>
    </w:p>
    <w:p w14:paraId="3D9B84A5">
      <w:pPr>
        <w:keepNext w:val="0"/>
        <w:keepLines w:val="0"/>
        <w:pageBreakBefore w:val="0"/>
        <w:shd w:val="clear"/>
        <w:kinsoku/>
        <w:wordWrap/>
        <w:overflowPunct/>
        <w:topLinePunct w:val="0"/>
        <w:autoSpaceDE/>
        <w:autoSpaceDN/>
        <w:bidi w:val="0"/>
        <w:adjustRightInd/>
        <w:snapToGrid/>
        <w:spacing w:line="500" w:lineRule="exact"/>
        <w:jc w:val="right"/>
        <w:textAlignment w:val="auto"/>
        <w:outlineLvl w:val="9"/>
        <w:rPr>
          <w:rFonts w:hint="eastAsia" w:ascii="仿宋" w:hAnsi="仿宋" w:eastAsia="仿宋" w:cs="仿宋"/>
          <w:b w:val="0"/>
          <w:bCs w:val="0"/>
          <w:color w:val="auto"/>
          <w:sz w:val="24"/>
          <w:szCs w:val="24"/>
          <w:highlight w:val="none"/>
        </w:rPr>
      </w:pPr>
    </w:p>
    <w:p w14:paraId="259871CE">
      <w:pPr>
        <w:keepNext w:val="0"/>
        <w:keepLines w:val="0"/>
        <w:pageBreakBefore w:val="0"/>
        <w:shd w:val="clear"/>
        <w:kinsoku/>
        <w:wordWrap/>
        <w:overflowPunct/>
        <w:topLinePunct w:val="0"/>
        <w:autoSpaceDE/>
        <w:autoSpaceDN/>
        <w:bidi w:val="0"/>
        <w:adjustRightInd/>
        <w:snapToGrid/>
        <w:spacing w:line="500" w:lineRule="exact"/>
        <w:jc w:val="right"/>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报价单位：</w:t>
      </w:r>
      <w:r>
        <w:rPr>
          <w:rFonts w:hint="eastAsia" w:ascii="仿宋" w:hAnsi="仿宋" w:eastAsia="仿宋" w:cs="仿宋"/>
          <w:b w:val="0"/>
          <w:bCs w:val="0"/>
          <w:color w:val="auto"/>
          <w:sz w:val="24"/>
          <w:szCs w:val="24"/>
          <w:highlight w:val="none"/>
          <w:lang w:val="en-US" w:eastAsia="zh-CN"/>
        </w:rPr>
        <w:t>元</w:t>
      </w:r>
    </w:p>
    <w:tbl>
      <w:tblPr>
        <w:tblStyle w:val="29"/>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46"/>
        <w:gridCol w:w="2442"/>
        <w:gridCol w:w="1508"/>
        <w:gridCol w:w="1508"/>
      </w:tblGrid>
      <w:tr w14:paraId="5C13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093" w:type="dxa"/>
            <w:vAlign w:val="center"/>
          </w:tcPr>
          <w:p w14:paraId="0F940962">
            <w:pPr>
              <w:pStyle w:val="50"/>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ascii="仿宋" w:hAnsi="仿宋" w:eastAsia="仿宋" w:cs="仿宋"/>
                <w:b w:val="0"/>
                <w:bCs w:val="0"/>
                <w:color w:val="auto"/>
                <w:kern w:val="2"/>
                <w:sz w:val="24"/>
                <w:szCs w:val="24"/>
                <w:highlight w:val="none"/>
                <w:lang w:val="zh-CN"/>
              </w:rPr>
            </w:pPr>
            <w:r>
              <w:rPr>
                <w:rFonts w:hint="eastAsia" w:ascii="仿宋" w:hAnsi="仿宋" w:eastAsia="仿宋" w:cs="仿宋"/>
                <w:b w:val="0"/>
                <w:bCs w:val="0"/>
                <w:color w:val="auto"/>
                <w:kern w:val="2"/>
                <w:sz w:val="24"/>
                <w:szCs w:val="24"/>
                <w:highlight w:val="none"/>
                <w:lang w:val="zh-CN"/>
              </w:rPr>
              <w:t>采购内容</w:t>
            </w:r>
          </w:p>
        </w:tc>
        <w:tc>
          <w:tcPr>
            <w:tcW w:w="2146" w:type="dxa"/>
            <w:vAlign w:val="center"/>
          </w:tcPr>
          <w:p w14:paraId="32B868B7">
            <w:pPr>
              <w:pStyle w:val="50"/>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kern w:val="2"/>
                <w:sz w:val="24"/>
                <w:szCs w:val="24"/>
                <w:highlight w:val="none"/>
                <w:lang w:val="zh-CN" w:eastAsia="zh-CN"/>
              </w:rPr>
            </w:pPr>
            <w:r>
              <w:rPr>
                <w:rFonts w:hint="eastAsia" w:ascii="仿宋" w:hAnsi="仿宋" w:eastAsia="仿宋" w:cs="仿宋"/>
                <w:b w:val="0"/>
                <w:bCs w:val="0"/>
                <w:color w:val="auto"/>
                <w:kern w:val="2"/>
                <w:sz w:val="24"/>
                <w:szCs w:val="24"/>
                <w:highlight w:val="none"/>
                <w:lang w:val="en-US" w:eastAsia="zh-CN"/>
              </w:rPr>
              <w:t>投标总报价（元）</w:t>
            </w:r>
          </w:p>
        </w:tc>
        <w:tc>
          <w:tcPr>
            <w:tcW w:w="2442" w:type="dxa"/>
            <w:vAlign w:val="center"/>
          </w:tcPr>
          <w:p w14:paraId="1A408956">
            <w:pPr>
              <w:pStyle w:val="50"/>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kern w:val="2"/>
                <w:sz w:val="24"/>
                <w:szCs w:val="24"/>
                <w:highlight w:val="none"/>
                <w:lang w:val="zh-CN" w:eastAsia="zh-CN"/>
              </w:rPr>
            </w:pPr>
            <w:r>
              <w:rPr>
                <w:rFonts w:hint="eastAsia" w:ascii="仿宋" w:hAnsi="仿宋" w:eastAsia="仿宋" w:cs="仿宋"/>
                <w:b w:val="0"/>
                <w:bCs w:val="0"/>
                <w:color w:val="auto"/>
                <w:kern w:val="2"/>
                <w:sz w:val="24"/>
                <w:szCs w:val="24"/>
                <w:highlight w:val="none"/>
                <w:lang w:val="en-US" w:eastAsia="zh-CN"/>
              </w:rPr>
              <w:t>合同履行期限</w:t>
            </w:r>
          </w:p>
        </w:tc>
        <w:tc>
          <w:tcPr>
            <w:tcW w:w="1508" w:type="dxa"/>
            <w:vAlign w:val="center"/>
          </w:tcPr>
          <w:p w14:paraId="17856CC5">
            <w:pPr>
              <w:pStyle w:val="50"/>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质量标准</w:t>
            </w:r>
          </w:p>
        </w:tc>
        <w:tc>
          <w:tcPr>
            <w:tcW w:w="1508" w:type="dxa"/>
            <w:vAlign w:val="center"/>
          </w:tcPr>
          <w:p w14:paraId="4123C874">
            <w:pPr>
              <w:pStyle w:val="50"/>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kern w:val="2"/>
                <w:sz w:val="24"/>
                <w:szCs w:val="24"/>
                <w:highlight w:val="none"/>
                <w:lang w:val="zh-CN" w:eastAsia="zh-CN"/>
              </w:rPr>
            </w:pPr>
            <w:r>
              <w:rPr>
                <w:rFonts w:hint="eastAsia" w:ascii="仿宋" w:hAnsi="仿宋" w:eastAsia="仿宋" w:cs="仿宋"/>
                <w:b w:val="0"/>
                <w:bCs w:val="0"/>
                <w:color w:val="auto"/>
                <w:kern w:val="2"/>
                <w:sz w:val="24"/>
                <w:szCs w:val="24"/>
                <w:highlight w:val="none"/>
                <w:lang w:val="zh-CN" w:eastAsia="zh-CN"/>
              </w:rPr>
              <w:t>备注</w:t>
            </w:r>
          </w:p>
        </w:tc>
      </w:tr>
      <w:tr w14:paraId="34B7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2093" w:type="dxa"/>
            <w:vAlign w:val="center"/>
          </w:tcPr>
          <w:p w14:paraId="50499559">
            <w:pPr>
              <w:pStyle w:val="50"/>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ascii="仿宋" w:hAnsi="仿宋" w:eastAsia="仿宋" w:cs="仿宋"/>
                <w:b w:val="0"/>
                <w:bCs w:val="0"/>
                <w:color w:val="auto"/>
                <w:kern w:val="2"/>
                <w:sz w:val="24"/>
                <w:szCs w:val="24"/>
                <w:highlight w:val="none"/>
                <w:lang w:val="zh-CN"/>
              </w:rPr>
            </w:pPr>
            <w:r>
              <w:rPr>
                <w:rFonts w:hint="eastAsia" w:ascii="仿宋" w:hAnsi="仿宋" w:eastAsia="仿宋" w:cs="仿宋"/>
                <w:b w:val="0"/>
                <w:bCs w:val="0"/>
                <w:color w:val="auto"/>
                <w:sz w:val="24"/>
                <w:szCs w:val="24"/>
                <w:highlight w:val="none"/>
                <w:lang w:eastAsia="zh-CN"/>
              </w:rPr>
              <w:t>谈话场所录音录像设备升级改造材料采购项目</w:t>
            </w:r>
          </w:p>
        </w:tc>
        <w:tc>
          <w:tcPr>
            <w:tcW w:w="2146" w:type="dxa"/>
            <w:vAlign w:val="center"/>
          </w:tcPr>
          <w:p w14:paraId="4D6ED0AD">
            <w:pPr>
              <w:pStyle w:val="50"/>
              <w:keepNext w:val="0"/>
              <w:keepLines w:val="0"/>
              <w:pageBreakBefore w:val="0"/>
              <w:shd w:val="clear"/>
              <w:kinsoku/>
              <w:wordWrap/>
              <w:overflowPunct/>
              <w:topLinePunct w:val="0"/>
              <w:autoSpaceDE/>
              <w:autoSpaceDN/>
              <w:bidi w:val="0"/>
              <w:adjustRightInd/>
              <w:snapToGrid/>
              <w:spacing w:line="500" w:lineRule="exact"/>
              <w:jc w:val="center"/>
              <w:textAlignment w:val="auto"/>
              <w:outlineLvl w:val="9"/>
              <w:rPr>
                <w:rFonts w:ascii="仿宋" w:hAnsi="仿宋" w:eastAsia="仿宋" w:cs="仿宋"/>
                <w:b w:val="0"/>
                <w:bCs w:val="0"/>
                <w:color w:val="auto"/>
                <w:kern w:val="2"/>
                <w:sz w:val="24"/>
                <w:szCs w:val="24"/>
                <w:highlight w:val="none"/>
                <w:lang w:val="zh-CN"/>
              </w:rPr>
            </w:pPr>
          </w:p>
        </w:tc>
        <w:tc>
          <w:tcPr>
            <w:tcW w:w="2442" w:type="dxa"/>
            <w:vAlign w:val="center"/>
          </w:tcPr>
          <w:p w14:paraId="710FC440">
            <w:pPr>
              <w:pStyle w:val="50"/>
              <w:keepNext w:val="0"/>
              <w:keepLines w:val="0"/>
              <w:pageBreakBefore w:val="0"/>
              <w:shd w:val="clear"/>
              <w:kinsoku/>
              <w:wordWrap/>
              <w:overflowPunct/>
              <w:topLinePunct w:val="0"/>
              <w:autoSpaceDE/>
              <w:autoSpaceDN/>
              <w:bidi w:val="0"/>
              <w:adjustRightInd/>
              <w:snapToGrid/>
              <w:spacing w:line="500" w:lineRule="exact"/>
              <w:jc w:val="center"/>
              <w:textAlignment w:val="auto"/>
              <w:outlineLvl w:val="9"/>
              <w:rPr>
                <w:rFonts w:ascii="仿宋" w:hAnsi="仿宋" w:eastAsia="仿宋" w:cs="仿宋"/>
                <w:b w:val="0"/>
                <w:bCs w:val="0"/>
                <w:color w:val="auto"/>
                <w:kern w:val="2"/>
                <w:sz w:val="24"/>
                <w:szCs w:val="24"/>
                <w:highlight w:val="none"/>
                <w:lang w:val="zh-CN"/>
              </w:rPr>
            </w:pPr>
          </w:p>
        </w:tc>
        <w:tc>
          <w:tcPr>
            <w:tcW w:w="1508" w:type="dxa"/>
            <w:vAlign w:val="center"/>
          </w:tcPr>
          <w:p w14:paraId="0E3708F6">
            <w:pPr>
              <w:pStyle w:val="50"/>
              <w:keepNext w:val="0"/>
              <w:keepLines w:val="0"/>
              <w:pageBreakBefore w:val="0"/>
              <w:shd w:val="clear"/>
              <w:kinsoku/>
              <w:wordWrap/>
              <w:overflowPunct/>
              <w:topLinePunct w:val="0"/>
              <w:autoSpaceDE/>
              <w:autoSpaceDN/>
              <w:bidi w:val="0"/>
              <w:adjustRightInd/>
              <w:snapToGrid/>
              <w:spacing w:line="500" w:lineRule="exact"/>
              <w:jc w:val="center"/>
              <w:textAlignment w:val="auto"/>
              <w:outlineLvl w:val="9"/>
              <w:rPr>
                <w:rFonts w:ascii="仿宋" w:hAnsi="仿宋" w:eastAsia="仿宋" w:cs="仿宋"/>
                <w:b w:val="0"/>
                <w:bCs w:val="0"/>
                <w:color w:val="auto"/>
                <w:kern w:val="2"/>
                <w:sz w:val="24"/>
                <w:szCs w:val="24"/>
                <w:highlight w:val="none"/>
                <w:lang w:val="zh-CN"/>
              </w:rPr>
            </w:pPr>
          </w:p>
        </w:tc>
        <w:tc>
          <w:tcPr>
            <w:tcW w:w="1508" w:type="dxa"/>
            <w:vAlign w:val="center"/>
          </w:tcPr>
          <w:p w14:paraId="1B293665">
            <w:pPr>
              <w:pStyle w:val="50"/>
              <w:keepNext w:val="0"/>
              <w:keepLines w:val="0"/>
              <w:pageBreakBefore w:val="0"/>
              <w:shd w:val="clear"/>
              <w:kinsoku/>
              <w:wordWrap/>
              <w:overflowPunct/>
              <w:topLinePunct w:val="0"/>
              <w:autoSpaceDE/>
              <w:autoSpaceDN/>
              <w:bidi w:val="0"/>
              <w:adjustRightInd/>
              <w:snapToGrid/>
              <w:spacing w:line="500" w:lineRule="exact"/>
              <w:jc w:val="center"/>
              <w:textAlignment w:val="auto"/>
              <w:outlineLvl w:val="9"/>
              <w:rPr>
                <w:rFonts w:ascii="仿宋" w:hAnsi="仿宋" w:eastAsia="仿宋" w:cs="仿宋"/>
                <w:b w:val="0"/>
                <w:bCs w:val="0"/>
                <w:color w:val="auto"/>
                <w:kern w:val="2"/>
                <w:sz w:val="24"/>
                <w:szCs w:val="24"/>
                <w:highlight w:val="none"/>
                <w:lang w:val="zh-CN"/>
              </w:rPr>
            </w:pPr>
          </w:p>
        </w:tc>
      </w:tr>
      <w:tr w14:paraId="07FB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97" w:type="dxa"/>
            <w:gridSpan w:val="5"/>
          </w:tcPr>
          <w:p w14:paraId="5BA49427">
            <w:pPr>
              <w:pStyle w:val="50"/>
              <w:keepNext w:val="0"/>
              <w:keepLines w:val="0"/>
              <w:pageBreakBefore w:val="0"/>
              <w:shd w:val="clear"/>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val="0"/>
                <w:bCs w:val="0"/>
                <w:color w:val="auto"/>
                <w:kern w:val="2"/>
                <w:sz w:val="24"/>
                <w:szCs w:val="24"/>
                <w:highlight w:val="none"/>
                <w:lang w:val="zh-CN"/>
              </w:rPr>
            </w:pPr>
            <w:r>
              <w:rPr>
                <w:rFonts w:hint="eastAsia" w:ascii="仿宋" w:hAnsi="仿宋" w:eastAsia="仿宋" w:cs="仿宋"/>
                <w:b w:val="0"/>
                <w:bCs w:val="0"/>
                <w:color w:val="auto"/>
                <w:kern w:val="2"/>
                <w:sz w:val="24"/>
                <w:szCs w:val="24"/>
                <w:highlight w:val="none"/>
                <w:lang w:val="zh-CN"/>
              </w:rPr>
              <w:t>总报价（大写）：</w:t>
            </w:r>
          </w:p>
        </w:tc>
      </w:tr>
    </w:tbl>
    <w:p w14:paraId="15875427">
      <w:pPr>
        <w:shd w:val="clear"/>
        <w:spacing w:line="500" w:lineRule="exact"/>
        <w:jc w:val="right"/>
        <w:outlineLvl w:val="9"/>
        <w:rPr>
          <w:rFonts w:ascii="仿宋" w:hAnsi="仿宋" w:eastAsia="仿宋" w:cs="仿宋"/>
          <w:b w:val="0"/>
          <w:bCs w:val="0"/>
          <w:color w:val="auto"/>
          <w:sz w:val="24"/>
          <w:szCs w:val="24"/>
          <w:highlight w:val="none"/>
        </w:rPr>
      </w:pPr>
    </w:p>
    <w:p w14:paraId="1F9B8670">
      <w:pPr>
        <w:numPr>
          <w:ilvl w:val="0"/>
          <w:numId w:val="0"/>
        </w:numPr>
        <w:shd w:val="clear"/>
        <w:spacing w:line="360" w:lineRule="auto"/>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说明：</w:t>
      </w:r>
    </w:p>
    <w:p w14:paraId="6E84689C">
      <w:pPr>
        <w:numPr>
          <w:ilvl w:val="0"/>
          <w:numId w:val="0"/>
        </w:numPr>
        <w:shd w:val="clear"/>
        <w:spacing w:line="360" w:lineRule="auto"/>
        <w:ind w:firstLine="720" w:firstLineChars="300"/>
        <w:jc w:val="left"/>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报价精确到小数点后两位</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ab/>
      </w:r>
    </w:p>
    <w:p w14:paraId="44C662FD">
      <w:pPr>
        <w:pStyle w:val="27"/>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0" w:firstLineChars="0"/>
        <w:jc w:val="both"/>
        <w:textAlignment w:val="auto"/>
        <w:outlineLvl w:val="9"/>
        <w:rPr>
          <w:rFonts w:hint="eastAsia" w:ascii="仿宋" w:hAnsi="仿宋" w:cs="仿宋"/>
          <w:b w:val="0"/>
          <w:bCs w:val="0"/>
          <w:color w:val="auto"/>
          <w:spacing w:val="8"/>
          <w:sz w:val="24"/>
          <w:szCs w:val="24"/>
          <w:highlight w:val="none"/>
          <w:lang w:val="en-US" w:eastAsia="zh-CN"/>
        </w:rPr>
      </w:pPr>
    </w:p>
    <w:p w14:paraId="6C1BE88A">
      <w:pPr>
        <w:pStyle w:val="28"/>
        <w:shd w:val="clear"/>
        <w:rPr>
          <w:rFonts w:hint="eastAsia"/>
          <w:color w:val="auto"/>
          <w:highlight w:val="none"/>
          <w:lang w:val="en-US" w:eastAsia="zh-CN"/>
        </w:rPr>
      </w:pPr>
    </w:p>
    <w:p w14:paraId="4F2D5B81">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289005B8">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3EB64229">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392C3447">
      <w:pPr>
        <w:pStyle w:val="28"/>
        <w:shd w:val="clear"/>
        <w:rPr>
          <w:rFonts w:hint="eastAsia"/>
          <w:color w:val="auto"/>
          <w:highlight w:val="none"/>
        </w:rPr>
      </w:pPr>
    </w:p>
    <w:p w14:paraId="7E670743">
      <w:pPr>
        <w:shd w:val="clear"/>
        <w:bidi w:val="0"/>
        <w:outlineLvl w:val="9"/>
        <w:rPr>
          <w:color w:val="auto"/>
          <w:highlight w:val="none"/>
        </w:rPr>
      </w:pPr>
    </w:p>
    <w:p w14:paraId="1E5600C0">
      <w:pPr>
        <w:shd w:val="clear"/>
        <w:bidi w:val="0"/>
        <w:outlineLvl w:val="9"/>
        <w:rPr>
          <w:color w:val="auto"/>
          <w:highlight w:val="none"/>
        </w:rPr>
      </w:pPr>
    </w:p>
    <w:p w14:paraId="39475F3B">
      <w:pPr>
        <w:shd w:val="clear"/>
        <w:bidi w:val="0"/>
        <w:outlineLvl w:val="9"/>
        <w:rPr>
          <w:color w:val="auto"/>
          <w:highlight w:val="none"/>
        </w:rPr>
      </w:pPr>
    </w:p>
    <w:p w14:paraId="5F3347E2">
      <w:pPr>
        <w:shd w:val="clear"/>
        <w:bidi w:val="0"/>
        <w:outlineLvl w:val="9"/>
        <w:rPr>
          <w:color w:val="auto"/>
          <w:highlight w:val="none"/>
        </w:rPr>
      </w:pPr>
    </w:p>
    <w:p w14:paraId="3FB9D690">
      <w:pPr>
        <w:shd w:val="clear"/>
        <w:bidi w:val="0"/>
        <w:outlineLvl w:val="9"/>
        <w:rPr>
          <w:color w:val="auto"/>
          <w:highlight w:val="none"/>
        </w:rPr>
      </w:pPr>
    </w:p>
    <w:p w14:paraId="4022BF05">
      <w:pPr>
        <w:shd w:val="clear"/>
        <w:bidi w:val="0"/>
        <w:outlineLvl w:val="9"/>
        <w:rPr>
          <w:color w:val="auto"/>
          <w:highlight w:val="none"/>
        </w:rPr>
      </w:pPr>
    </w:p>
    <w:p w14:paraId="780683D9">
      <w:pPr>
        <w:shd w:val="clear"/>
        <w:bidi w:val="0"/>
        <w:outlineLvl w:val="9"/>
        <w:rPr>
          <w:color w:val="auto"/>
          <w:highlight w:val="none"/>
        </w:rPr>
      </w:pPr>
    </w:p>
    <w:p w14:paraId="461A408A">
      <w:pPr>
        <w:shd w:val="clear"/>
        <w:bidi w:val="0"/>
        <w:outlineLvl w:val="9"/>
        <w:rPr>
          <w:color w:val="auto"/>
          <w:highlight w:val="none"/>
        </w:rPr>
      </w:pPr>
    </w:p>
    <w:p w14:paraId="3C96A2C4">
      <w:pPr>
        <w:shd w:val="clear"/>
        <w:bidi w:val="0"/>
        <w:outlineLvl w:val="9"/>
        <w:rPr>
          <w:color w:val="auto"/>
          <w:highlight w:val="none"/>
        </w:rPr>
      </w:pPr>
    </w:p>
    <w:p w14:paraId="2E18410E">
      <w:pPr>
        <w:shd w:val="clear"/>
        <w:outlineLvl w:val="9"/>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p>
    <w:p w14:paraId="1D006726">
      <w:pPr>
        <w:pStyle w:val="50"/>
        <w:shd w:val="clear"/>
        <w:spacing w:line="500" w:lineRule="exact"/>
        <w:outlineLvl w:val="9"/>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t>三、报价明细表</w:t>
      </w:r>
    </w:p>
    <w:p w14:paraId="2B178425">
      <w:pPr>
        <w:shd w:val="clear"/>
        <w:tabs>
          <w:tab w:val="left" w:pos="1800"/>
          <w:tab w:val="left" w:pos="5580"/>
        </w:tabs>
        <w:rPr>
          <w:rFonts w:hint="eastAsia" w:ascii="宋体" w:hAnsi="宋体" w:eastAsia="宋体" w:cs="宋体"/>
          <w:color w:val="auto"/>
          <w:sz w:val="24"/>
          <w:szCs w:val="24"/>
          <w:highlight w:val="none"/>
        </w:rPr>
      </w:pPr>
    </w:p>
    <w:p w14:paraId="6E36BC94">
      <w:pPr>
        <w:shd w:val="clear"/>
        <w:tabs>
          <w:tab w:val="left" w:pos="1800"/>
          <w:tab w:val="left" w:pos="5580"/>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3DD23BE7">
      <w:pPr>
        <w:keepNext w:val="0"/>
        <w:keepLines w:val="0"/>
        <w:pageBreakBefore w:val="0"/>
        <w:shd w:val="clear"/>
        <w:kinsoku/>
        <w:wordWrap w:val="0"/>
        <w:overflowPunct/>
        <w:topLinePunct w:val="0"/>
        <w:bidi w:val="0"/>
        <w:spacing w:before="91" w:line="466" w:lineRule="auto"/>
        <w:ind w:firstLine="1680" w:firstLineChars="700"/>
        <w:rPr>
          <w:rFonts w:hint="eastAsia" w:ascii="仿宋" w:hAnsi="仿宋" w:eastAsia="仿宋" w:cs="仿宋"/>
          <w:color w:val="auto"/>
          <w:spacing w:val="0"/>
          <w:w w:val="100"/>
          <w:position w:val="0"/>
          <w:sz w:val="28"/>
          <w:szCs w:val="28"/>
          <w:highlight w:val="none"/>
          <w:u w:val="single" w:color="auto"/>
          <w:lang w:eastAsia="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pacing w:val="0"/>
          <w:w w:val="100"/>
          <w:position w:val="0"/>
          <w:sz w:val="28"/>
          <w:szCs w:val="28"/>
          <w:highlight w:val="none"/>
          <w:u w:val="single" w:color="auto"/>
          <w:lang w:val="en-US" w:eastAsia="zh-CN"/>
        </w:rPr>
        <w:t>项目名称</w:t>
      </w:r>
      <w:r>
        <w:rPr>
          <w:rFonts w:hint="eastAsia" w:ascii="仿宋" w:hAnsi="仿宋" w:eastAsia="仿宋" w:cs="仿宋"/>
          <w:color w:val="auto"/>
          <w:spacing w:val="0"/>
          <w:w w:val="100"/>
          <w:position w:val="0"/>
          <w:sz w:val="28"/>
          <w:szCs w:val="28"/>
          <w:highlight w:val="none"/>
          <w:u w:val="single" w:color="auto"/>
          <w:lang w:eastAsia="zh-CN"/>
        </w:rPr>
        <w:t>）</w:t>
      </w:r>
    </w:p>
    <w:p w14:paraId="551C3083">
      <w:pPr>
        <w:pStyle w:val="12"/>
        <w:keepNext w:val="0"/>
        <w:keepLines w:val="0"/>
        <w:pageBreakBefore w:val="0"/>
        <w:shd w:val="clear"/>
        <w:kinsoku/>
        <w:wordWrap w:val="0"/>
        <w:overflowPunct/>
        <w:topLinePunct w:val="0"/>
        <w:bidi w:val="0"/>
        <w:spacing w:line="248" w:lineRule="auto"/>
        <w:rPr>
          <w:rFonts w:hint="eastAsia" w:ascii="仿宋" w:hAnsi="仿宋" w:eastAsia="仿宋" w:cs="仿宋"/>
          <w:color w:val="auto"/>
          <w:spacing w:val="0"/>
          <w:w w:val="100"/>
          <w:position w:val="0"/>
          <w:highlight w:val="none"/>
        </w:rPr>
      </w:pPr>
    </w:p>
    <w:p w14:paraId="4E019735">
      <w:pPr>
        <w:pStyle w:val="12"/>
        <w:keepNext w:val="0"/>
        <w:keepLines w:val="0"/>
        <w:pageBreakBefore w:val="0"/>
        <w:shd w:val="clear"/>
        <w:kinsoku/>
        <w:wordWrap w:val="0"/>
        <w:overflowPunct/>
        <w:topLinePunct w:val="0"/>
        <w:bidi w:val="0"/>
        <w:spacing w:line="249" w:lineRule="auto"/>
        <w:rPr>
          <w:rFonts w:hint="eastAsia" w:ascii="仿宋" w:hAnsi="仿宋" w:eastAsia="仿宋" w:cs="仿宋"/>
          <w:color w:val="auto"/>
          <w:spacing w:val="0"/>
          <w:w w:val="100"/>
          <w:position w:val="0"/>
          <w:highlight w:val="none"/>
        </w:rPr>
      </w:pPr>
    </w:p>
    <w:p w14:paraId="014AE1E3">
      <w:pPr>
        <w:pStyle w:val="12"/>
        <w:keepNext w:val="0"/>
        <w:keepLines w:val="0"/>
        <w:pageBreakBefore w:val="0"/>
        <w:shd w:val="clear"/>
        <w:kinsoku/>
        <w:wordWrap w:val="0"/>
        <w:overflowPunct/>
        <w:topLinePunct w:val="0"/>
        <w:bidi w:val="0"/>
        <w:spacing w:line="249" w:lineRule="auto"/>
        <w:rPr>
          <w:rFonts w:hint="eastAsia" w:ascii="仿宋" w:hAnsi="仿宋" w:eastAsia="仿宋" w:cs="仿宋"/>
          <w:color w:val="auto"/>
          <w:spacing w:val="0"/>
          <w:w w:val="100"/>
          <w:position w:val="0"/>
          <w:highlight w:val="none"/>
        </w:rPr>
      </w:pPr>
    </w:p>
    <w:p w14:paraId="4FBCC8E1">
      <w:pPr>
        <w:keepNext w:val="0"/>
        <w:keepLines w:val="0"/>
        <w:pageBreakBefore w:val="0"/>
        <w:shd w:val="clear"/>
        <w:kinsoku/>
        <w:wordWrap w:val="0"/>
        <w:overflowPunct/>
        <w:topLinePunct w:val="0"/>
        <w:bidi w:val="0"/>
        <w:spacing w:before="153" w:line="223" w:lineRule="auto"/>
        <w:ind w:left="3220"/>
        <w:rPr>
          <w:rFonts w:hint="eastAsia" w:ascii="仿宋" w:hAnsi="仿宋" w:eastAsia="仿宋" w:cs="仿宋"/>
          <w:color w:val="auto"/>
          <w:spacing w:val="0"/>
          <w:w w:val="100"/>
          <w:position w:val="0"/>
          <w:sz w:val="47"/>
          <w:szCs w:val="47"/>
          <w:highlight w:val="none"/>
        </w:rPr>
      </w:pPr>
      <w:r>
        <w:rPr>
          <w:rFonts w:hint="eastAsia" w:ascii="仿宋" w:hAnsi="仿宋" w:eastAsia="仿宋" w:cs="仿宋"/>
          <w:b/>
          <w:bCs/>
          <w:color w:val="auto"/>
          <w:spacing w:val="0"/>
          <w:w w:val="100"/>
          <w:position w:val="0"/>
          <w:sz w:val="47"/>
          <w:szCs w:val="47"/>
          <w:highlight w:val="none"/>
        </w:rPr>
        <w:t>投</w:t>
      </w:r>
      <w:r>
        <w:rPr>
          <w:rFonts w:hint="eastAsia" w:ascii="仿宋" w:hAnsi="仿宋" w:eastAsia="仿宋" w:cs="仿宋"/>
          <w:color w:val="auto"/>
          <w:spacing w:val="0"/>
          <w:w w:val="100"/>
          <w:position w:val="0"/>
          <w:sz w:val="47"/>
          <w:szCs w:val="47"/>
          <w:highlight w:val="none"/>
        </w:rPr>
        <w:t xml:space="preserve"> </w:t>
      </w:r>
      <w:r>
        <w:rPr>
          <w:rFonts w:hint="eastAsia" w:ascii="仿宋" w:hAnsi="仿宋" w:eastAsia="仿宋" w:cs="仿宋"/>
          <w:b/>
          <w:bCs/>
          <w:color w:val="auto"/>
          <w:spacing w:val="0"/>
          <w:w w:val="100"/>
          <w:position w:val="0"/>
          <w:sz w:val="47"/>
          <w:szCs w:val="47"/>
          <w:highlight w:val="none"/>
        </w:rPr>
        <w:t>标</w:t>
      </w:r>
      <w:r>
        <w:rPr>
          <w:rFonts w:hint="eastAsia" w:ascii="仿宋" w:hAnsi="仿宋" w:eastAsia="仿宋" w:cs="仿宋"/>
          <w:color w:val="auto"/>
          <w:spacing w:val="0"/>
          <w:w w:val="100"/>
          <w:position w:val="0"/>
          <w:sz w:val="47"/>
          <w:szCs w:val="47"/>
          <w:highlight w:val="none"/>
        </w:rPr>
        <w:t xml:space="preserve"> </w:t>
      </w:r>
      <w:r>
        <w:rPr>
          <w:rFonts w:hint="eastAsia" w:ascii="仿宋" w:hAnsi="仿宋" w:eastAsia="仿宋" w:cs="仿宋"/>
          <w:b/>
          <w:bCs/>
          <w:color w:val="auto"/>
          <w:spacing w:val="0"/>
          <w:w w:val="100"/>
          <w:position w:val="0"/>
          <w:sz w:val="47"/>
          <w:szCs w:val="47"/>
          <w:highlight w:val="none"/>
        </w:rPr>
        <w:t>总</w:t>
      </w:r>
      <w:r>
        <w:rPr>
          <w:rFonts w:hint="eastAsia" w:ascii="仿宋" w:hAnsi="仿宋" w:eastAsia="仿宋" w:cs="仿宋"/>
          <w:color w:val="auto"/>
          <w:spacing w:val="0"/>
          <w:w w:val="100"/>
          <w:position w:val="0"/>
          <w:sz w:val="47"/>
          <w:szCs w:val="47"/>
          <w:highlight w:val="none"/>
        </w:rPr>
        <w:t xml:space="preserve"> </w:t>
      </w:r>
      <w:r>
        <w:rPr>
          <w:rFonts w:hint="eastAsia" w:ascii="仿宋" w:hAnsi="仿宋" w:eastAsia="仿宋" w:cs="仿宋"/>
          <w:b/>
          <w:bCs/>
          <w:color w:val="auto"/>
          <w:spacing w:val="0"/>
          <w:w w:val="100"/>
          <w:position w:val="0"/>
          <w:sz w:val="47"/>
          <w:szCs w:val="47"/>
          <w:highlight w:val="none"/>
        </w:rPr>
        <w:t>价</w:t>
      </w:r>
    </w:p>
    <w:p w14:paraId="735C8EC0">
      <w:pPr>
        <w:pStyle w:val="12"/>
        <w:keepNext w:val="0"/>
        <w:keepLines w:val="0"/>
        <w:pageBreakBefore w:val="0"/>
        <w:shd w:val="clear"/>
        <w:kinsoku/>
        <w:wordWrap w:val="0"/>
        <w:overflowPunct/>
        <w:topLinePunct w:val="0"/>
        <w:bidi w:val="0"/>
        <w:spacing w:line="254" w:lineRule="auto"/>
        <w:rPr>
          <w:rFonts w:hint="eastAsia" w:ascii="仿宋" w:hAnsi="仿宋" w:eastAsia="仿宋" w:cs="仿宋"/>
          <w:color w:val="auto"/>
          <w:spacing w:val="0"/>
          <w:w w:val="100"/>
          <w:position w:val="0"/>
          <w:highlight w:val="none"/>
        </w:rPr>
      </w:pPr>
    </w:p>
    <w:p w14:paraId="5832DD3A">
      <w:pPr>
        <w:pStyle w:val="12"/>
        <w:keepNext w:val="0"/>
        <w:keepLines w:val="0"/>
        <w:pageBreakBefore w:val="0"/>
        <w:shd w:val="clear"/>
        <w:kinsoku/>
        <w:wordWrap w:val="0"/>
        <w:overflowPunct/>
        <w:topLinePunct w:val="0"/>
        <w:bidi w:val="0"/>
        <w:spacing w:line="254" w:lineRule="auto"/>
        <w:rPr>
          <w:rFonts w:hint="eastAsia" w:ascii="仿宋" w:hAnsi="仿宋" w:eastAsia="仿宋" w:cs="仿宋"/>
          <w:color w:val="auto"/>
          <w:spacing w:val="0"/>
          <w:w w:val="100"/>
          <w:position w:val="0"/>
          <w:highlight w:val="none"/>
        </w:rPr>
      </w:pPr>
    </w:p>
    <w:p w14:paraId="48EF2048">
      <w:pPr>
        <w:pStyle w:val="12"/>
        <w:keepNext w:val="0"/>
        <w:keepLines w:val="0"/>
        <w:pageBreakBefore w:val="0"/>
        <w:shd w:val="clear"/>
        <w:kinsoku/>
        <w:wordWrap w:val="0"/>
        <w:overflowPunct/>
        <w:topLinePunct w:val="0"/>
        <w:bidi w:val="0"/>
        <w:spacing w:line="255" w:lineRule="auto"/>
        <w:rPr>
          <w:rFonts w:hint="eastAsia" w:ascii="仿宋" w:hAnsi="仿宋" w:eastAsia="仿宋" w:cs="仿宋"/>
          <w:color w:val="auto"/>
          <w:spacing w:val="0"/>
          <w:w w:val="100"/>
          <w:position w:val="0"/>
          <w:highlight w:val="none"/>
        </w:rPr>
      </w:pPr>
    </w:p>
    <w:p w14:paraId="1D69C8E2">
      <w:pPr>
        <w:keepNext w:val="0"/>
        <w:keepLines w:val="0"/>
        <w:pageBreakBefore w:val="0"/>
        <w:shd w:val="clear"/>
        <w:kinsoku/>
        <w:wordWrap w:val="0"/>
        <w:overflowPunct/>
        <w:topLinePunct w:val="0"/>
        <w:bidi w:val="0"/>
        <w:spacing w:before="91" w:line="466" w:lineRule="auto"/>
        <w:ind w:left="1189" w:hanging="1166"/>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投标总价</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小写</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u w:val="none" w:color="auto"/>
          <w:lang w:eastAsia="zh-CN"/>
        </w:rPr>
        <w:t>（</w:t>
      </w:r>
      <w:r>
        <w:rPr>
          <w:rFonts w:hint="eastAsia" w:ascii="仿宋" w:hAnsi="仿宋" w:eastAsia="仿宋" w:cs="仿宋"/>
          <w:color w:val="auto"/>
          <w:spacing w:val="0"/>
          <w:w w:val="100"/>
          <w:position w:val="0"/>
          <w:sz w:val="28"/>
          <w:szCs w:val="28"/>
          <w:highlight w:val="none"/>
        </w:rPr>
        <w:t>大写</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w:t>
      </w:r>
      <w:r>
        <w:rPr>
          <w:rFonts w:hint="eastAsia" w:ascii="仿宋" w:hAnsi="仿宋" w:eastAsia="仿宋" w:cs="仿宋"/>
          <w:color w:val="auto"/>
          <w:spacing w:val="0"/>
          <w:w w:val="100"/>
          <w:position w:val="0"/>
          <w:sz w:val="28"/>
          <w:szCs w:val="28"/>
          <w:highlight w:val="none"/>
          <w:u w:val="single" w:color="auto"/>
        </w:rPr>
        <w:t xml:space="preserve">                                              </w:t>
      </w:r>
    </w:p>
    <w:p w14:paraId="7D8FEAF2">
      <w:pPr>
        <w:pStyle w:val="12"/>
        <w:keepNext w:val="0"/>
        <w:keepLines w:val="0"/>
        <w:pageBreakBefore w:val="0"/>
        <w:shd w:val="clear"/>
        <w:kinsoku/>
        <w:wordWrap w:val="0"/>
        <w:overflowPunct/>
        <w:topLinePunct w:val="0"/>
        <w:bidi w:val="0"/>
        <w:spacing w:line="334" w:lineRule="auto"/>
        <w:rPr>
          <w:rFonts w:hint="eastAsia" w:ascii="仿宋" w:hAnsi="仿宋" w:eastAsia="仿宋" w:cs="仿宋"/>
          <w:color w:val="auto"/>
          <w:spacing w:val="0"/>
          <w:w w:val="100"/>
          <w:position w:val="0"/>
          <w:highlight w:val="none"/>
        </w:rPr>
      </w:pPr>
    </w:p>
    <w:p w14:paraId="77514EB8">
      <w:pPr>
        <w:pStyle w:val="12"/>
        <w:keepNext w:val="0"/>
        <w:keepLines w:val="0"/>
        <w:pageBreakBefore w:val="0"/>
        <w:shd w:val="clear"/>
        <w:kinsoku/>
        <w:wordWrap w:val="0"/>
        <w:overflowPunct/>
        <w:topLinePunct w:val="0"/>
        <w:bidi w:val="0"/>
        <w:spacing w:line="335" w:lineRule="auto"/>
        <w:rPr>
          <w:rFonts w:hint="eastAsia" w:ascii="仿宋" w:hAnsi="仿宋" w:eastAsia="仿宋" w:cs="仿宋"/>
          <w:color w:val="auto"/>
          <w:spacing w:val="0"/>
          <w:w w:val="100"/>
          <w:position w:val="0"/>
          <w:highlight w:val="none"/>
        </w:rPr>
      </w:pPr>
    </w:p>
    <w:p w14:paraId="164D2FAE">
      <w:pPr>
        <w:keepNext w:val="0"/>
        <w:keepLines w:val="0"/>
        <w:pageBreakBefore w:val="0"/>
        <w:shd w:val="clear"/>
        <w:kinsoku/>
        <w:wordWrap w:val="0"/>
        <w:overflowPunct/>
        <w:topLinePunct w:val="0"/>
        <w:bidi w:val="0"/>
        <w:spacing w:before="91" w:line="220" w:lineRule="auto"/>
        <w:ind w:left="23"/>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投  标  人：</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单位盖章</w:t>
      </w:r>
      <w:r>
        <w:rPr>
          <w:rFonts w:hint="eastAsia" w:ascii="仿宋" w:hAnsi="仿宋" w:eastAsia="仿宋" w:cs="仿宋"/>
          <w:color w:val="auto"/>
          <w:spacing w:val="0"/>
          <w:w w:val="100"/>
          <w:position w:val="0"/>
          <w:sz w:val="28"/>
          <w:szCs w:val="28"/>
          <w:highlight w:val="none"/>
          <w:lang w:eastAsia="zh-CN"/>
        </w:rPr>
        <w:t>）</w:t>
      </w:r>
    </w:p>
    <w:p w14:paraId="72B4EB0F">
      <w:pPr>
        <w:pStyle w:val="12"/>
        <w:keepNext w:val="0"/>
        <w:keepLines w:val="0"/>
        <w:pageBreakBefore w:val="0"/>
        <w:shd w:val="clear"/>
        <w:kinsoku/>
        <w:wordWrap w:val="0"/>
        <w:overflowPunct/>
        <w:topLinePunct w:val="0"/>
        <w:bidi w:val="0"/>
        <w:spacing w:line="330" w:lineRule="auto"/>
        <w:rPr>
          <w:rFonts w:hint="eastAsia" w:ascii="仿宋" w:hAnsi="仿宋" w:eastAsia="仿宋" w:cs="仿宋"/>
          <w:color w:val="auto"/>
          <w:spacing w:val="0"/>
          <w:w w:val="100"/>
          <w:position w:val="0"/>
          <w:highlight w:val="none"/>
        </w:rPr>
      </w:pPr>
    </w:p>
    <w:p w14:paraId="40EF6759">
      <w:pPr>
        <w:pStyle w:val="12"/>
        <w:keepNext w:val="0"/>
        <w:keepLines w:val="0"/>
        <w:pageBreakBefore w:val="0"/>
        <w:shd w:val="clear"/>
        <w:kinsoku/>
        <w:wordWrap w:val="0"/>
        <w:overflowPunct/>
        <w:topLinePunct w:val="0"/>
        <w:bidi w:val="0"/>
        <w:spacing w:line="330" w:lineRule="auto"/>
        <w:rPr>
          <w:rFonts w:hint="eastAsia" w:ascii="仿宋" w:hAnsi="仿宋" w:eastAsia="仿宋" w:cs="仿宋"/>
          <w:color w:val="auto"/>
          <w:spacing w:val="0"/>
          <w:w w:val="100"/>
          <w:position w:val="0"/>
          <w:highlight w:val="none"/>
        </w:rPr>
      </w:pPr>
    </w:p>
    <w:p w14:paraId="7E54B679">
      <w:pPr>
        <w:keepNext w:val="0"/>
        <w:keepLines w:val="0"/>
        <w:pageBreakBefore w:val="0"/>
        <w:shd w:val="clear"/>
        <w:kinsoku/>
        <w:wordWrap w:val="0"/>
        <w:overflowPunct/>
        <w:topLinePunct w:val="0"/>
        <w:bidi w:val="0"/>
        <w:spacing w:before="92" w:line="221" w:lineRule="auto"/>
        <w:ind w:left="21"/>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法定代表人</w:t>
      </w:r>
    </w:p>
    <w:p w14:paraId="33AC3FF7">
      <w:pPr>
        <w:keepNext w:val="0"/>
        <w:keepLines w:val="0"/>
        <w:pageBreakBefore w:val="0"/>
        <w:shd w:val="clear"/>
        <w:kinsoku/>
        <w:wordWrap w:val="0"/>
        <w:overflowPunct/>
        <w:topLinePunct w:val="0"/>
        <w:bidi w:val="0"/>
        <w:spacing w:before="27" w:line="220" w:lineRule="auto"/>
        <w:ind w:left="23"/>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或其授权人：</w:t>
      </w:r>
      <w:r>
        <w:rPr>
          <w:rFonts w:hint="eastAsia" w:ascii="仿宋" w:hAnsi="仿宋" w:eastAsia="仿宋" w:cs="仿宋"/>
          <w:color w:val="auto"/>
          <w:spacing w:val="0"/>
          <w:w w:val="100"/>
          <w:position w:val="0"/>
          <w:sz w:val="28"/>
          <w:szCs w:val="28"/>
          <w:highlight w:val="none"/>
          <w:u w:val="single" w:color="auto"/>
        </w:rPr>
        <w:t xml:space="preserve">                                    </w:t>
      </w:r>
      <w:r>
        <w:rPr>
          <w:rFonts w:hint="eastAsia" w:ascii="仿宋" w:hAnsi="仿宋" w:eastAsia="仿宋" w:cs="仿宋"/>
          <w:color w:val="auto"/>
          <w:spacing w:val="0"/>
          <w:w w:val="100"/>
          <w:position w:val="0"/>
          <w:sz w:val="28"/>
          <w:szCs w:val="28"/>
          <w:highlight w:val="none"/>
        </w:rPr>
        <w:t xml:space="preserve"> </w:t>
      </w:r>
      <w:r>
        <w:rPr>
          <w:rFonts w:hint="eastAsia" w:ascii="仿宋" w:hAnsi="仿宋" w:eastAsia="仿宋" w:cs="仿宋"/>
          <w:color w:val="auto"/>
          <w:spacing w:val="0"/>
          <w:w w:val="100"/>
          <w:position w:val="0"/>
          <w:sz w:val="28"/>
          <w:szCs w:val="28"/>
          <w:highlight w:val="none"/>
          <w:lang w:eastAsia="zh-CN"/>
        </w:rPr>
        <w:t>（</w:t>
      </w:r>
      <w:r>
        <w:rPr>
          <w:rFonts w:hint="eastAsia" w:ascii="仿宋" w:hAnsi="仿宋" w:eastAsia="仿宋" w:cs="仿宋"/>
          <w:color w:val="auto"/>
          <w:spacing w:val="0"/>
          <w:w w:val="100"/>
          <w:position w:val="0"/>
          <w:sz w:val="28"/>
          <w:szCs w:val="28"/>
          <w:highlight w:val="none"/>
        </w:rPr>
        <w:t>签字或盖章</w:t>
      </w:r>
      <w:r>
        <w:rPr>
          <w:rFonts w:hint="eastAsia" w:ascii="仿宋" w:hAnsi="仿宋" w:eastAsia="仿宋" w:cs="仿宋"/>
          <w:color w:val="auto"/>
          <w:spacing w:val="0"/>
          <w:w w:val="100"/>
          <w:position w:val="0"/>
          <w:sz w:val="28"/>
          <w:szCs w:val="28"/>
          <w:highlight w:val="none"/>
          <w:lang w:eastAsia="zh-CN"/>
        </w:rPr>
        <w:t>）</w:t>
      </w:r>
    </w:p>
    <w:p w14:paraId="636A1B3C">
      <w:pPr>
        <w:pStyle w:val="12"/>
        <w:keepNext w:val="0"/>
        <w:keepLines w:val="0"/>
        <w:pageBreakBefore w:val="0"/>
        <w:shd w:val="clear"/>
        <w:kinsoku/>
        <w:wordWrap w:val="0"/>
        <w:overflowPunct/>
        <w:topLinePunct w:val="0"/>
        <w:bidi w:val="0"/>
        <w:spacing w:line="330" w:lineRule="auto"/>
        <w:rPr>
          <w:rFonts w:hint="eastAsia" w:ascii="仿宋" w:hAnsi="仿宋" w:eastAsia="仿宋" w:cs="仿宋"/>
          <w:color w:val="auto"/>
          <w:spacing w:val="0"/>
          <w:w w:val="100"/>
          <w:position w:val="0"/>
          <w:highlight w:val="none"/>
        </w:rPr>
      </w:pPr>
    </w:p>
    <w:p w14:paraId="4A65B49B">
      <w:pPr>
        <w:pStyle w:val="12"/>
        <w:keepNext w:val="0"/>
        <w:keepLines w:val="0"/>
        <w:pageBreakBefore w:val="0"/>
        <w:shd w:val="clear"/>
        <w:kinsoku/>
        <w:wordWrap w:val="0"/>
        <w:overflowPunct/>
        <w:topLinePunct w:val="0"/>
        <w:bidi w:val="0"/>
        <w:spacing w:line="331" w:lineRule="auto"/>
        <w:rPr>
          <w:rFonts w:hint="eastAsia" w:ascii="仿宋" w:hAnsi="仿宋" w:eastAsia="仿宋" w:cs="仿宋"/>
          <w:color w:val="auto"/>
          <w:spacing w:val="0"/>
          <w:w w:val="100"/>
          <w:position w:val="0"/>
          <w:highlight w:val="none"/>
        </w:rPr>
      </w:pPr>
    </w:p>
    <w:p w14:paraId="020B95F1">
      <w:pPr>
        <w:pStyle w:val="12"/>
        <w:keepNext w:val="0"/>
        <w:keepLines w:val="0"/>
        <w:pageBreakBefore w:val="0"/>
        <w:shd w:val="clear"/>
        <w:kinsoku/>
        <w:wordWrap w:val="0"/>
        <w:overflowPunct/>
        <w:topLinePunct w:val="0"/>
        <w:bidi w:val="0"/>
        <w:spacing w:line="276" w:lineRule="auto"/>
        <w:rPr>
          <w:rFonts w:hint="eastAsia" w:ascii="仿宋" w:hAnsi="仿宋" w:eastAsia="仿宋" w:cs="仿宋"/>
          <w:color w:val="auto"/>
          <w:spacing w:val="0"/>
          <w:w w:val="100"/>
          <w:position w:val="0"/>
          <w:highlight w:val="none"/>
        </w:rPr>
      </w:pPr>
    </w:p>
    <w:p w14:paraId="1992C170">
      <w:pPr>
        <w:pStyle w:val="12"/>
        <w:keepNext w:val="0"/>
        <w:keepLines w:val="0"/>
        <w:pageBreakBefore w:val="0"/>
        <w:shd w:val="clear"/>
        <w:kinsoku/>
        <w:wordWrap w:val="0"/>
        <w:overflowPunct/>
        <w:topLinePunct w:val="0"/>
        <w:bidi w:val="0"/>
        <w:spacing w:line="277" w:lineRule="auto"/>
        <w:rPr>
          <w:rFonts w:hint="eastAsia" w:ascii="仿宋" w:hAnsi="仿宋" w:eastAsia="仿宋" w:cs="仿宋"/>
          <w:color w:val="auto"/>
          <w:spacing w:val="0"/>
          <w:w w:val="100"/>
          <w:position w:val="0"/>
          <w:highlight w:val="none"/>
        </w:rPr>
      </w:pPr>
    </w:p>
    <w:p w14:paraId="50AA0CF0">
      <w:pPr>
        <w:pStyle w:val="12"/>
        <w:keepNext w:val="0"/>
        <w:keepLines w:val="0"/>
        <w:pageBreakBefore w:val="0"/>
        <w:shd w:val="clear"/>
        <w:kinsoku/>
        <w:wordWrap w:val="0"/>
        <w:overflowPunct/>
        <w:topLinePunct w:val="0"/>
        <w:bidi w:val="0"/>
        <w:spacing w:line="277" w:lineRule="auto"/>
        <w:rPr>
          <w:rFonts w:hint="eastAsia" w:ascii="仿宋" w:hAnsi="仿宋" w:eastAsia="仿宋" w:cs="仿宋"/>
          <w:color w:val="auto"/>
          <w:spacing w:val="0"/>
          <w:w w:val="100"/>
          <w:position w:val="0"/>
          <w:highlight w:val="none"/>
        </w:rPr>
      </w:pPr>
    </w:p>
    <w:p w14:paraId="1F2961A3">
      <w:pPr>
        <w:pStyle w:val="12"/>
        <w:keepNext w:val="0"/>
        <w:keepLines w:val="0"/>
        <w:pageBreakBefore w:val="0"/>
        <w:shd w:val="clear"/>
        <w:kinsoku/>
        <w:wordWrap w:val="0"/>
        <w:overflowPunct/>
        <w:topLinePunct w:val="0"/>
        <w:bidi w:val="0"/>
        <w:spacing w:line="277" w:lineRule="auto"/>
        <w:rPr>
          <w:rFonts w:hint="eastAsia" w:ascii="仿宋" w:hAnsi="仿宋" w:eastAsia="仿宋" w:cs="仿宋"/>
          <w:color w:val="auto"/>
          <w:spacing w:val="0"/>
          <w:w w:val="100"/>
          <w:position w:val="0"/>
          <w:highlight w:val="none"/>
        </w:rPr>
      </w:pPr>
    </w:p>
    <w:p w14:paraId="1F127B2A">
      <w:pPr>
        <w:keepNext w:val="0"/>
        <w:keepLines w:val="0"/>
        <w:pageBreakBefore w:val="0"/>
        <w:shd w:val="clear"/>
        <w:kinsoku/>
        <w:wordWrap w:val="0"/>
        <w:overflowPunct/>
        <w:topLinePunct w:val="0"/>
        <w:bidi w:val="0"/>
        <w:spacing w:before="92" w:line="221" w:lineRule="auto"/>
        <w:ind w:left="2575"/>
        <w:rPr>
          <w:rFonts w:hint="eastAsia" w:ascii="仿宋" w:hAnsi="仿宋" w:eastAsia="仿宋" w:cs="仿宋"/>
          <w:color w:val="auto"/>
          <w:spacing w:val="0"/>
          <w:w w:val="100"/>
          <w:position w:val="0"/>
          <w:sz w:val="28"/>
          <w:szCs w:val="28"/>
          <w:highlight w:val="none"/>
        </w:rPr>
      </w:pPr>
      <w:r>
        <w:rPr>
          <w:rFonts w:hint="eastAsia" w:ascii="仿宋" w:hAnsi="仿宋" w:eastAsia="仿宋" w:cs="仿宋"/>
          <w:color w:val="auto"/>
          <w:spacing w:val="0"/>
          <w:w w:val="100"/>
          <w:position w:val="0"/>
          <w:sz w:val="28"/>
          <w:szCs w:val="28"/>
          <w:highlight w:val="none"/>
        </w:rPr>
        <w:t>编制时间：      年   月   日</w:t>
      </w:r>
    </w:p>
    <w:p w14:paraId="66DDB98C">
      <w:pPr>
        <w:keepNext w:val="0"/>
        <w:keepLines w:val="0"/>
        <w:pageBreakBefore w:val="0"/>
        <w:shd w:val="clear"/>
        <w:kinsoku/>
        <w:wordWrap w:val="0"/>
        <w:overflowPunct/>
        <w:topLinePunct w:val="0"/>
        <w:bidi w:val="0"/>
        <w:spacing w:line="221" w:lineRule="auto"/>
        <w:rPr>
          <w:rFonts w:hint="eastAsia" w:ascii="仿宋" w:hAnsi="仿宋" w:eastAsia="仿宋" w:cs="仿宋"/>
          <w:color w:val="auto"/>
          <w:spacing w:val="0"/>
          <w:w w:val="100"/>
          <w:position w:val="0"/>
          <w:sz w:val="28"/>
          <w:szCs w:val="28"/>
          <w:highlight w:val="none"/>
        </w:rPr>
        <w:sectPr>
          <w:footerReference r:id="rId10" w:type="default"/>
          <w:pgSz w:w="11906" w:h="16839"/>
          <w:pgMar w:top="1134" w:right="1440" w:bottom="1302" w:left="1431" w:header="862" w:footer="982" w:gutter="0"/>
          <w:pgNumType w:fmt="decimal"/>
          <w:cols w:space="720" w:num="1"/>
        </w:sectPr>
      </w:pPr>
    </w:p>
    <w:p w14:paraId="0F4C56CA">
      <w:pPr>
        <w:keepNext w:val="0"/>
        <w:keepLines w:val="0"/>
        <w:pageBreakBefore w:val="0"/>
        <w:shd w:val="clear"/>
        <w:kinsoku/>
        <w:wordWrap w:val="0"/>
        <w:overflowPunct/>
        <w:topLinePunct w:val="0"/>
        <w:bidi w:val="0"/>
        <w:spacing w:before="91" w:line="360" w:lineRule="auto"/>
        <w:ind w:left="19" w:firstLine="240" w:firstLineChars="100"/>
        <w:rPr>
          <w:rFonts w:hint="eastAsia" w:ascii="仿宋" w:hAnsi="仿宋" w:eastAsia="仿宋" w:cs="仿宋"/>
          <w:color w:val="auto"/>
          <w:spacing w:val="0"/>
          <w:w w:val="100"/>
          <w:position w:val="0"/>
          <w:sz w:val="24"/>
          <w:szCs w:val="24"/>
          <w:highlight w:val="none"/>
        </w:rPr>
        <w:sectPr>
          <w:pgSz w:w="11906" w:h="16839"/>
          <w:pgMar w:top="1134" w:right="1440" w:bottom="1302" w:left="1431" w:header="862" w:footer="982" w:gutter="0"/>
          <w:pgNumType w:fmt="decimal"/>
          <w:cols w:space="720" w:num="1"/>
        </w:sectPr>
      </w:pPr>
      <w:r>
        <w:rPr>
          <w:rFonts w:hint="eastAsia" w:ascii="仿宋" w:hAnsi="仿宋" w:eastAsia="仿宋" w:cs="仿宋"/>
          <w:color w:val="auto"/>
          <w:spacing w:val="0"/>
          <w:w w:val="100"/>
          <w:position w:val="0"/>
          <w:sz w:val="24"/>
          <w:szCs w:val="24"/>
          <w:highlight w:val="none"/>
        </w:rPr>
        <w:t>已标价工程量清单包括但不限于投标报价汇总表，单位工程造价汇总表，分部分项工程量清单计价表，措施项目清单计价表，规费，税金项目清单计价表，主要材料价格表（表格样式以软件生成格式为准）。</w:t>
      </w:r>
    </w:p>
    <w:p w14:paraId="6F71A55A">
      <w:pPr>
        <w:shd w:val="clear"/>
        <w:tabs>
          <w:tab w:val="left" w:pos="1800"/>
          <w:tab w:val="left" w:pos="5580"/>
        </w:tabs>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2"/>
          <w:sz w:val="36"/>
          <w:szCs w:val="36"/>
          <w:highlight w:val="none"/>
          <w:lang w:val="en-US" w:eastAsia="zh-CN" w:bidi="ar-SA"/>
        </w:rPr>
        <w:t>主要材料明细表</w:t>
      </w:r>
    </w:p>
    <w:p w14:paraId="573C1756">
      <w:pPr>
        <w:shd w:val="clear"/>
        <w:tabs>
          <w:tab w:val="left" w:pos="1800"/>
          <w:tab w:val="left" w:pos="5580"/>
        </w:tabs>
        <w:rPr>
          <w:rFonts w:hint="eastAsia" w:ascii="仿宋" w:hAnsi="仿宋" w:eastAsia="仿宋" w:cs="仿宋"/>
          <w:color w:val="auto"/>
          <w:sz w:val="24"/>
          <w:szCs w:val="24"/>
          <w:highlight w:val="none"/>
        </w:rPr>
      </w:pPr>
    </w:p>
    <w:p w14:paraId="54F1B95C">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lang w:eastAsia="zh-CN"/>
        </w:rPr>
        <w:t>谈话场所录音录像设备升级改造材料采购项目</w:t>
      </w:r>
    </w:p>
    <w:p w14:paraId="5609A6A1">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项目编号</w:t>
      </w:r>
      <w:r>
        <w:rPr>
          <w:rFonts w:hint="eastAsia" w:ascii="仿宋" w:hAnsi="仿宋" w:eastAsia="仿宋" w:cs="仿宋"/>
          <w:b w:val="0"/>
          <w:bCs w:val="0"/>
          <w:color w:val="auto"/>
          <w:sz w:val="24"/>
          <w:szCs w:val="24"/>
          <w:highlight w:val="none"/>
          <w:lang w:eastAsia="zh-CN"/>
        </w:rPr>
        <w:t>：ZCSP-白水县-2025-00025</w:t>
      </w:r>
    </w:p>
    <w:tbl>
      <w:tblPr>
        <w:tblStyle w:val="29"/>
        <w:tblpPr w:leftFromText="180" w:rightFromText="180" w:vertAnchor="text" w:horzAnchor="page" w:tblpX="1564" w:tblpY="393"/>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45"/>
        <w:gridCol w:w="1618"/>
        <w:gridCol w:w="1604"/>
        <w:gridCol w:w="1700"/>
        <w:gridCol w:w="1136"/>
      </w:tblGrid>
      <w:tr w14:paraId="33BE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75" w:type="dxa"/>
            <w:noWrap w:val="0"/>
            <w:vAlign w:val="center"/>
          </w:tcPr>
          <w:p w14:paraId="53845D18">
            <w:pPr>
              <w:shd w:val="clear"/>
              <w:tabs>
                <w:tab w:val="left" w:pos="1800"/>
                <w:tab w:val="left" w:pos="558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45" w:type="dxa"/>
            <w:noWrap w:val="0"/>
            <w:vAlign w:val="center"/>
          </w:tcPr>
          <w:p w14:paraId="6EF7ED51">
            <w:pPr>
              <w:shd w:val="clear"/>
              <w:tabs>
                <w:tab w:val="left" w:pos="1800"/>
                <w:tab w:val="left" w:pos="558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1618" w:type="dxa"/>
            <w:noWrap w:val="0"/>
            <w:vAlign w:val="center"/>
          </w:tcPr>
          <w:p w14:paraId="6D87CA98">
            <w:pPr>
              <w:shd w:val="clear"/>
              <w:tabs>
                <w:tab w:val="left" w:pos="1800"/>
                <w:tab w:val="left" w:pos="558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604" w:type="dxa"/>
            <w:noWrap w:val="0"/>
            <w:vAlign w:val="center"/>
          </w:tcPr>
          <w:p w14:paraId="2D3D1DF2">
            <w:pPr>
              <w:shd w:val="clear"/>
              <w:tabs>
                <w:tab w:val="left" w:pos="1800"/>
                <w:tab w:val="left" w:pos="558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制造厂家</w:t>
            </w:r>
          </w:p>
        </w:tc>
        <w:tc>
          <w:tcPr>
            <w:tcW w:w="1700" w:type="dxa"/>
            <w:noWrap w:val="0"/>
            <w:vAlign w:val="center"/>
          </w:tcPr>
          <w:p w14:paraId="46CFA2EC">
            <w:pPr>
              <w:shd w:val="clear"/>
              <w:tabs>
                <w:tab w:val="left" w:pos="1800"/>
                <w:tab w:val="left" w:pos="5580"/>
              </w:tabs>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136" w:type="dxa"/>
            <w:noWrap w:val="0"/>
            <w:vAlign w:val="center"/>
          </w:tcPr>
          <w:p w14:paraId="286FDC89">
            <w:pPr>
              <w:shd w:val="clear"/>
              <w:tabs>
                <w:tab w:val="left" w:pos="1800"/>
                <w:tab w:val="left" w:pos="558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7C9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6EEF0B09">
            <w:pPr>
              <w:shd w:val="clear"/>
              <w:adjustRightInd w:val="0"/>
              <w:snapToGrid w:val="0"/>
              <w:spacing w:line="360" w:lineRule="auto"/>
              <w:rPr>
                <w:rFonts w:eastAsia="仿宋_GB2312"/>
                <w:color w:val="auto"/>
                <w:sz w:val="24"/>
                <w:highlight w:val="none"/>
              </w:rPr>
            </w:pPr>
          </w:p>
        </w:tc>
        <w:tc>
          <w:tcPr>
            <w:tcW w:w="1945" w:type="dxa"/>
            <w:noWrap w:val="0"/>
            <w:vAlign w:val="center"/>
          </w:tcPr>
          <w:p w14:paraId="639A5CA4">
            <w:pPr>
              <w:shd w:val="clear"/>
              <w:adjustRightInd w:val="0"/>
              <w:snapToGrid w:val="0"/>
              <w:spacing w:line="360" w:lineRule="auto"/>
              <w:rPr>
                <w:rFonts w:eastAsia="仿宋_GB2312"/>
                <w:color w:val="auto"/>
                <w:sz w:val="24"/>
                <w:highlight w:val="none"/>
              </w:rPr>
            </w:pPr>
          </w:p>
        </w:tc>
        <w:tc>
          <w:tcPr>
            <w:tcW w:w="1618" w:type="dxa"/>
            <w:noWrap w:val="0"/>
            <w:vAlign w:val="top"/>
          </w:tcPr>
          <w:p w14:paraId="4EC02A25">
            <w:pPr>
              <w:shd w:val="clear"/>
              <w:adjustRightInd w:val="0"/>
              <w:snapToGrid w:val="0"/>
              <w:spacing w:line="360" w:lineRule="auto"/>
              <w:rPr>
                <w:rFonts w:eastAsia="仿宋_GB2312"/>
                <w:color w:val="auto"/>
                <w:sz w:val="24"/>
                <w:highlight w:val="none"/>
              </w:rPr>
            </w:pPr>
          </w:p>
        </w:tc>
        <w:tc>
          <w:tcPr>
            <w:tcW w:w="1604" w:type="dxa"/>
            <w:noWrap w:val="0"/>
            <w:vAlign w:val="top"/>
          </w:tcPr>
          <w:p w14:paraId="49235F69">
            <w:pPr>
              <w:shd w:val="clear"/>
              <w:adjustRightInd w:val="0"/>
              <w:snapToGrid w:val="0"/>
              <w:spacing w:line="360" w:lineRule="auto"/>
              <w:rPr>
                <w:rFonts w:eastAsia="仿宋_GB2312"/>
                <w:color w:val="auto"/>
                <w:sz w:val="24"/>
                <w:highlight w:val="none"/>
              </w:rPr>
            </w:pPr>
          </w:p>
        </w:tc>
        <w:tc>
          <w:tcPr>
            <w:tcW w:w="1700" w:type="dxa"/>
            <w:noWrap w:val="0"/>
            <w:vAlign w:val="center"/>
          </w:tcPr>
          <w:p w14:paraId="79477853">
            <w:pPr>
              <w:shd w:val="clear"/>
              <w:adjustRightInd w:val="0"/>
              <w:snapToGrid w:val="0"/>
              <w:spacing w:line="360" w:lineRule="auto"/>
              <w:rPr>
                <w:rFonts w:eastAsia="仿宋_GB2312"/>
                <w:color w:val="auto"/>
                <w:sz w:val="24"/>
                <w:highlight w:val="none"/>
              </w:rPr>
            </w:pPr>
          </w:p>
        </w:tc>
        <w:tc>
          <w:tcPr>
            <w:tcW w:w="1136" w:type="dxa"/>
            <w:noWrap w:val="0"/>
            <w:vAlign w:val="center"/>
          </w:tcPr>
          <w:p w14:paraId="7CD8B4FE">
            <w:pPr>
              <w:shd w:val="clear"/>
              <w:adjustRightInd w:val="0"/>
              <w:snapToGrid w:val="0"/>
              <w:spacing w:line="360" w:lineRule="auto"/>
              <w:rPr>
                <w:rFonts w:eastAsia="仿宋_GB2312"/>
                <w:color w:val="auto"/>
                <w:sz w:val="24"/>
                <w:highlight w:val="none"/>
              </w:rPr>
            </w:pPr>
          </w:p>
        </w:tc>
      </w:tr>
      <w:tr w14:paraId="341C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29A62F07">
            <w:pPr>
              <w:shd w:val="clear"/>
              <w:adjustRightInd w:val="0"/>
              <w:snapToGrid w:val="0"/>
              <w:spacing w:line="360" w:lineRule="auto"/>
              <w:rPr>
                <w:rFonts w:eastAsia="仿宋_GB2312"/>
                <w:color w:val="auto"/>
                <w:sz w:val="24"/>
                <w:highlight w:val="none"/>
              </w:rPr>
            </w:pPr>
          </w:p>
        </w:tc>
        <w:tc>
          <w:tcPr>
            <w:tcW w:w="1945" w:type="dxa"/>
            <w:noWrap w:val="0"/>
            <w:vAlign w:val="center"/>
          </w:tcPr>
          <w:p w14:paraId="570EB1DC">
            <w:pPr>
              <w:shd w:val="clear"/>
              <w:adjustRightInd w:val="0"/>
              <w:snapToGrid w:val="0"/>
              <w:spacing w:line="360" w:lineRule="auto"/>
              <w:rPr>
                <w:rFonts w:eastAsia="仿宋_GB2312"/>
                <w:color w:val="auto"/>
                <w:sz w:val="24"/>
                <w:highlight w:val="none"/>
              </w:rPr>
            </w:pPr>
          </w:p>
        </w:tc>
        <w:tc>
          <w:tcPr>
            <w:tcW w:w="1618" w:type="dxa"/>
            <w:noWrap w:val="0"/>
            <w:vAlign w:val="top"/>
          </w:tcPr>
          <w:p w14:paraId="5B351A3C">
            <w:pPr>
              <w:shd w:val="clear"/>
              <w:adjustRightInd w:val="0"/>
              <w:snapToGrid w:val="0"/>
              <w:spacing w:line="360" w:lineRule="auto"/>
              <w:rPr>
                <w:rFonts w:eastAsia="仿宋_GB2312"/>
                <w:color w:val="auto"/>
                <w:sz w:val="24"/>
                <w:highlight w:val="none"/>
              </w:rPr>
            </w:pPr>
          </w:p>
        </w:tc>
        <w:tc>
          <w:tcPr>
            <w:tcW w:w="1604" w:type="dxa"/>
            <w:noWrap w:val="0"/>
            <w:vAlign w:val="top"/>
          </w:tcPr>
          <w:p w14:paraId="548F467F">
            <w:pPr>
              <w:shd w:val="clear"/>
              <w:adjustRightInd w:val="0"/>
              <w:snapToGrid w:val="0"/>
              <w:spacing w:line="360" w:lineRule="auto"/>
              <w:rPr>
                <w:rFonts w:eastAsia="仿宋_GB2312"/>
                <w:color w:val="auto"/>
                <w:sz w:val="24"/>
                <w:highlight w:val="none"/>
              </w:rPr>
            </w:pPr>
          </w:p>
        </w:tc>
        <w:tc>
          <w:tcPr>
            <w:tcW w:w="1700" w:type="dxa"/>
            <w:noWrap w:val="0"/>
            <w:vAlign w:val="center"/>
          </w:tcPr>
          <w:p w14:paraId="524F4F85">
            <w:pPr>
              <w:shd w:val="clear"/>
              <w:adjustRightInd w:val="0"/>
              <w:snapToGrid w:val="0"/>
              <w:spacing w:line="360" w:lineRule="auto"/>
              <w:rPr>
                <w:rFonts w:eastAsia="仿宋_GB2312"/>
                <w:color w:val="auto"/>
                <w:sz w:val="24"/>
                <w:highlight w:val="none"/>
              </w:rPr>
            </w:pPr>
          </w:p>
        </w:tc>
        <w:tc>
          <w:tcPr>
            <w:tcW w:w="1136" w:type="dxa"/>
            <w:noWrap w:val="0"/>
            <w:vAlign w:val="center"/>
          </w:tcPr>
          <w:p w14:paraId="5CDC4B05">
            <w:pPr>
              <w:shd w:val="clear"/>
              <w:adjustRightInd w:val="0"/>
              <w:snapToGrid w:val="0"/>
              <w:spacing w:line="360" w:lineRule="auto"/>
              <w:rPr>
                <w:rFonts w:eastAsia="仿宋_GB2312"/>
                <w:color w:val="auto"/>
                <w:sz w:val="24"/>
                <w:highlight w:val="none"/>
              </w:rPr>
            </w:pPr>
          </w:p>
        </w:tc>
      </w:tr>
      <w:tr w14:paraId="1114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310E89D0">
            <w:pPr>
              <w:shd w:val="clear"/>
              <w:adjustRightInd w:val="0"/>
              <w:snapToGrid w:val="0"/>
              <w:spacing w:line="360" w:lineRule="auto"/>
              <w:rPr>
                <w:rFonts w:eastAsia="仿宋_GB2312"/>
                <w:color w:val="auto"/>
                <w:sz w:val="24"/>
                <w:highlight w:val="none"/>
              </w:rPr>
            </w:pPr>
          </w:p>
        </w:tc>
        <w:tc>
          <w:tcPr>
            <w:tcW w:w="1945" w:type="dxa"/>
            <w:noWrap w:val="0"/>
            <w:vAlign w:val="center"/>
          </w:tcPr>
          <w:p w14:paraId="2ED75FB7">
            <w:pPr>
              <w:shd w:val="clear"/>
              <w:adjustRightInd w:val="0"/>
              <w:snapToGrid w:val="0"/>
              <w:spacing w:line="360" w:lineRule="auto"/>
              <w:rPr>
                <w:rFonts w:eastAsia="仿宋_GB2312"/>
                <w:color w:val="auto"/>
                <w:sz w:val="24"/>
                <w:highlight w:val="none"/>
              </w:rPr>
            </w:pPr>
          </w:p>
        </w:tc>
        <w:tc>
          <w:tcPr>
            <w:tcW w:w="1618" w:type="dxa"/>
            <w:noWrap w:val="0"/>
            <w:vAlign w:val="top"/>
          </w:tcPr>
          <w:p w14:paraId="5E87817A">
            <w:pPr>
              <w:shd w:val="clear"/>
              <w:adjustRightInd w:val="0"/>
              <w:snapToGrid w:val="0"/>
              <w:spacing w:line="360" w:lineRule="auto"/>
              <w:rPr>
                <w:rFonts w:eastAsia="仿宋_GB2312"/>
                <w:color w:val="auto"/>
                <w:sz w:val="24"/>
                <w:highlight w:val="none"/>
              </w:rPr>
            </w:pPr>
          </w:p>
        </w:tc>
        <w:tc>
          <w:tcPr>
            <w:tcW w:w="1604" w:type="dxa"/>
            <w:noWrap w:val="0"/>
            <w:vAlign w:val="top"/>
          </w:tcPr>
          <w:p w14:paraId="14C82B21">
            <w:pPr>
              <w:shd w:val="clear"/>
              <w:adjustRightInd w:val="0"/>
              <w:snapToGrid w:val="0"/>
              <w:spacing w:line="360" w:lineRule="auto"/>
              <w:rPr>
                <w:rFonts w:eastAsia="仿宋_GB2312"/>
                <w:color w:val="auto"/>
                <w:sz w:val="24"/>
                <w:highlight w:val="none"/>
              </w:rPr>
            </w:pPr>
          </w:p>
        </w:tc>
        <w:tc>
          <w:tcPr>
            <w:tcW w:w="1700" w:type="dxa"/>
            <w:noWrap w:val="0"/>
            <w:vAlign w:val="center"/>
          </w:tcPr>
          <w:p w14:paraId="240A05CC">
            <w:pPr>
              <w:shd w:val="clear"/>
              <w:adjustRightInd w:val="0"/>
              <w:snapToGrid w:val="0"/>
              <w:spacing w:line="360" w:lineRule="auto"/>
              <w:rPr>
                <w:rFonts w:eastAsia="仿宋_GB2312"/>
                <w:color w:val="auto"/>
                <w:sz w:val="24"/>
                <w:highlight w:val="none"/>
              </w:rPr>
            </w:pPr>
          </w:p>
        </w:tc>
        <w:tc>
          <w:tcPr>
            <w:tcW w:w="1136" w:type="dxa"/>
            <w:noWrap w:val="0"/>
            <w:vAlign w:val="center"/>
          </w:tcPr>
          <w:p w14:paraId="44F5626C">
            <w:pPr>
              <w:shd w:val="clear"/>
              <w:adjustRightInd w:val="0"/>
              <w:snapToGrid w:val="0"/>
              <w:spacing w:line="360" w:lineRule="auto"/>
              <w:rPr>
                <w:rFonts w:eastAsia="仿宋_GB2312"/>
                <w:color w:val="auto"/>
                <w:sz w:val="24"/>
                <w:highlight w:val="none"/>
              </w:rPr>
            </w:pPr>
          </w:p>
        </w:tc>
      </w:tr>
      <w:tr w14:paraId="0DAE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0DA10ED8">
            <w:pPr>
              <w:shd w:val="clear"/>
              <w:adjustRightInd w:val="0"/>
              <w:snapToGrid w:val="0"/>
              <w:spacing w:line="360" w:lineRule="auto"/>
              <w:rPr>
                <w:rFonts w:eastAsia="仿宋_GB2312"/>
                <w:color w:val="auto"/>
                <w:sz w:val="24"/>
                <w:highlight w:val="none"/>
              </w:rPr>
            </w:pPr>
          </w:p>
        </w:tc>
        <w:tc>
          <w:tcPr>
            <w:tcW w:w="1945" w:type="dxa"/>
            <w:noWrap w:val="0"/>
            <w:vAlign w:val="center"/>
          </w:tcPr>
          <w:p w14:paraId="7CD8B197">
            <w:pPr>
              <w:shd w:val="clear"/>
              <w:adjustRightInd w:val="0"/>
              <w:snapToGrid w:val="0"/>
              <w:spacing w:line="360" w:lineRule="auto"/>
              <w:rPr>
                <w:rFonts w:eastAsia="仿宋_GB2312"/>
                <w:color w:val="auto"/>
                <w:sz w:val="24"/>
                <w:highlight w:val="none"/>
              </w:rPr>
            </w:pPr>
          </w:p>
        </w:tc>
        <w:tc>
          <w:tcPr>
            <w:tcW w:w="1618" w:type="dxa"/>
            <w:noWrap w:val="0"/>
            <w:vAlign w:val="top"/>
          </w:tcPr>
          <w:p w14:paraId="23EEDBF4">
            <w:pPr>
              <w:shd w:val="clear"/>
              <w:adjustRightInd w:val="0"/>
              <w:snapToGrid w:val="0"/>
              <w:spacing w:line="360" w:lineRule="auto"/>
              <w:rPr>
                <w:rFonts w:eastAsia="仿宋_GB2312"/>
                <w:color w:val="auto"/>
                <w:sz w:val="24"/>
                <w:highlight w:val="none"/>
              </w:rPr>
            </w:pPr>
          </w:p>
        </w:tc>
        <w:tc>
          <w:tcPr>
            <w:tcW w:w="1604" w:type="dxa"/>
            <w:noWrap w:val="0"/>
            <w:vAlign w:val="top"/>
          </w:tcPr>
          <w:p w14:paraId="1809E5FA">
            <w:pPr>
              <w:shd w:val="clear"/>
              <w:adjustRightInd w:val="0"/>
              <w:snapToGrid w:val="0"/>
              <w:spacing w:line="360" w:lineRule="auto"/>
              <w:rPr>
                <w:rFonts w:eastAsia="仿宋_GB2312"/>
                <w:color w:val="auto"/>
                <w:sz w:val="24"/>
                <w:highlight w:val="none"/>
              </w:rPr>
            </w:pPr>
          </w:p>
        </w:tc>
        <w:tc>
          <w:tcPr>
            <w:tcW w:w="1700" w:type="dxa"/>
            <w:noWrap w:val="0"/>
            <w:vAlign w:val="center"/>
          </w:tcPr>
          <w:p w14:paraId="660263CF">
            <w:pPr>
              <w:shd w:val="clear"/>
              <w:adjustRightInd w:val="0"/>
              <w:snapToGrid w:val="0"/>
              <w:spacing w:line="360" w:lineRule="auto"/>
              <w:rPr>
                <w:rFonts w:eastAsia="仿宋_GB2312"/>
                <w:color w:val="auto"/>
                <w:sz w:val="24"/>
                <w:highlight w:val="none"/>
              </w:rPr>
            </w:pPr>
          </w:p>
        </w:tc>
        <w:tc>
          <w:tcPr>
            <w:tcW w:w="1136" w:type="dxa"/>
            <w:noWrap w:val="0"/>
            <w:vAlign w:val="center"/>
          </w:tcPr>
          <w:p w14:paraId="6570C592">
            <w:pPr>
              <w:shd w:val="clear"/>
              <w:adjustRightInd w:val="0"/>
              <w:snapToGrid w:val="0"/>
              <w:spacing w:line="360" w:lineRule="auto"/>
              <w:rPr>
                <w:rFonts w:eastAsia="仿宋_GB2312"/>
                <w:color w:val="auto"/>
                <w:sz w:val="24"/>
                <w:highlight w:val="none"/>
              </w:rPr>
            </w:pPr>
          </w:p>
        </w:tc>
      </w:tr>
      <w:tr w14:paraId="2C09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4AEE6095">
            <w:pPr>
              <w:shd w:val="clear"/>
              <w:adjustRightInd w:val="0"/>
              <w:snapToGrid w:val="0"/>
              <w:spacing w:line="360" w:lineRule="auto"/>
              <w:rPr>
                <w:rFonts w:eastAsia="仿宋_GB2312"/>
                <w:color w:val="auto"/>
                <w:sz w:val="24"/>
                <w:highlight w:val="none"/>
              </w:rPr>
            </w:pPr>
          </w:p>
        </w:tc>
        <w:tc>
          <w:tcPr>
            <w:tcW w:w="1945" w:type="dxa"/>
            <w:noWrap w:val="0"/>
            <w:vAlign w:val="center"/>
          </w:tcPr>
          <w:p w14:paraId="1F181A86">
            <w:pPr>
              <w:shd w:val="clear"/>
              <w:adjustRightInd w:val="0"/>
              <w:snapToGrid w:val="0"/>
              <w:spacing w:line="360" w:lineRule="auto"/>
              <w:rPr>
                <w:rFonts w:eastAsia="仿宋_GB2312"/>
                <w:color w:val="auto"/>
                <w:sz w:val="24"/>
                <w:highlight w:val="none"/>
              </w:rPr>
            </w:pPr>
          </w:p>
        </w:tc>
        <w:tc>
          <w:tcPr>
            <w:tcW w:w="1618" w:type="dxa"/>
            <w:noWrap w:val="0"/>
            <w:vAlign w:val="top"/>
          </w:tcPr>
          <w:p w14:paraId="18C508B7">
            <w:pPr>
              <w:shd w:val="clear"/>
              <w:adjustRightInd w:val="0"/>
              <w:snapToGrid w:val="0"/>
              <w:spacing w:line="360" w:lineRule="auto"/>
              <w:rPr>
                <w:rFonts w:eastAsia="仿宋_GB2312"/>
                <w:color w:val="auto"/>
                <w:sz w:val="24"/>
                <w:highlight w:val="none"/>
              </w:rPr>
            </w:pPr>
          </w:p>
        </w:tc>
        <w:tc>
          <w:tcPr>
            <w:tcW w:w="1604" w:type="dxa"/>
            <w:noWrap w:val="0"/>
            <w:vAlign w:val="top"/>
          </w:tcPr>
          <w:p w14:paraId="029B5355">
            <w:pPr>
              <w:shd w:val="clear"/>
              <w:adjustRightInd w:val="0"/>
              <w:snapToGrid w:val="0"/>
              <w:spacing w:line="360" w:lineRule="auto"/>
              <w:rPr>
                <w:rFonts w:eastAsia="仿宋_GB2312"/>
                <w:color w:val="auto"/>
                <w:sz w:val="24"/>
                <w:highlight w:val="none"/>
              </w:rPr>
            </w:pPr>
          </w:p>
        </w:tc>
        <w:tc>
          <w:tcPr>
            <w:tcW w:w="1700" w:type="dxa"/>
            <w:noWrap w:val="0"/>
            <w:vAlign w:val="center"/>
          </w:tcPr>
          <w:p w14:paraId="542E4272">
            <w:pPr>
              <w:shd w:val="clear"/>
              <w:adjustRightInd w:val="0"/>
              <w:snapToGrid w:val="0"/>
              <w:spacing w:line="360" w:lineRule="auto"/>
              <w:rPr>
                <w:rFonts w:eastAsia="仿宋_GB2312"/>
                <w:color w:val="auto"/>
                <w:sz w:val="24"/>
                <w:highlight w:val="none"/>
              </w:rPr>
            </w:pPr>
          </w:p>
        </w:tc>
        <w:tc>
          <w:tcPr>
            <w:tcW w:w="1136" w:type="dxa"/>
            <w:noWrap w:val="0"/>
            <w:vAlign w:val="center"/>
          </w:tcPr>
          <w:p w14:paraId="664A2412">
            <w:pPr>
              <w:shd w:val="clear"/>
              <w:adjustRightInd w:val="0"/>
              <w:snapToGrid w:val="0"/>
              <w:spacing w:line="360" w:lineRule="auto"/>
              <w:rPr>
                <w:rFonts w:eastAsia="仿宋_GB2312"/>
                <w:color w:val="auto"/>
                <w:sz w:val="24"/>
                <w:highlight w:val="none"/>
              </w:rPr>
            </w:pPr>
          </w:p>
        </w:tc>
      </w:tr>
      <w:tr w14:paraId="4ECF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2266D44F">
            <w:pPr>
              <w:shd w:val="clear"/>
              <w:adjustRightInd w:val="0"/>
              <w:snapToGrid w:val="0"/>
              <w:spacing w:line="360" w:lineRule="auto"/>
              <w:rPr>
                <w:rFonts w:eastAsia="仿宋_GB2312"/>
                <w:color w:val="auto"/>
                <w:sz w:val="24"/>
                <w:highlight w:val="none"/>
              </w:rPr>
            </w:pPr>
          </w:p>
        </w:tc>
        <w:tc>
          <w:tcPr>
            <w:tcW w:w="1945" w:type="dxa"/>
            <w:noWrap w:val="0"/>
            <w:vAlign w:val="center"/>
          </w:tcPr>
          <w:p w14:paraId="0A8E268F">
            <w:pPr>
              <w:shd w:val="clear"/>
              <w:adjustRightInd w:val="0"/>
              <w:snapToGrid w:val="0"/>
              <w:spacing w:line="360" w:lineRule="auto"/>
              <w:rPr>
                <w:rFonts w:eastAsia="仿宋_GB2312"/>
                <w:color w:val="auto"/>
                <w:sz w:val="24"/>
                <w:highlight w:val="none"/>
              </w:rPr>
            </w:pPr>
          </w:p>
        </w:tc>
        <w:tc>
          <w:tcPr>
            <w:tcW w:w="1618" w:type="dxa"/>
            <w:noWrap w:val="0"/>
            <w:vAlign w:val="top"/>
          </w:tcPr>
          <w:p w14:paraId="2E1277A7">
            <w:pPr>
              <w:shd w:val="clear"/>
              <w:adjustRightInd w:val="0"/>
              <w:snapToGrid w:val="0"/>
              <w:spacing w:line="360" w:lineRule="auto"/>
              <w:rPr>
                <w:rFonts w:eastAsia="仿宋_GB2312"/>
                <w:color w:val="auto"/>
                <w:sz w:val="24"/>
                <w:highlight w:val="none"/>
              </w:rPr>
            </w:pPr>
          </w:p>
        </w:tc>
        <w:tc>
          <w:tcPr>
            <w:tcW w:w="1604" w:type="dxa"/>
            <w:noWrap w:val="0"/>
            <w:vAlign w:val="top"/>
          </w:tcPr>
          <w:p w14:paraId="4081CBE5">
            <w:pPr>
              <w:shd w:val="clear"/>
              <w:adjustRightInd w:val="0"/>
              <w:snapToGrid w:val="0"/>
              <w:spacing w:line="360" w:lineRule="auto"/>
              <w:rPr>
                <w:rFonts w:eastAsia="仿宋_GB2312"/>
                <w:color w:val="auto"/>
                <w:sz w:val="24"/>
                <w:highlight w:val="none"/>
              </w:rPr>
            </w:pPr>
          </w:p>
        </w:tc>
        <w:tc>
          <w:tcPr>
            <w:tcW w:w="1700" w:type="dxa"/>
            <w:noWrap w:val="0"/>
            <w:vAlign w:val="center"/>
          </w:tcPr>
          <w:p w14:paraId="1D9F0E7E">
            <w:pPr>
              <w:shd w:val="clear"/>
              <w:adjustRightInd w:val="0"/>
              <w:snapToGrid w:val="0"/>
              <w:spacing w:line="360" w:lineRule="auto"/>
              <w:rPr>
                <w:rFonts w:eastAsia="仿宋_GB2312"/>
                <w:color w:val="auto"/>
                <w:sz w:val="24"/>
                <w:highlight w:val="none"/>
              </w:rPr>
            </w:pPr>
          </w:p>
        </w:tc>
        <w:tc>
          <w:tcPr>
            <w:tcW w:w="1136" w:type="dxa"/>
            <w:noWrap w:val="0"/>
            <w:vAlign w:val="center"/>
          </w:tcPr>
          <w:p w14:paraId="42CCFC6D">
            <w:pPr>
              <w:shd w:val="clear"/>
              <w:adjustRightInd w:val="0"/>
              <w:snapToGrid w:val="0"/>
              <w:spacing w:line="360" w:lineRule="auto"/>
              <w:rPr>
                <w:rFonts w:eastAsia="仿宋_GB2312"/>
                <w:color w:val="auto"/>
                <w:sz w:val="24"/>
                <w:highlight w:val="none"/>
              </w:rPr>
            </w:pPr>
          </w:p>
        </w:tc>
      </w:tr>
      <w:tr w14:paraId="0F52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3EDB4B2B">
            <w:pPr>
              <w:shd w:val="clear"/>
              <w:adjustRightInd w:val="0"/>
              <w:snapToGrid w:val="0"/>
              <w:spacing w:line="360" w:lineRule="auto"/>
              <w:rPr>
                <w:rFonts w:eastAsia="仿宋_GB2312"/>
                <w:color w:val="auto"/>
                <w:sz w:val="24"/>
                <w:highlight w:val="none"/>
              </w:rPr>
            </w:pPr>
          </w:p>
        </w:tc>
        <w:tc>
          <w:tcPr>
            <w:tcW w:w="1945" w:type="dxa"/>
            <w:noWrap w:val="0"/>
            <w:vAlign w:val="center"/>
          </w:tcPr>
          <w:p w14:paraId="0042F9E1">
            <w:pPr>
              <w:shd w:val="clear"/>
              <w:adjustRightInd w:val="0"/>
              <w:snapToGrid w:val="0"/>
              <w:spacing w:line="360" w:lineRule="auto"/>
              <w:rPr>
                <w:rFonts w:eastAsia="仿宋_GB2312"/>
                <w:color w:val="auto"/>
                <w:sz w:val="24"/>
                <w:highlight w:val="none"/>
              </w:rPr>
            </w:pPr>
          </w:p>
        </w:tc>
        <w:tc>
          <w:tcPr>
            <w:tcW w:w="1618" w:type="dxa"/>
            <w:noWrap w:val="0"/>
            <w:vAlign w:val="top"/>
          </w:tcPr>
          <w:p w14:paraId="2BB92269">
            <w:pPr>
              <w:shd w:val="clear"/>
              <w:adjustRightInd w:val="0"/>
              <w:snapToGrid w:val="0"/>
              <w:spacing w:line="360" w:lineRule="auto"/>
              <w:rPr>
                <w:rFonts w:eastAsia="仿宋_GB2312"/>
                <w:color w:val="auto"/>
                <w:sz w:val="24"/>
                <w:highlight w:val="none"/>
              </w:rPr>
            </w:pPr>
          </w:p>
        </w:tc>
        <w:tc>
          <w:tcPr>
            <w:tcW w:w="1604" w:type="dxa"/>
            <w:noWrap w:val="0"/>
            <w:vAlign w:val="top"/>
          </w:tcPr>
          <w:p w14:paraId="77EA57E6">
            <w:pPr>
              <w:shd w:val="clear"/>
              <w:adjustRightInd w:val="0"/>
              <w:snapToGrid w:val="0"/>
              <w:spacing w:line="360" w:lineRule="auto"/>
              <w:rPr>
                <w:rFonts w:eastAsia="仿宋_GB2312"/>
                <w:color w:val="auto"/>
                <w:sz w:val="24"/>
                <w:highlight w:val="none"/>
              </w:rPr>
            </w:pPr>
          </w:p>
        </w:tc>
        <w:tc>
          <w:tcPr>
            <w:tcW w:w="1700" w:type="dxa"/>
            <w:noWrap w:val="0"/>
            <w:vAlign w:val="center"/>
          </w:tcPr>
          <w:p w14:paraId="41A135FE">
            <w:pPr>
              <w:shd w:val="clear"/>
              <w:adjustRightInd w:val="0"/>
              <w:snapToGrid w:val="0"/>
              <w:spacing w:line="360" w:lineRule="auto"/>
              <w:rPr>
                <w:rFonts w:eastAsia="仿宋_GB2312"/>
                <w:color w:val="auto"/>
                <w:sz w:val="24"/>
                <w:highlight w:val="none"/>
              </w:rPr>
            </w:pPr>
          </w:p>
        </w:tc>
        <w:tc>
          <w:tcPr>
            <w:tcW w:w="1136" w:type="dxa"/>
            <w:noWrap w:val="0"/>
            <w:vAlign w:val="center"/>
          </w:tcPr>
          <w:p w14:paraId="3627D8D8">
            <w:pPr>
              <w:shd w:val="clear"/>
              <w:adjustRightInd w:val="0"/>
              <w:snapToGrid w:val="0"/>
              <w:spacing w:line="360" w:lineRule="auto"/>
              <w:rPr>
                <w:rFonts w:eastAsia="仿宋_GB2312"/>
                <w:color w:val="auto"/>
                <w:sz w:val="24"/>
                <w:highlight w:val="none"/>
              </w:rPr>
            </w:pPr>
          </w:p>
        </w:tc>
      </w:tr>
      <w:tr w14:paraId="2B4F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69F1E4FA">
            <w:pPr>
              <w:shd w:val="clear"/>
              <w:adjustRightInd w:val="0"/>
              <w:snapToGrid w:val="0"/>
              <w:spacing w:line="360" w:lineRule="auto"/>
              <w:rPr>
                <w:rFonts w:eastAsia="仿宋_GB2312"/>
                <w:color w:val="auto"/>
                <w:sz w:val="24"/>
                <w:highlight w:val="none"/>
              </w:rPr>
            </w:pPr>
          </w:p>
        </w:tc>
        <w:tc>
          <w:tcPr>
            <w:tcW w:w="1945" w:type="dxa"/>
            <w:noWrap w:val="0"/>
            <w:vAlign w:val="center"/>
          </w:tcPr>
          <w:p w14:paraId="52FDA694">
            <w:pPr>
              <w:shd w:val="clear"/>
              <w:adjustRightInd w:val="0"/>
              <w:snapToGrid w:val="0"/>
              <w:spacing w:line="360" w:lineRule="auto"/>
              <w:rPr>
                <w:rFonts w:eastAsia="仿宋_GB2312"/>
                <w:color w:val="auto"/>
                <w:sz w:val="24"/>
                <w:highlight w:val="none"/>
              </w:rPr>
            </w:pPr>
          </w:p>
        </w:tc>
        <w:tc>
          <w:tcPr>
            <w:tcW w:w="1618" w:type="dxa"/>
            <w:noWrap w:val="0"/>
            <w:vAlign w:val="top"/>
          </w:tcPr>
          <w:p w14:paraId="473EDDCC">
            <w:pPr>
              <w:shd w:val="clear"/>
              <w:adjustRightInd w:val="0"/>
              <w:snapToGrid w:val="0"/>
              <w:spacing w:line="360" w:lineRule="auto"/>
              <w:rPr>
                <w:rFonts w:eastAsia="仿宋_GB2312"/>
                <w:color w:val="auto"/>
                <w:sz w:val="24"/>
                <w:highlight w:val="none"/>
              </w:rPr>
            </w:pPr>
          </w:p>
        </w:tc>
        <w:tc>
          <w:tcPr>
            <w:tcW w:w="1604" w:type="dxa"/>
            <w:noWrap w:val="0"/>
            <w:vAlign w:val="top"/>
          </w:tcPr>
          <w:p w14:paraId="6FA5E1CD">
            <w:pPr>
              <w:shd w:val="clear"/>
              <w:adjustRightInd w:val="0"/>
              <w:snapToGrid w:val="0"/>
              <w:spacing w:line="360" w:lineRule="auto"/>
              <w:rPr>
                <w:rFonts w:eastAsia="仿宋_GB2312"/>
                <w:color w:val="auto"/>
                <w:sz w:val="24"/>
                <w:highlight w:val="none"/>
              </w:rPr>
            </w:pPr>
          </w:p>
        </w:tc>
        <w:tc>
          <w:tcPr>
            <w:tcW w:w="1700" w:type="dxa"/>
            <w:noWrap w:val="0"/>
            <w:vAlign w:val="center"/>
          </w:tcPr>
          <w:p w14:paraId="4939CB5D">
            <w:pPr>
              <w:shd w:val="clear"/>
              <w:adjustRightInd w:val="0"/>
              <w:snapToGrid w:val="0"/>
              <w:spacing w:line="360" w:lineRule="auto"/>
              <w:rPr>
                <w:rFonts w:eastAsia="仿宋_GB2312"/>
                <w:color w:val="auto"/>
                <w:sz w:val="24"/>
                <w:highlight w:val="none"/>
              </w:rPr>
            </w:pPr>
          </w:p>
        </w:tc>
        <w:tc>
          <w:tcPr>
            <w:tcW w:w="1136" w:type="dxa"/>
            <w:noWrap w:val="0"/>
            <w:vAlign w:val="center"/>
          </w:tcPr>
          <w:p w14:paraId="49E7D871">
            <w:pPr>
              <w:shd w:val="clear"/>
              <w:adjustRightInd w:val="0"/>
              <w:snapToGrid w:val="0"/>
              <w:spacing w:line="360" w:lineRule="auto"/>
              <w:rPr>
                <w:rFonts w:eastAsia="仿宋_GB2312"/>
                <w:color w:val="auto"/>
                <w:sz w:val="24"/>
                <w:highlight w:val="none"/>
              </w:rPr>
            </w:pPr>
          </w:p>
        </w:tc>
      </w:tr>
      <w:tr w14:paraId="5E5F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18A9FFE2">
            <w:pPr>
              <w:shd w:val="clear"/>
              <w:adjustRightInd w:val="0"/>
              <w:snapToGrid w:val="0"/>
              <w:spacing w:line="360" w:lineRule="auto"/>
              <w:rPr>
                <w:rFonts w:eastAsia="仿宋_GB2312"/>
                <w:color w:val="auto"/>
                <w:sz w:val="24"/>
                <w:highlight w:val="none"/>
              </w:rPr>
            </w:pPr>
          </w:p>
        </w:tc>
        <w:tc>
          <w:tcPr>
            <w:tcW w:w="1945" w:type="dxa"/>
            <w:noWrap w:val="0"/>
            <w:vAlign w:val="center"/>
          </w:tcPr>
          <w:p w14:paraId="24FBB922">
            <w:pPr>
              <w:shd w:val="clear"/>
              <w:adjustRightInd w:val="0"/>
              <w:snapToGrid w:val="0"/>
              <w:spacing w:line="360" w:lineRule="auto"/>
              <w:rPr>
                <w:rFonts w:eastAsia="仿宋_GB2312"/>
                <w:color w:val="auto"/>
                <w:sz w:val="24"/>
                <w:highlight w:val="none"/>
              </w:rPr>
            </w:pPr>
          </w:p>
        </w:tc>
        <w:tc>
          <w:tcPr>
            <w:tcW w:w="1618" w:type="dxa"/>
            <w:noWrap w:val="0"/>
            <w:vAlign w:val="top"/>
          </w:tcPr>
          <w:p w14:paraId="61DB882F">
            <w:pPr>
              <w:shd w:val="clear"/>
              <w:adjustRightInd w:val="0"/>
              <w:snapToGrid w:val="0"/>
              <w:spacing w:line="360" w:lineRule="auto"/>
              <w:rPr>
                <w:rFonts w:eastAsia="仿宋_GB2312"/>
                <w:color w:val="auto"/>
                <w:sz w:val="24"/>
                <w:highlight w:val="none"/>
              </w:rPr>
            </w:pPr>
          </w:p>
        </w:tc>
        <w:tc>
          <w:tcPr>
            <w:tcW w:w="1604" w:type="dxa"/>
            <w:noWrap w:val="0"/>
            <w:vAlign w:val="top"/>
          </w:tcPr>
          <w:p w14:paraId="5E381E30">
            <w:pPr>
              <w:shd w:val="clear"/>
              <w:adjustRightInd w:val="0"/>
              <w:snapToGrid w:val="0"/>
              <w:spacing w:line="360" w:lineRule="auto"/>
              <w:rPr>
                <w:rFonts w:eastAsia="仿宋_GB2312"/>
                <w:color w:val="auto"/>
                <w:sz w:val="24"/>
                <w:highlight w:val="none"/>
              </w:rPr>
            </w:pPr>
          </w:p>
        </w:tc>
        <w:tc>
          <w:tcPr>
            <w:tcW w:w="1700" w:type="dxa"/>
            <w:noWrap w:val="0"/>
            <w:vAlign w:val="center"/>
          </w:tcPr>
          <w:p w14:paraId="7D3205D0">
            <w:pPr>
              <w:shd w:val="clear"/>
              <w:adjustRightInd w:val="0"/>
              <w:snapToGrid w:val="0"/>
              <w:spacing w:line="360" w:lineRule="auto"/>
              <w:rPr>
                <w:rFonts w:eastAsia="仿宋_GB2312"/>
                <w:color w:val="auto"/>
                <w:sz w:val="24"/>
                <w:highlight w:val="none"/>
              </w:rPr>
            </w:pPr>
          </w:p>
        </w:tc>
        <w:tc>
          <w:tcPr>
            <w:tcW w:w="1136" w:type="dxa"/>
            <w:noWrap w:val="0"/>
            <w:vAlign w:val="center"/>
          </w:tcPr>
          <w:p w14:paraId="3BFAC3C0">
            <w:pPr>
              <w:shd w:val="clear"/>
              <w:adjustRightInd w:val="0"/>
              <w:snapToGrid w:val="0"/>
              <w:spacing w:line="360" w:lineRule="auto"/>
              <w:rPr>
                <w:rFonts w:eastAsia="仿宋_GB2312"/>
                <w:color w:val="auto"/>
                <w:sz w:val="24"/>
                <w:highlight w:val="none"/>
              </w:rPr>
            </w:pPr>
          </w:p>
        </w:tc>
      </w:tr>
      <w:tr w14:paraId="2E01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0DA77409">
            <w:pPr>
              <w:shd w:val="clear"/>
              <w:adjustRightInd w:val="0"/>
              <w:snapToGrid w:val="0"/>
              <w:spacing w:line="360" w:lineRule="auto"/>
              <w:rPr>
                <w:rFonts w:eastAsia="仿宋_GB2312"/>
                <w:color w:val="auto"/>
                <w:sz w:val="24"/>
                <w:highlight w:val="none"/>
              </w:rPr>
            </w:pPr>
          </w:p>
        </w:tc>
        <w:tc>
          <w:tcPr>
            <w:tcW w:w="1945" w:type="dxa"/>
            <w:noWrap w:val="0"/>
            <w:vAlign w:val="center"/>
          </w:tcPr>
          <w:p w14:paraId="3F51661E">
            <w:pPr>
              <w:shd w:val="clear"/>
              <w:adjustRightInd w:val="0"/>
              <w:snapToGrid w:val="0"/>
              <w:spacing w:line="360" w:lineRule="auto"/>
              <w:rPr>
                <w:rFonts w:eastAsia="仿宋_GB2312"/>
                <w:color w:val="auto"/>
                <w:sz w:val="24"/>
                <w:highlight w:val="none"/>
              </w:rPr>
            </w:pPr>
          </w:p>
        </w:tc>
        <w:tc>
          <w:tcPr>
            <w:tcW w:w="1618" w:type="dxa"/>
            <w:noWrap w:val="0"/>
            <w:vAlign w:val="top"/>
          </w:tcPr>
          <w:p w14:paraId="5C2A94CE">
            <w:pPr>
              <w:shd w:val="clear"/>
              <w:adjustRightInd w:val="0"/>
              <w:snapToGrid w:val="0"/>
              <w:spacing w:line="360" w:lineRule="auto"/>
              <w:rPr>
                <w:rFonts w:eastAsia="仿宋_GB2312"/>
                <w:color w:val="auto"/>
                <w:sz w:val="24"/>
                <w:highlight w:val="none"/>
              </w:rPr>
            </w:pPr>
          </w:p>
        </w:tc>
        <w:tc>
          <w:tcPr>
            <w:tcW w:w="1604" w:type="dxa"/>
            <w:noWrap w:val="0"/>
            <w:vAlign w:val="top"/>
          </w:tcPr>
          <w:p w14:paraId="369C8E34">
            <w:pPr>
              <w:shd w:val="clear"/>
              <w:adjustRightInd w:val="0"/>
              <w:snapToGrid w:val="0"/>
              <w:spacing w:line="360" w:lineRule="auto"/>
              <w:rPr>
                <w:rFonts w:eastAsia="仿宋_GB2312"/>
                <w:color w:val="auto"/>
                <w:sz w:val="24"/>
                <w:highlight w:val="none"/>
              </w:rPr>
            </w:pPr>
          </w:p>
        </w:tc>
        <w:tc>
          <w:tcPr>
            <w:tcW w:w="1700" w:type="dxa"/>
            <w:noWrap w:val="0"/>
            <w:vAlign w:val="center"/>
          </w:tcPr>
          <w:p w14:paraId="0E2A6112">
            <w:pPr>
              <w:shd w:val="clear"/>
              <w:adjustRightInd w:val="0"/>
              <w:snapToGrid w:val="0"/>
              <w:spacing w:line="360" w:lineRule="auto"/>
              <w:rPr>
                <w:rFonts w:eastAsia="仿宋_GB2312"/>
                <w:color w:val="auto"/>
                <w:sz w:val="24"/>
                <w:highlight w:val="none"/>
              </w:rPr>
            </w:pPr>
          </w:p>
        </w:tc>
        <w:tc>
          <w:tcPr>
            <w:tcW w:w="1136" w:type="dxa"/>
            <w:noWrap w:val="0"/>
            <w:vAlign w:val="center"/>
          </w:tcPr>
          <w:p w14:paraId="2D7D55E2">
            <w:pPr>
              <w:shd w:val="clear"/>
              <w:adjustRightInd w:val="0"/>
              <w:snapToGrid w:val="0"/>
              <w:spacing w:line="360" w:lineRule="auto"/>
              <w:rPr>
                <w:rFonts w:eastAsia="仿宋_GB2312"/>
                <w:color w:val="auto"/>
                <w:sz w:val="24"/>
                <w:highlight w:val="none"/>
              </w:rPr>
            </w:pPr>
          </w:p>
        </w:tc>
      </w:tr>
      <w:tr w14:paraId="7FA8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3BCD5E1B">
            <w:pPr>
              <w:shd w:val="clear"/>
              <w:adjustRightInd w:val="0"/>
              <w:snapToGrid w:val="0"/>
              <w:spacing w:line="360" w:lineRule="auto"/>
              <w:rPr>
                <w:rFonts w:eastAsia="仿宋_GB2312"/>
                <w:color w:val="auto"/>
                <w:sz w:val="24"/>
                <w:highlight w:val="none"/>
              </w:rPr>
            </w:pPr>
          </w:p>
        </w:tc>
        <w:tc>
          <w:tcPr>
            <w:tcW w:w="1945" w:type="dxa"/>
            <w:noWrap w:val="0"/>
            <w:vAlign w:val="center"/>
          </w:tcPr>
          <w:p w14:paraId="20898992">
            <w:pPr>
              <w:shd w:val="clear"/>
              <w:adjustRightInd w:val="0"/>
              <w:snapToGrid w:val="0"/>
              <w:spacing w:line="360" w:lineRule="auto"/>
              <w:rPr>
                <w:rFonts w:eastAsia="仿宋_GB2312"/>
                <w:color w:val="auto"/>
                <w:sz w:val="24"/>
                <w:highlight w:val="none"/>
              </w:rPr>
            </w:pPr>
          </w:p>
        </w:tc>
        <w:tc>
          <w:tcPr>
            <w:tcW w:w="1618" w:type="dxa"/>
            <w:noWrap w:val="0"/>
            <w:vAlign w:val="top"/>
          </w:tcPr>
          <w:p w14:paraId="33D891FC">
            <w:pPr>
              <w:shd w:val="clear"/>
              <w:adjustRightInd w:val="0"/>
              <w:snapToGrid w:val="0"/>
              <w:spacing w:line="360" w:lineRule="auto"/>
              <w:rPr>
                <w:rFonts w:eastAsia="仿宋_GB2312"/>
                <w:color w:val="auto"/>
                <w:sz w:val="24"/>
                <w:highlight w:val="none"/>
              </w:rPr>
            </w:pPr>
          </w:p>
        </w:tc>
        <w:tc>
          <w:tcPr>
            <w:tcW w:w="1604" w:type="dxa"/>
            <w:noWrap w:val="0"/>
            <w:vAlign w:val="top"/>
          </w:tcPr>
          <w:p w14:paraId="14C31642">
            <w:pPr>
              <w:shd w:val="clear"/>
              <w:adjustRightInd w:val="0"/>
              <w:snapToGrid w:val="0"/>
              <w:spacing w:line="360" w:lineRule="auto"/>
              <w:rPr>
                <w:rFonts w:eastAsia="仿宋_GB2312"/>
                <w:color w:val="auto"/>
                <w:sz w:val="24"/>
                <w:highlight w:val="none"/>
              </w:rPr>
            </w:pPr>
          </w:p>
        </w:tc>
        <w:tc>
          <w:tcPr>
            <w:tcW w:w="1700" w:type="dxa"/>
            <w:noWrap w:val="0"/>
            <w:vAlign w:val="center"/>
          </w:tcPr>
          <w:p w14:paraId="132F8C29">
            <w:pPr>
              <w:shd w:val="clear"/>
              <w:adjustRightInd w:val="0"/>
              <w:snapToGrid w:val="0"/>
              <w:spacing w:line="360" w:lineRule="auto"/>
              <w:rPr>
                <w:rFonts w:eastAsia="仿宋_GB2312"/>
                <w:color w:val="auto"/>
                <w:sz w:val="24"/>
                <w:highlight w:val="none"/>
              </w:rPr>
            </w:pPr>
          </w:p>
        </w:tc>
        <w:tc>
          <w:tcPr>
            <w:tcW w:w="1136" w:type="dxa"/>
            <w:noWrap w:val="0"/>
            <w:vAlign w:val="center"/>
          </w:tcPr>
          <w:p w14:paraId="6BAF1E98">
            <w:pPr>
              <w:shd w:val="clear"/>
              <w:adjustRightInd w:val="0"/>
              <w:snapToGrid w:val="0"/>
              <w:spacing w:line="360" w:lineRule="auto"/>
              <w:rPr>
                <w:rFonts w:eastAsia="仿宋_GB2312"/>
                <w:color w:val="auto"/>
                <w:sz w:val="24"/>
                <w:highlight w:val="none"/>
              </w:rPr>
            </w:pPr>
          </w:p>
        </w:tc>
      </w:tr>
      <w:tr w14:paraId="5E47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30E17D5F">
            <w:pPr>
              <w:shd w:val="clear"/>
              <w:adjustRightInd w:val="0"/>
              <w:snapToGrid w:val="0"/>
              <w:spacing w:line="360" w:lineRule="auto"/>
              <w:rPr>
                <w:rFonts w:eastAsia="仿宋_GB2312"/>
                <w:color w:val="auto"/>
                <w:sz w:val="24"/>
                <w:highlight w:val="none"/>
              </w:rPr>
            </w:pPr>
          </w:p>
        </w:tc>
        <w:tc>
          <w:tcPr>
            <w:tcW w:w="1945" w:type="dxa"/>
            <w:noWrap w:val="0"/>
            <w:vAlign w:val="center"/>
          </w:tcPr>
          <w:p w14:paraId="2CD47702">
            <w:pPr>
              <w:shd w:val="clear"/>
              <w:adjustRightInd w:val="0"/>
              <w:snapToGrid w:val="0"/>
              <w:spacing w:line="360" w:lineRule="auto"/>
              <w:rPr>
                <w:rFonts w:eastAsia="仿宋_GB2312"/>
                <w:color w:val="auto"/>
                <w:sz w:val="24"/>
                <w:highlight w:val="none"/>
              </w:rPr>
            </w:pPr>
          </w:p>
        </w:tc>
        <w:tc>
          <w:tcPr>
            <w:tcW w:w="1618" w:type="dxa"/>
            <w:noWrap w:val="0"/>
            <w:vAlign w:val="top"/>
          </w:tcPr>
          <w:p w14:paraId="6196B599">
            <w:pPr>
              <w:shd w:val="clear"/>
              <w:adjustRightInd w:val="0"/>
              <w:snapToGrid w:val="0"/>
              <w:spacing w:line="360" w:lineRule="auto"/>
              <w:rPr>
                <w:rFonts w:eastAsia="仿宋_GB2312"/>
                <w:color w:val="auto"/>
                <w:sz w:val="24"/>
                <w:highlight w:val="none"/>
              </w:rPr>
            </w:pPr>
          </w:p>
        </w:tc>
        <w:tc>
          <w:tcPr>
            <w:tcW w:w="1604" w:type="dxa"/>
            <w:noWrap w:val="0"/>
            <w:vAlign w:val="top"/>
          </w:tcPr>
          <w:p w14:paraId="342D587E">
            <w:pPr>
              <w:shd w:val="clear"/>
              <w:adjustRightInd w:val="0"/>
              <w:snapToGrid w:val="0"/>
              <w:spacing w:line="360" w:lineRule="auto"/>
              <w:rPr>
                <w:rFonts w:eastAsia="仿宋_GB2312"/>
                <w:color w:val="auto"/>
                <w:sz w:val="24"/>
                <w:highlight w:val="none"/>
              </w:rPr>
            </w:pPr>
          </w:p>
        </w:tc>
        <w:tc>
          <w:tcPr>
            <w:tcW w:w="1700" w:type="dxa"/>
            <w:noWrap w:val="0"/>
            <w:vAlign w:val="center"/>
          </w:tcPr>
          <w:p w14:paraId="261C39BA">
            <w:pPr>
              <w:shd w:val="clear"/>
              <w:adjustRightInd w:val="0"/>
              <w:snapToGrid w:val="0"/>
              <w:spacing w:line="360" w:lineRule="auto"/>
              <w:rPr>
                <w:rFonts w:eastAsia="仿宋_GB2312"/>
                <w:color w:val="auto"/>
                <w:sz w:val="24"/>
                <w:highlight w:val="none"/>
              </w:rPr>
            </w:pPr>
          </w:p>
        </w:tc>
        <w:tc>
          <w:tcPr>
            <w:tcW w:w="1136" w:type="dxa"/>
            <w:noWrap w:val="0"/>
            <w:vAlign w:val="center"/>
          </w:tcPr>
          <w:p w14:paraId="61AEA260">
            <w:pPr>
              <w:shd w:val="clear"/>
              <w:adjustRightInd w:val="0"/>
              <w:snapToGrid w:val="0"/>
              <w:spacing w:line="360" w:lineRule="auto"/>
              <w:rPr>
                <w:rFonts w:eastAsia="仿宋_GB2312"/>
                <w:color w:val="auto"/>
                <w:sz w:val="24"/>
                <w:highlight w:val="none"/>
              </w:rPr>
            </w:pPr>
          </w:p>
        </w:tc>
      </w:tr>
      <w:tr w14:paraId="3449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22B2D0AE">
            <w:pPr>
              <w:shd w:val="clear"/>
              <w:adjustRightInd w:val="0"/>
              <w:snapToGrid w:val="0"/>
              <w:spacing w:line="360" w:lineRule="auto"/>
              <w:rPr>
                <w:rFonts w:eastAsia="仿宋_GB2312"/>
                <w:color w:val="auto"/>
                <w:sz w:val="24"/>
                <w:highlight w:val="none"/>
              </w:rPr>
            </w:pPr>
          </w:p>
        </w:tc>
        <w:tc>
          <w:tcPr>
            <w:tcW w:w="1945" w:type="dxa"/>
            <w:noWrap w:val="0"/>
            <w:vAlign w:val="center"/>
          </w:tcPr>
          <w:p w14:paraId="6332281C">
            <w:pPr>
              <w:shd w:val="clear"/>
              <w:adjustRightInd w:val="0"/>
              <w:snapToGrid w:val="0"/>
              <w:spacing w:line="360" w:lineRule="auto"/>
              <w:rPr>
                <w:rFonts w:eastAsia="仿宋_GB2312"/>
                <w:color w:val="auto"/>
                <w:sz w:val="24"/>
                <w:highlight w:val="none"/>
              </w:rPr>
            </w:pPr>
          </w:p>
        </w:tc>
        <w:tc>
          <w:tcPr>
            <w:tcW w:w="1618" w:type="dxa"/>
            <w:noWrap w:val="0"/>
            <w:vAlign w:val="top"/>
          </w:tcPr>
          <w:p w14:paraId="30305117">
            <w:pPr>
              <w:shd w:val="clear"/>
              <w:adjustRightInd w:val="0"/>
              <w:snapToGrid w:val="0"/>
              <w:spacing w:line="360" w:lineRule="auto"/>
              <w:rPr>
                <w:rFonts w:eastAsia="仿宋_GB2312"/>
                <w:color w:val="auto"/>
                <w:sz w:val="24"/>
                <w:highlight w:val="none"/>
              </w:rPr>
            </w:pPr>
          </w:p>
        </w:tc>
        <w:tc>
          <w:tcPr>
            <w:tcW w:w="1604" w:type="dxa"/>
            <w:noWrap w:val="0"/>
            <w:vAlign w:val="top"/>
          </w:tcPr>
          <w:p w14:paraId="52A17485">
            <w:pPr>
              <w:shd w:val="clear"/>
              <w:adjustRightInd w:val="0"/>
              <w:snapToGrid w:val="0"/>
              <w:spacing w:line="360" w:lineRule="auto"/>
              <w:rPr>
                <w:rFonts w:eastAsia="仿宋_GB2312"/>
                <w:color w:val="auto"/>
                <w:sz w:val="24"/>
                <w:highlight w:val="none"/>
              </w:rPr>
            </w:pPr>
          </w:p>
        </w:tc>
        <w:tc>
          <w:tcPr>
            <w:tcW w:w="1700" w:type="dxa"/>
            <w:noWrap w:val="0"/>
            <w:vAlign w:val="center"/>
          </w:tcPr>
          <w:p w14:paraId="19114BDA">
            <w:pPr>
              <w:shd w:val="clear"/>
              <w:adjustRightInd w:val="0"/>
              <w:snapToGrid w:val="0"/>
              <w:spacing w:line="360" w:lineRule="auto"/>
              <w:rPr>
                <w:rFonts w:eastAsia="仿宋_GB2312"/>
                <w:color w:val="auto"/>
                <w:sz w:val="24"/>
                <w:highlight w:val="none"/>
              </w:rPr>
            </w:pPr>
          </w:p>
        </w:tc>
        <w:tc>
          <w:tcPr>
            <w:tcW w:w="1136" w:type="dxa"/>
            <w:noWrap w:val="0"/>
            <w:vAlign w:val="center"/>
          </w:tcPr>
          <w:p w14:paraId="7BF5442D">
            <w:pPr>
              <w:shd w:val="clear"/>
              <w:adjustRightInd w:val="0"/>
              <w:snapToGrid w:val="0"/>
              <w:spacing w:line="360" w:lineRule="auto"/>
              <w:rPr>
                <w:rFonts w:eastAsia="仿宋_GB2312"/>
                <w:color w:val="auto"/>
                <w:sz w:val="24"/>
                <w:highlight w:val="none"/>
              </w:rPr>
            </w:pPr>
          </w:p>
        </w:tc>
      </w:tr>
      <w:tr w14:paraId="4E3D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75" w:type="dxa"/>
            <w:noWrap w:val="0"/>
            <w:vAlign w:val="center"/>
          </w:tcPr>
          <w:p w14:paraId="38DB55D6">
            <w:pPr>
              <w:shd w:val="clear"/>
              <w:adjustRightInd w:val="0"/>
              <w:snapToGrid w:val="0"/>
              <w:spacing w:line="360" w:lineRule="auto"/>
              <w:rPr>
                <w:rFonts w:eastAsia="仿宋_GB2312"/>
                <w:color w:val="auto"/>
                <w:sz w:val="24"/>
                <w:highlight w:val="none"/>
              </w:rPr>
            </w:pPr>
          </w:p>
        </w:tc>
        <w:tc>
          <w:tcPr>
            <w:tcW w:w="1945" w:type="dxa"/>
            <w:noWrap w:val="0"/>
            <w:vAlign w:val="center"/>
          </w:tcPr>
          <w:p w14:paraId="4689801A">
            <w:pPr>
              <w:shd w:val="clear"/>
              <w:adjustRightInd w:val="0"/>
              <w:snapToGrid w:val="0"/>
              <w:spacing w:line="360" w:lineRule="auto"/>
              <w:rPr>
                <w:rFonts w:eastAsia="仿宋_GB2312"/>
                <w:color w:val="auto"/>
                <w:sz w:val="24"/>
                <w:highlight w:val="none"/>
              </w:rPr>
            </w:pPr>
          </w:p>
        </w:tc>
        <w:tc>
          <w:tcPr>
            <w:tcW w:w="1618" w:type="dxa"/>
            <w:noWrap w:val="0"/>
            <w:vAlign w:val="top"/>
          </w:tcPr>
          <w:p w14:paraId="67C7F20B">
            <w:pPr>
              <w:shd w:val="clear"/>
              <w:adjustRightInd w:val="0"/>
              <w:snapToGrid w:val="0"/>
              <w:spacing w:line="360" w:lineRule="auto"/>
              <w:rPr>
                <w:rFonts w:eastAsia="仿宋_GB2312"/>
                <w:color w:val="auto"/>
                <w:sz w:val="24"/>
                <w:highlight w:val="none"/>
              </w:rPr>
            </w:pPr>
          </w:p>
        </w:tc>
        <w:tc>
          <w:tcPr>
            <w:tcW w:w="1604" w:type="dxa"/>
            <w:noWrap w:val="0"/>
            <w:vAlign w:val="top"/>
          </w:tcPr>
          <w:p w14:paraId="08EE77C4">
            <w:pPr>
              <w:shd w:val="clear"/>
              <w:adjustRightInd w:val="0"/>
              <w:snapToGrid w:val="0"/>
              <w:spacing w:line="360" w:lineRule="auto"/>
              <w:rPr>
                <w:rFonts w:eastAsia="仿宋_GB2312"/>
                <w:color w:val="auto"/>
                <w:sz w:val="24"/>
                <w:highlight w:val="none"/>
              </w:rPr>
            </w:pPr>
          </w:p>
        </w:tc>
        <w:tc>
          <w:tcPr>
            <w:tcW w:w="1700" w:type="dxa"/>
            <w:noWrap w:val="0"/>
            <w:vAlign w:val="center"/>
          </w:tcPr>
          <w:p w14:paraId="41AB1ADE">
            <w:pPr>
              <w:shd w:val="clear"/>
              <w:adjustRightInd w:val="0"/>
              <w:snapToGrid w:val="0"/>
              <w:spacing w:line="360" w:lineRule="auto"/>
              <w:rPr>
                <w:rFonts w:eastAsia="仿宋_GB2312"/>
                <w:color w:val="auto"/>
                <w:sz w:val="24"/>
                <w:highlight w:val="none"/>
              </w:rPr>
            </w:pPr>
          </w:p>
        </w:tc>
        <w:tc>
          <w:tcPr>
            <w:tcW w:w="1136" w:type="dxa"/>
            <w:noWrap w:val="0"/>
            <w:vAlign w:val="center"/>
          </w:tcPr>
          <w:p w14:paraId="4BEC0B2D">
            <w:pPr>
              <w:shd w:val="clear"/>
              <w:adjustRightInd w:val="0"/>
              <w:snapToGrid w:val="0"/>
              <w:spacing w:line="360" w:lineRule="auto"/>
              <w:rPr>
                <w:rFonts w:eastAsia="仿宋_GB2312"/>
                <w:color w:val="auto"/>
                <w:sz w:val="24"/>
                <w:highlight w:val="none"/>
              </w:rPr>
            </w:pPr>
          </w:p>
        </w:tc>
      </w:tr>
      <w:tr w14:paraId="1B70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3B18C267">
            <w:pPr>
              <w:shd w:val="clear"/>
              <w:adjustRightInd w:val="0"/>
              <w:snapToGrid w:val="0"/>
              <w:spacing w:line="360" w:lineRule="auto"/>
              <w:rPr>
                <w:rFonts w:eastAsia="仿宋_GB2312"/>
                <w:color w:val="auto"/>
                <w:sz w:val="24"/>
                <w:highlight w:val="none"/>
              </w:rPr>
            </w:pPr>
          </w:p>
        </w:tc>
        <w:tc>
          <w:tcPr>
            <w:tcW w:w="1945" w:type="dxa"/>
            <w:noWrap w:val="0"/>
            <w:vAlign w:val="center"/>
          </w:tcPr>
          <w:p w14:paraId="3AF9C302">
            <w:pPr>
              <w:shd w:val="clear"/>
              <w:adjustRightInd w:val="0"/>
              <w:snapToGrid w:val="0"/>
              <w:spacing w:line="360" w:lineRule="auto"/>
              <w:rPr>
                <w:rFonts w:eastAsia="仿宋_GB2312"/>
                <w:color w:val="auto"/>
                <w:sz w:val="24"/>
                <w:highlight w:val="none"/>
              </w:rPr>
            </w:pPr>
          </w:p>
        </w:tc>
        <w:tc>
          <w:tcPr>
            <w:tcW w:w="1618" w:type="dxa"/>
            <w:noWrap w:val="0"/>
            <w:vAlign w:val="top"/>
          </w:tcPr>
          <w:p w14:paraId="7EFE68C8">
            <w:pPr>
              <w:shd w:val="clear"/>
              <w:adjustRightInd w:val="0"/>
              <w:snapToGrid w:val="0"/>
              <w:spacing w:line="360" w:lineRule="auto"/>
              <w:rPr>
                <w:rFonts w:eastAsia="仿宋_GB2312"/>
                <w:color w:val="auto"/>
                <w:sz w:val="24"/>
                <w:highlight w:val="none"/>
              </w:rPr>
            </w:pPr>
          </w:p>
        </w:tc>
        <w:tc>
          <w:tcPr>
            <w:tcW w:w="1604" w:type="dxa"/>
            <w:noWrap w:val="0"/>
            <w:vAlign w:val="top"/>
          </w:tcPr>
          <w:p w14:paraId="5806FADE">
            <w:pPr>
              <w:shd w:val="clear"/>
              <w:adjustRightInd w:val="0"/>
              <w:snapToGrid w:val="0"/>
              <w:spacing w:line="360" w:lineRule="auto"/>
              <w:rPr>
                <w:rFonts w:eastAsia="仿宋_GB2312"/>
                <w:color w:val="auto"/>
                <w:sz w:val="24"/>
                <w:highlight w:val="none"/>
              </w:rPr>
            </w:pPr>
          </w:p>
        </w:tc>
        <w:tc>
          <w:tcPr>
            <w:tcW w:w="1700" w:type="dxa"/>
            <w:noWrap w:val="0"/>
            <w:vAlign w:val="center"/>
          </w:tcPr>
          <w:p w14:paraId="4F8B2256">
            <w:pPr>
              <w:shd w:val="clear"/>
              <w:adjustRightInd w:val="0"/>
              <w:snapToGrid w:val="0"/>
              <w:spacing w:line="360" w:lineRule="auto"/>
              <w:rPr>
                <w:rFonts w:eastAsia="仿宋_GB2312"/>
                <w:color w:val="auto"/>
                <w:sz w:val="24"/>
                <w:highlight w:val="none"/>
              </w:rPr>
            </w:pPr>
          </w:p>
        </w:tc>
        <w:tc>
          <w:tcPr>
            <w:tcW w:w="1136" w:type="dxa"/>
            <w:noWrap w:val="0"/>
            <w:vAlign w:val="center"/>
          </w:tcPr>
          <w:p w14:paraId="085BADA5">
            <w:pPr>
              <w:shd w:val="clear"/>
              <w:adjustRightInd w:val="0"/>
              <w:snapToGrid w:val="0"/>
              <w:spacing w:line="360" w:lineRule="auto"/>
              <w:rPr>
                <w:rFonts w:eastAsia="仿宋_GB2312"/>
                <w:color w:val="auto"/>
                <w:sz w:val="24"/>
                <w:highlight w:val="none"/>
              </w:rPr>
            </w:pPr>
          </w:p>
        </w:tc>
      </w:tr>
      <w:tr w14:paraId="2B17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75D91C2E">
            <w:pPr>
              <w:shd w:val="clear"/>
              <w:adjustRightInd w:val="0"/>
              <w:snapToGrid w:val="0"/>
              <w:spacing w:line="360" w:lineRule="auto"/>
              <w:rPr>
                <w:rFonts w:eastAsia="仿宋_GB2312"/>
                <w:color w:val="auto"/>
                <w:sz w:val="24"/>
                <w:highlight w:val="none"/>
              </w:rPr>
            </w:pPr>
          </w:p>
        </w:tc>
        <w:tc>
          <w:tcPr>
            <w:tcW w:w="1945" w:type="dxa"/>
            <w:noWrap w:val="0"/>
            <w:vAlign w:val="center"/>
          </w:tcPr>
          <w:p w14:paraId="6EB0461F">
            <w:pPr>
              <w:shd w:val="clear"/>
              <w:adjustRightInd w:val="0"/>
              <w:snapToGrid w:val="0"/>
              <w:spacing w:line="360" w:lineRule="auto"/>
              <w:rPr>
                <w:rFonts w:eastAsia="仿宋_GB2312"/>
                <w:color w:val="auto"/>
                <w:sz w:val="24"/>
                <w:highlight w:val="none"/>
              </w:rPr>
            </w:pPr>
          </w:p>
        </w:tc>
        <w:tc>
          <w:tcPr>
            <w:tcW w:w="1618" w:type="dxa"/>
            <w:noWrap w:val="0"/>
            <w:vAlign w:val="top"/>
          </w:tcPr>
          <w:p w14:paraId="52236D79">
            <w:pPr>
              <w:shd w:val="clear"/>
              <w:adjustRightInd w:val="0"/>
              <w:snapToGrid w:val="0"/>
              <w:spacing w:line="360" w:lineRule="auto"/>
              <w:rPr>
                <w:rFonts w:eastAsia="仿宋_GB2312"/>
                <w:color w:val="auto"/>
                <w:sz w:val="24"/>
                <w:highlight w:val="none"/>
              </w:rPr>
            </w:pPr>
          </w:p>
        </w:tc>
        <w:tc>
          <w:tcPr>
            <w:tcW w:w="1604" w:type="dxa"/>
            <w:noWrap w:val="0"/>
            <w:vAlign w:val="top"/>
          </w:tcPr>
          <w:p w14:paraId="4732E8C5">
            <w:pPr>
              <w:shd w:val="clear"/>
              <w:adjustRightInd w:val="0"/>
              <w:snapToGrid w:val="0"/>
              <w:spacing w:line="360" w:lineRule="auto"/>
              <w:rPr>
                <w:rFonts w:eastAsia="仿宋_GB2312"/>
                <w:color w:val="auto"/>
                <w:sz w:val="24"/>
                <w:highlight w:val="none"/>
              </w:rPr>
            </w:pPr>
          </w:p>
        </w:tc>
        <w:tc>
          <w:tcPr>
            <w:tcW w:w="1700" w:type="dxa"/>
            <w:noWrap w:val="0"/>
            <w:vAlign w:val="center"/>
          </w:tcPr>
          <w:p w14:paraId="264C2A6F">
            <w:pPr>
              <w:shd w:val="clear"/>
              <w:adjustRightInd w:val="0"/>
              <w:snapToGrid w:val="0"/>
              <w:spacing w:line="360" w:lineRule="auto"/>
              <w:rPr>
                <w:rFonts w:eastAsia="仿宋_GB2312"/>
                <w:color w:val="auto"/>
                <w:sz w:val="24"/>
                <w:highlight w:val="none"/>
              </w:rPr>
            </w:pPr>
          </w:p>
        </w:tc>
        <w:tc>
          <w:tcPr>
            <w:tcW w:w="1136" w:type="dxa"/>
            <w:noWrap w:val="0"/>
            <w:vAlign w:val="center"/>
          </w:tcPr>
          <w:p w14:paraId="35251000">
            <w:pPr>
              <w:shd w:val="clear"/>
              <w:adjustRightInd w:val="0"/>
              <w:snapToGrid w:val="0"/>
              <w:spacing w:line="360" w:lineRule="auto"/>
              <w:rPr>
                <w:rFonts w:eastAsia="仿宋_GB2312"/>
                <w:color w:val="auto"/>
                <w:sz w:val="24"/>
                <w:highlight w:val="none"/>
              </w:rPr>
            </w:pPr>
          </w:p>
        </w:tc>
      </w:tr>
      <w:tr w14:paraId="0700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5" w:type="dxa"/>
            <w:noWrap w:val="0"/>
            <w:vAlign w:val="center"/>
          </w:tcPr>
          <w:p w14:paraId="0BF0AE8C">
            <w:pPr>
              <w:shd w:val="clear"/>
              <w:adjustRightInd w:val="0"/>
              <w:snapToGrid w:val="0"/>
              <w:spacing w:line="360" w:lineRule="auto"/>
              <w:rPr>
                <w:rFonts w:eastAsia="仿宋_GB2312"/>
                <w:color w:val="auto"/>
                <w:sz w:val="24"/>
                <w:highlight w:val="none"/>
              </w:rPr>
            </w:pPr>
          </w:p>
        </w:tc>
        <w:tc>
          <w:tcPr>
            <w:tcW w:w="1945" w:type="dxa"/>
            <w:noWrap w:val="0"/>
            <w:vAlign w:val="center"/>
          </w:tcPr>
          <w:p w14:paraId="3F1661BC">
            <w:pPr>
              <w:shd w:val="clear"/>
              <w:adjustRightInd w:val="0"/>
              <w:snapToGrid w:val="0"/>
              <w:spacing w:line="360" w:lineRule="auto"/>
              <w:rPr>
                <w:rFonts w:eastAsia="仿宋_GB2312"/>
                <w:color w:val="auto"/>
                <w:sz w:val="24"/>
                <w:highlight w:val="none"/>
              </w:rPr>
            </w:pPr>
          </w:p>
        </w:tc>
        <w:tc>
          <w:tcPr>
            <w:tcW w:w="1618" w:type="dxa"/>
            <w:noWrap w:val="0"/>
            <w:vAlign w:val="top"/>
          </w:tcPr>
          <w:p w14:paraId="551703B3">
            <w:pPr>
              <w:shd w:val="clear"/>
              <w:adjustRightInd w:val="0"/>
              <w:snapToGrid w:val="0"/>
              <w:spacing w:line="360" w:lineRule="auto"/>
              <w:rPr>
                <w:rFonts w:eastAsia="仿宋_GB2312"/>
                <w:color w:val="auto"/>
                <w:sz w:val="24"/>
                <w:highlight w:val="none"/>
              </w:rPr>
            </w:pPr>
          </w:p>
        </w:tc>
        <w:tc>
          <w:tcPr>
            <w:tcW w:w="1604" w:type="dxa"/>
            <w:noWrap w:val="0"/>
            <w:vAlign w:val="top"/>
          </w:tcPr>
          <w:p w14:paraId="4EE2EC50">
            <w:pPr>
              <w:shd w:val="clear"/>
              <w:adjustRightInd w:val="0"/>
              <w:snapToGrid w:val="0"/>
              <w:spacing w:line="360" w:lineRule="auto"/>
              <w:rPr>
                <w:rFonts w:eastAsia="仿宋_GB2312"/>
                <w:color w:val="auto"/>
                <w:sz w:val="24"/>
                <w:highlight w:val="none"/>
              </w:rPr>
            </w:pPr>
          </w:p>
        </w:tc>
        <w:tc>
          <w:tcPr>
            <w:tcW w:w="1700" w:type="dxa"/>
            <w:noWrap w:val="0"/>
            <w:vAlign w:val="center"/>
          </w:tcPr>
          <w:p w14:paraId="2A318395">
            <w:pPr>
              <w:shd w:val="clear"/>
              <w:adjustRightInd w:val="0"/>
              <w:snapToGrid w:val="0"/>
              <w:spacing w:line="360" w:lineRule="auto"/>
              <w:rPr>
                <w:rFonts w:eastAsia="仿宋_GB2312"/>
                <w:color w:val="auto"/>
                <w:sz w:val="24"/>
                <w:highlight w:val="none"/>
              </w:rPr>
            </w:pPr>
          </w:p>
        </w:tc>
        <w:tc>
          <w:tcPr>
            <w:tcW w:w="1136" w:type="dxa"/>
            <w:noWrap w:val="0"/>
            <w:vAlign w:val="center"/>
          </w:tcPr>
          <w:p w14:paraId="7E463F74">
            <w:pPr>
              <w:shd w:val="clear"/>
              <w:adjustRightInd w:val="0"/>
              <w:snapToGrid w:val="0"/>
              <w:spacing w:line="360" w:lineRule="auto"/>
              <w:rPr>
                <w:rFonts w:eastAsia="仿宋_GB2312"/>
                <w:color w:val="auto"/>
                <w:sz w:val="24"/>
                <w:highlight w:val="none"/>
              </w:rPr>
            </w:pPr>
          </w:p>
        </w:tc>
      </w:tr>
      <w:tr w14:paraId="21C3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75" w:type="dxa"/>
            <w:noWrap w:val="0"/>
            <w:vAlign w:val="center"/>
          </w:tcPr>
          <w:p w14:paraId="51AA2A7D">
            <w:pPr>
              <w:shd w:val="clear"/>
              <w:adjustRightInd w:val="0"/>
              <w:snapToGrid w:val="0"/>
              <w:spacing w:line="360" w:lineRule="auto"/>
              <w:rPr>
                <w:rFonts w:eastAsia="仿宋_GB2312"/>
                <w:color w:val="auto"/>
                <w:sz w:val="24"/>
                <w:highlight w:val="none"/>
              </w:rPr>
            </w:pPr>
          </w:p>
        </w:tc>
        <w:tc>
          <w:tcPr>
            <w:tcW w:w="1945" w:type="dxa"/>
            <w:noWrap w:val="0"/>
            <w:vAlign w:val="center"/>
          </w:tcPr>
          <w:p w14:paraId="1CB2D19D">
            <w:pPr>
              <w:shd w:val="clear"/>
              <w:adjustRightInd w:val="0"/>
              <w:snapToGrid w:val="0"/>
              <w:spacing w:line="360" w:lineRule="auto"/>
              <w:rPr>
                <w:rFonts w:eastAsia="仿宋_GB2312"/>
                <w:color w:val="auto"/>
                <w:sz w:val="24"/>
                <w:highlight w:val="none"/>
              </w:rPr>
            </w:pPr>
          </w:p>
        </w:tc>
        <w:tc>
          <w:tcPr>
            <w:tcW w:w="1618" w:type="dxa"/>
            <w:noWrap w:val="0"/>
            <w:vAlign w:val="top"/>
          </w:tcPr>
          <w:p w14:paraId="68E72809">
            <w:pPr>
              <w:shd w:val="clear"/>
              <w:adjustRightInd w:val="0"/>
              <w:snapToGrid w:val="0"/>
              <w:spacing w:line="360" w:lineRule="auto"/>
              <w:rPr>
                <w:rFonts w:eastAsia="仿宋_GB2312"/>
                <w:color w:val="auto"/>
                <w:sz w:val="24"/>
                <w:highlight w:val="none"/>
              </w:rPr>
            </w:pPr>
          </w:p>
        </w:tc>
        <w:tc>
          <w:tcPr>
            <w:tcW w:w="1604" w:type="dxa"/>
            <w:noWrap w:val="0"/>
            <w:vAlign w:val="top"/>
          </w:tcPr>
          <w:p w14:paraId="7EC2C689">
            <w:pPr>
              <w:shd w:val="clear"/>
              <w:adjustRightInd w:val="0"/>
              <w:snapToGrid w:val="0"/>
              <w:spacing w:line="360" w:lineRule="auto"/>
              <w:rPr>
                <w:rFonts w:eastAsia="仿宋_GB2312"/>
                <w:color w:val="auto"/>
                <w:sz w:val="24"/>
                <w:highlight w:val="none"/>
              </w:rPr>
            </w:pPr>
          </w:p>
        </w:tc>
        <w:tc>
          <w:tcPr>
            <w:tcW w:w="1700" w:type="dxa"/>
            <w:noWrap w:val="0"/>
            <w:vAlign w:val="center"/>
          </w:tcPr>
          <w:p w14:paraId="2DCB2BC2">
            <w:pPr>
              <w:shd w:val="clear"/>
              <w:adjustRightInd w:val="0"/>
              <w:snapToGrid w:val="0"/>
              <w:spacing w:line="360" w:lineRule="auto"/>
              <w:rPr>
                <w:rFonts w:eastAsia="仿宋_GB2312"/>
                <w:color w:val="auto"/>
                <w:sz w:val="24"/>
                <w:highlight w:val="none"/>
              </w:rPr>
            </w:pPr>
          </w:p>
        </w:tc>
        <w:tc>
          <w:tcPr>
            <w:tcW w:w="1136" w:type="dxa"/>
            <w:noWrap w:val="0"/>
            <w:vAlign w:val="center"/>
          </w:tcPr>
          <w:p w14:paraId="7EEEAEA6">
            <w:pPr>
              <w:shd w:val="clear"/>
              <w:adjustRightInd w:val="0"/>
              <w:snapToGrid w:val="0"/>
              <w:spacing w:line="360" w:lineRule="auto"/>
              <w:rPr>
                <w:rFonts w:eastAsia="仿宋_GB2312"/>
                <w:color w:val="auto"/>
                <w:sz w:val="24"/>
                <w:highlight w:val="none"/>
              </w:rPr>
            </w:pPr>
          </w:p>
        </w:tc>
      </w:tr>
    </w:tbl>
    <w:p w14:paraId="20376DB6">
      <w:pPr>
        <w:shd w:val="clea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投标人根据采购清单进行详细的报价分析。可根据自身情况增加或修改详细分项报价表。如果不提供详细分项报价将视为没有实质性响应招标文件。</w:t>
      </w:r>
    </w:p>
    <w:p w14:paraId="4D60ADBE">
      <w:pPr>
        <w:pStyle w:val="47"/>
        <w:keepNext w:val="0"/>
        <w:keepLines w:val="0"/>
        <w:pageBreakBefore w:val="0"/>
        <w:widowControl/>
        <w:shd w:val="clear"/>
        <w:kinsoku/>
        <w:wordWrap/>
        <w:overflowPunct/>
        <w:topLinePunct w:val="0"/>
        <w:autoSpaceDE/>
        <w:autoSpaceDN/>
        <w:bidi w:val="0"/>
        <w:adjustRightInd w:val="0"/>
        <w:snapToGrid w:val="0"/>
        <w:ind w:left="0" w:leftChars="0" w:firstLine="2640" w:firstLineChars="11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4697BD51">
      <w:pPr>
        <w:pStyle w:val="47"/>
        <w:keepNext w:val="0"/>
        <w:keepLines w:val="0"/>
        <w:pageBreakBefore w:val="0"/>
        <w:widowControl/>
        <w:shd w:val="clear"/>
        <w:kinsoku/>
        <w:wordWrap/>
        <w:overflowPunct/>
        <w:topLinePunct w:val="0"/>
        <w:autoSpaceDE/>
        <w:autoSpaceDN/>
        <w:bidi w:val="0"/>
        <w:adjustRightInd w:val="0"/>
        <w:snapToGrid w:val="0"/>
        <w:ind w:firstLine="2640" w:firstLineChars="11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7E685449">
      <w:pPr>
        <w:pStyle w:val="47"/>
        <w:keepNext w:val="0"/>
        <w:keepLines w:val="0"/>
        <w:pageBreakBefore w:val="0"/>
        <w:widowControl/>
        <w:shd w:val="clear"/>
        <w:kinsoku/>
        <w:wordWrap/>
        <w:overflowPunct/>
        <w:topLinePunct w:val="0"/>
        <w:autoSpaceDE/>
        <w:autoSpaceDN/>
        <w:bidi w:val="0"/>
        <w:adjustRightInd w:val="0"/>
        <w:snapToGrid w:val="0"/>
        <w:ind w:firstLine="2640" w:firstLineChars="11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2CFEE9D4">
      <w:pPr>
        <w:numPr>
          <w:ilvl w:val="0"/>
          <w:numId w:val="7"/>
        </w:numPr>
        <w:shd w:val="clear"/>
        <w:spacing w:line="500" w:lineRule="atLeast"/>
        <w:jc w:val="center"/>
        <w:outlineLvl w:val="9"/>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节能、环境标志产品明细表</w:t>
      </w:r>
    </w:p>
    <w:p w14:paraId="7BB14ABE">
      <w:pPr>
        <w:numPr>
          <w:ilvl w:val="0"/>
          <w:numId w:val="0"/>
        </w:numPr>
        <w:shd w:val="clear"/>
        <w:spacing w:line="500" w:lineRule="atLeast"/>
        <w:jc w:val="both"/>
        <w:outlineLvl w:val="9"/>
        <w:rPr>
          <w:rFonts w:hint="eastAsia" w:ascii="仿宋" w:hAnsi="仿宋" w:eastAsia="仿宋" w:cs="仿宋"/>
          <w:b/>
          <w:bCs/>
          <w:color w:val="auto"/>
          <w:sz w:val="36"/>
          <w:szCs w:val="36"/>
          <w:highlight w:val="none"/>
          <w:lang w:val="en-US" w:eastAsia="zh-CN"/>
        </w:rPr>
      </w:pPr>
    </w:p>
    <w:p w14:paraId="27B9B86C">
      <w:pPr>
        <w:pStyle w:val="12"/>
        <w:numPr>
          <w:ilvl w:val="0"/>
          <w:numId w:val="0"/>
        </w:numPr>
        <w:shd w:val="clear"/>
        <w:outlineLvl w:val="9"/>
        <w:rPr>
          <w:rFonts w:hint="eastAsia"/>
          <w:color w:val="auto"/>
          <w:highlight w:val="none"/>
          <w:lang w:val="en-US" w:eastAsia="zh-CN"/>
        </w:rPr>
      </w:pPr>
    </w:p>
    <w:tbl>
      <w:tblPr>
        <w:tblStyle w:val="29"/>
        <w:tblW w:w="8880" w:type="dxa"/>
        <w:tblInd w:w="0" w:type="dxa"/>
        <w:tblLayout w:type="fixed"/>
        <w:tblCellMar>
          <w:top w:w="0" w:type="dxa"/>
          <w:left w:w="0" w:type="dxa"/>
          <w:bottom w:w="0" w:type="dxa"/>
          <w:right w:w="0" w:type="dxa"/>
        </w:tblCellMar>
      </w:tblPr>
      <w:tblGrid>
        <w:gridCol w:w="720"/>
        <w:gridCol w:w="1560"/>
        <w:gridCol w:w="1040"/>
        <w:gridCol w:w="1020"/>
        <w:gridCol w:w="720"/>
        <w:gridCol w:w="1680"/>
        <w:gridCol w:w="720"/>
        <w:gridCol w:w="720"/>
        <w:gridCol w:w="700"/>
      </w:tblGrid>
      <w:tr w14:paraId="25F87811">
        <w:tblPrEx>
          <w:tblCellMar>
            <w:top w:w="0" w:type="dxa"/>
            <w:left w:w="0" w:type="dxa"/>
            <w:bottom w:w="0" w:type="dxa"/>
            <w:right w:w="0" w:type="dxa"/>
          </w:tblCellMar>
        </w:tblPrEx>
        <w:trPr>
          <w:trHeight w:val="348"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14:paraId="27A2F92B">
            <w:pPr>
              <w:shd w:val="clear"/>
              <w:spacing w:after="0" w:line="274" w:lineRule="exact"/>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0E4257DD">
            <w:pPr>
              <w:shd w:val="clear"/>
              <w:spacing w:after="0" w:line="274"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产品名称</w:t>
            </w:r>
          </w:p>
        </w:tc>
        <w:tc>
          <w:tcPr>
            <w:tcW w:w="1040" w:type="dxa"/>
            <w:vMerge w:val="restart"/>
            <w:tcBorders>
              <w:top w:val="single" w:color="auto" w:sz="4" w:space="0"/>
              <w:left w:val="single" w:color="auto" w:sz="4" w:space="0"/>
              <w:bottom w:val="single" w:color="auto" w:sz="4" w:space="0"/>
              <w:right w:val="single" w:color="auto" w:sz="4" w:space="0"/>
            </w:tcBorders>
            <w:vAlign w:val="center"/>
          </w:tcPr>
          <w:p w14:paraId="7A5BFB61">
            <w:pPr>
              <w:shd w:val="clear"/>
              <w:spacing w:after="0" w:line="274"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制造厂家</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14:paraId="3D5FDBF0">
            <w:pPr>
              <w:shd w:val="clear"/>
              <w:spacing w:after="0" w:line="274"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6A1C3135">
            <w:pPr>
              <w:shd w:val="clear"/>
              <w:spacing w:after="0" w:line="274"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14:paraId="505BD283">
            <w:pPr>
              <w:shd w:val="clear"/>
              <w:spacing w:after="0" w:line="274"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认证证书编号</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6A64B5B4">
            <w:pPr>
              <w:shd w:val="clear"/>
              <w:spacing w:after="0" w:line="274"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4F712E4">
            <w:pPr>
              <w:shd w:val="clear"/>
              <w:spacing w:after="0" w:line="274"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700" w:type="dxa"/>
            <w:vMerge w:val="restart"/>
            <w:tcBorders>
              <w:top w:val="single" w:color="auto" w:sz="4" w:space="0"/>
              <w:left w:val="single" w:color="auto" w:sz="4" w:space="0"/>
              <w:bottom w:val="single" w:color="auto" w:sz="4" w:space="0"/>
              <w:right w:val="single" w:color="auto" w:sz="4" w:space="0"/>
            </w:tcBorders>
            <w:vAlign w:val="center"/>
          </w:tcPr>
          <w:p w14:paraId="2BF3CC43">
            <w:pPr>
              <w:shd w:val="clear"/>
              <w:spacing w:after="0" w:line="274"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5F49190A">
        <w:tblPrEx>
          <w:tblCellMar>
            <w:top w:w="0" w:type="dxa"/>
            <w:left w:w="0" w:type="dxa"/>
            <w:bottom w:w="0" w:type="dxa"/>
            <w:right w:w="0" w:type="dxa"/>
          </w:tblCellMar>
        </w:tblPrEx>
        <w:trPr>
          <w:trHeight w:val="398" w:hRule="atLeast"/>
        </w:trPr>
        <w:tc>
          <w:tcPr>
            <w:tcW w:w="720" w:type="dxa"/>
            <w:vMerge w:val="continue"/>
            <w:tcBorders>
              <w:top w:val="single" w:color="auto" w:sz="4" w:space="0"/>
              <w:left w:val="single" w:color="auto" w:sz="4" w:space="0"/>
              <w:bottom w:val="single" w:color="auto" w:sz="4" w:space="0"/>
              <w:right w:val="single" w:color="auto" w:sz="4" w:space="0"/>
            </w:tcBorders>
            <w:vAlign w:val="bottom"/>
          </w:tcPr>
          <w:p w14:paraId="6E4982CF">
            <w:pPr>
              <w:shd w:val="clear"/>
              <w:spacing w:after="0" w:line="274" w:lineRule="exact"/>
              <w:ind w:left="220"/>
              <w:outlineLvl w:val="9"/>
              <w:rPr>
                <w:rFonts w:hint="eastAsia" w:ascii="仿宋" w:hAnsi="仿宋" w:eastAsia="仿宋" w:cs="仿宋"/>
                <w:color w:val="auto"/>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bottom"/>
          </w:tcPr>
          <w:p w14:paraId="421D257D">
            <w:pPr>
              <w:shd w:val="clear"/>
              <w:spacing w:after="0" w:line="274" w:lineRule="exact"/>
              <w:jc w:val="center"/>
              <w:outlineLvl w:val="9"/>
              <w:rPr>
                <w:rFonts w:hint="eastAsia" w:ascii="仿宋" w:hAnsi="仿宋" w:eastAsia="仿宋" w:cs="仿宋"/>
                <w:color w:val="auto"/>
                <w:sz w:val="24"/>
                <w:szCs w:val="24"/>
                <w:highlight w:val="none"/>
              </w:rPr>
            </w:pPr>
          </w:p>
        </w:tc>
        <w:tc>
          <w:tcPr>
            <w:tcW w:w="1040" w:type="dxa"/>
            <w:vMerge w:val="continue"/>
            <w:tcBorders>
              <w:top w:val="single" w:color="auto" w:sz="4" w:space="0"/>
              <w:left w:val="single" w:color="auto" w:sz="4" w:space="0"/>
              <w:bottom w:val="single" w:color="auto" w:sz="4" w:space="0"/>
              <w:right w:val="single" w:color="auto" w:sz="4" w:space="0"/>
            </w:tcBorders>
            <w:vAlign w:val="bottom"/>
          </w:tcPr>
          <w:p w14:paraId="58E3A1A2">
            <w:pPr>
              <w:shd w:val="clear"/>
              <w:spacing w:after="0" w:line="274" w:lineRule="exact"/>
              <w:ind w:left="260"/>
              <w:outlineLvl w:val="9"/>
              <w:rPr>
                <w:rFonts w:hint="eastAsia" w:ascii="仿宋" w:hAnsi="仿宋" w:eastAsia="仿宋" w:cs="仿宋"/>
                <w:color w:val="auto"/>
                <w:sz w:val="24"/>
                <w:szCs w:val="24"/>
                <w:highlight w:val="none"/>
              </w:rPr>
            </w:pPr>
          </w:p>
        </w:tc>
        <w:tc>
          <w:tcPr>
            <w:tcW w:w="1020" w:type="dxa"/>
            <w:vMerge w:val="continue"/>
            <w:tcBorders>
              <w:top w:val="single" w:color="auto" w:sz="4" w:space="0"/>
              <w:left w:val="single" w:color="auto" w:sz="4" w:space="0"/>
              <w:bottom w:val="single" w:color="auto" w:sz="4" w:space="0"/>
              <w:right w:val="single" w:color="auto" w:sz="4" w:space="0"/>
            </w:tcBorders>
            <w:vAlign w:val="bottom"/>
          </w:tcPr>
          <w:p w14:paraId="51663C02">
            <w:pPr>
              <w:shd w:val="clear"/>
              <w:spacing w:after="0" w:line="274" w:lineRule="exact"/>
              <w:ind w:left="260"/>
              <w:outlineLvl w:val="9"/>
              <w:rPr>
                <w:rFonts w:hint="eastAsia" w:ascii="仿宋" w:hAnsi="仿宋" w:eastAsia="仿宋" w:cs="仿宋"/>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bottom"/>
          </w:tcPr>
          <w:p w14:paraId="6DBC4354">
            <w:pPr>
              <w:shd w:val="clear"/>
              <w:spacing w:after="0" w:line="274" w:lineRule="exact"/>
              <w:ind w:left="240"/>
              <w:outlineLvl w:val="9"/>
              <w:rPr>
                <w:rFonts w:hint="eastAsia" w:ascii="仿宋" w:hAnsi="仿宋" w:eastAsia="仿宋" w:cs="仿宋"/>
                <w:color w:val="auto"/>
                <w:sz w:val="24"/>
                <w:szCs w:val="24"/>
                <w:highlight w:val="none"/>
              </w:rPr>
            </w:pPr>
          </w:p>
        </w:tc>
        <w:tc>
          <w:tcPr>
            <w:tcW w:w="1680" w:type="dxa"/>
            <w:vMerge w:val="continue"/>
            <w:tcBorders>
              <w:top w:val="single" w:color="auto" w:sz="4" w:space="0"/>
              <w:left w:val="single" w:color="auto" w:sz="4" w:space="0"/>
              <w:bottom w:val="single" w:color="auto" w:sz="4" w:space="0"/>
              <w:right w:val="single" w:color="auto" w:sz="4" w:space="0"/>
            </w:tcBorders>
            <w:vAlign w:val="bottom"/>
          </w:tcPr>
          <w:p w14:paraId="49CDEB63">
            <w:pPr>
              <w:shd w:val="clear"/>
              <w:spacing w:after="0" w:line="274" w:lineRule="exact"/>
              <w:jc w:val="center"/>
              <w:outlineLvl w:val="9"/>
              <w:rPr>
                <w:rFonts w:hint="eastAsia" w:ascii="仿宋" w:hAnsi="仿宋" w:eastAsia="仿宋" w:cs="仿宋"/>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bottom"/>
          </w:tcPr>
          <w:p w14:paraId="0876B782">
            <w:pPr>
              <w:shd w:val="clear"/>
              <w:spacing w:after="0" w:line="274" w:lineRule="exact"/>
              <w:ind w:left="220"/>
              <w:outlineLvl w:val="9"/>
              <w:rPr>
                <w:rFonts w:hint="eastAsia" w:ascii="仿宋" w:hAnsi="仿宋" w:eastAsia="仿宋" w:cs="仿宋"/>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bottom"/>
          </w:tcPr>
          <w:p w14:paraId="731E1AF1">
            <w:pPr>
              <w:shd w:val="clear"/>
              <w:spacing w:after="0" w:line="274" w:lineRule="exact"/>
              <w:ind w:left="220"/>
              <w:outlineLvl w:val="9"/>
              <w:rPr>
                <w:rFonts w:hint="eastAsia" w:ascii="仿宋" w:hAnsi="仿宋" w:eastAsia="仿宋" w:cs="仿宋"/>
                <w:color w:val="auto"/>
                <w:sz w:val="24"/>
                <w:szCs w:val="24"/>
                <w:highlight w:val="none"/>
              </w:rPr>
            </w:pPr>
          </w:p>
        </w:tc>
        <w:tc>
          <w:tcPr>
            <w:tcW w:w="700" w:type="dxa"/>
            <w:vMerge w:val="continue"/>
            <w:tcBorders>
              <w:top w:val="single" w:color="auto" w:sz="4" w:space="0"/>
              <w:left w:val="single" w:color="auto" w:sz="4" w:space="0"/>
              <w:bottom w:val="single" w:color="auto" w:sz="4" w:space="0"/>
              <w:right w:val="single" w:color="auto" w:sz="4" w:space="0"/>
            </w:tcBorders>
            <w:vAlign w:val="bottom"/>
          </w:tcPr>
          <w:p w14:paraId="547D9D75">
            <w:pPr>
              <w:shd w:val="clear"/>
              <w:spacing w:after="0" w:line="274" w:lineRule="exact"/>
              <w:ind w:left="220"/>
              <w:outlineLvl w:val="9"/>
              <w:rPr>
                <w:rFonts w:hint="eastAsia" w:ascii="仿宋" w:hAnsi="仿宋" w:eastAsia="仿宋" w:cs="仿宋"/>
                <w:color w:val="auto"/>
                <w:sz w:val="24"/>
                <w:szCs w:val="24"/>
                <w:highlight w:val="none"/>
              </w:rPr>
            </w:pPr>
          </w:p>
        </w:tc>
      </w:tr>
      <w:tr w14:paraId="12CA909F">
        <w:tblPrEx>
          <w:tblCellMar>
            <w:top w:w="0" w:type="dxa"/>
            <w:left w:w="0" w:type="dxa"/>
            <w:bottom w:w="0" w:type="dxa"/>
            <w:right w:w="0" w:type="dxa"/>
          </w:tblCellMar>
        </w:tblPrEx>
        <w:trPr>
          <w:trHeight w:val="49" w:hRule="atLeast"/>
        </w:trPr>
        <w:tc>
          <w:tcPr>
            <w:tcW w:w="720" w:type="dxa"/>
            <w:vMerge w:val="continue"/>
            <w:tcBorders>
              <w:top w:val="single" w:color="auto" w:sz="4" w:space="0"/>
              <w:left w:val="single" w:color="auto" w:sz="4" w:space="0"/>
              <w:bottom w:val="single" w:color="auto" w:sz="4" w:space="0"/>
              <w:right w:val="single" w:color="auto" w:sz="4" w:space="0"/>
            </w:tcBorders>
            <w:vAlign w:val="bottom"/>
          </w:tcPr>
          <w:p w14:paraId="5A66BD27">
            <w:pPr>
              <w:shd w:val="clear"/>
              <w:spacing w:after="0"/>
              <w:outlineLvl w:val="9"/>
              <w:rPr>
                <w:rFonts w:hint="eastAsia" w:ascii="仿宋" w:hAnsi="仿宋" w:eastAsia="仿宋" w:cs="仿宋"/>
                <w:color w:val="auto"/>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bottom"/>
          </w:tcPr>
          <w:p w14:paraId="737953A0">
            <w:pPr>
              <w:shd w:val="clear"/>
              <w:spacing w:after="0"/>
              <w:outlineLvl w:val="9"/>
              <w:rPr>
                <w:rFonts w:hint="eastAsia" w:ascii="仿宋" w:hAnsi="仿宋" w:eastAsia="仿宋" w:cs="仿宋"/>
                <w:color w:val="auto"/>
                <w:sz w:val="24"/>
                <w:szCs w:val="24"/>
                <w:highlight w:val="none"/>
              </w:rPr>
            </w:pPr>
          </w:p>
        </w:tc>
        <w:tc>
          <w:tcPr>
            <w:tcW w:w="1040" w:type="dxa"/>
            <w:vMerge w:val="continue"/>
            <w:tcBorders>
              <w:top w:val="single" w:color="auto" w:sz="4" w:space="0"/>
              <w:left w:val="single" w:color="auto" w:sz="4" w:space="0"/>
              <w:bottom w:val="single" w:color="auto" w:sz="4" w:space="0"/>
              <w:right w:val="single" w:color="auto" w:sz="4" w:space="0"/>
            </w:tcBorders>
            <w:vAlign w:val="bottom"/>
          </w:tcPr>
          <w:p w14:paraId="3069D26E">
            <w:pPr>
              <w:shd w:val="clear"/>
              <w:spacing w:after="0"/>
              <w:outlineLvl w:val="9"/>
              <w:rPr>
                <w:rFonts w:hint="eastAsia" w:ascii="仿宋" w:hAnsi="仿宋" w:eastAsia="仿宋" w:cs="仿宋"/>
                <w:color w:val="auto"/>
                <w:sz w:val="24"/>
                <w:szCs w:val="24"/>
                <w:highlight w:val="none"/>
              </w:rPr>
            </w:pPr>
          </w:p>
        </w:tc>
        <w:tc>
          <w:tcPr>
            <w:tcW w:w="1020" w:type="dxa"/>
            <w:vMerge w:val="continue"/>
            <w:tcBorders>
              <w:top w:val="single" w:color="auto" w:sz="4" w:space="0"/>
              <w:left w:val="single" w:color="auto" w:sz="4" w:space="0"/>
              <w:bottom w:val="single" w:color="auto" w:sz="4" w:space="0"/>
              <w:right w:val="single" w:color="auto" w:sz="4" w:space="0"/>
            </w:tcBorders>
            <w:vAlign w:val="bottom"/>
          </w:tcPr>
          <w:p w14:paraId="0385ED1B">
            <w:pPr>
              <w:shd w:val="clear"/>
              <w:spacing w:after="0"/>
              <w:outlineLvl w:val="9"/>
              <w:rPr>
                <w:rFonts w:hint="eastAsia" w:ascii="仿宋" w:hAnsi="仿宋" w:eastAsia="仿宋" w:cs="仿宋"/>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bottom"/>
          </w:tcPr>
          <w:p w14:paraId="0EC5664B">
            <w:pPr>
              <w:shd w:val="clear"/>
              <w:spacing w:after="0"/>
              <w:outlineLvl w:val="9"/>
              <w:rPr>
                <w:rFonts w:hint="eastAsia" w:ascii="仿宋" w:hAnsi="仿宋" w:eastAsia="仿宋" w:cs="仿宋"/>
                <w:color w:val="auto"/>
                <w:sz w:val="24"/>
                <w:szCs w:val="24"/>
                <w:highlight w:val="none"/>
              </w:rPr>
            </w:pPr>
          </w:p>
        </w:tc>
        <w:tc>
          <w:tcPr>
            <w:tcW w:w="1680" w:type="dxa"/>
            <w:vMerge w:val="continue"/>
            <w:tcBorders>
              <w:top w:val="single" w:color="auto" w:sz="4" w:space="0"/>
              <w:left w:val="single" w:color="auto" w:sz="4" w:space="0"/>
              <w:bottom w:val="single" w:color="auto" w:sz="4" w:space="0"/>
              <w:right w:val="single" w:color="auto" w:sz="4" w:space="0"/>
            </w:tcBorders>
            <w:vAlign w:val="bottom"/>
          </w:tcPr>
          <w:p w14:paraId="6BF1300C">
            <w:pPr>
              <w:shd w:val="clear"/>
              <w:spacing w:after="0"/>
              <w:outlineLvl w:val="9"/>
              <w:rPr>
                <w:rFonts w:hint="eastAsia" w:ascii="仿宋" w:hAnsi="仿宋" w:eastAsia="仿宋" w:cs="仿宋"/>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bottom"/>
          </w:tcPr>
          <w:p w14:paraId="31D1FB15">
            <w:pPr>
              <w:shd w:val="clear"/>
              <w:spacing w:after="0"/>
              <w:outlineLvl w:val="9"/>
              <w:rPr>
                <w:rFonts w:hint="eastAsia" w:ascii="仿宋" w:hAnsi="仿宋" w:eastAsia="仿宋" w:cs="仿宋"/>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bottom"/>
          </w:tcPr>
          <w:p w14:paraId="29FEB475">
            <w:pPr>
              <w:shd w:val="clear"/>
              <w:spacing w:after="0"/>
              <w:outlineLvl w:val="9"/>
              <w:rPr>
                <w:rFonts w:hint="eastAsia" w:ascii="仿宋" w:hAnsi="仿宋" w:eastAsia="仿宋" w:cs="仿宋"/>
                <w:color w:val="auto"/>
                <w:sz w:val="24"/>
                <w:szCs w:val="24"/>
                <w:highlight w:val="none"/>
              </w:rPr>
            </w:pPr>
          </w:p>
        </w:tc>
        <w:tc>
          <w:tcPr>
            <w:tcW w:w="700" w:type="dxa"/>
            <w:vMerge w:val="continue"/>
            <w:tcBorders>
              <w:top w:val="single" w:color="auto" w:sz="4" w:space="0"/>
              <w:left w:val="single" w:color="auto" w:sz="4" w:space="0"/>
              <w:bottom w:val="single" w:color="auto" w:sz="4" w:space="0"/>
              <w:right w:val="single" w:color="auto" w:sz="4" w:space="0"/>
            </w:tcBorders>
            <w:vAlign w:val="bottom"/>
          </w:tcPr>
          <w:p w14:paraId="13E86EE9">
            <w:pPr>
              <w:shd w:val="clear"/>
              <w:spacing w:after="0"/>
              <w:outlineLvl w:val="9"/>
              <w:rPr>
                <w:rFonts w:hint="eastAsia" w:ascii="仿宋" w:hAnsi="仿宋" w:eastAsia="仿宋" w:cs="仿宋"/>
                <w:color w:val="auto"/>
                <w:sz w:val="24"/>
                <w:szCs w:val="24"/>
                <w:highlight w:val="none"/>
              </w:rPr>
            </w:pPr>
          </w:p>
        </w:tc>
      </w:tr>
      <w:tr w14:paraId="60C2FE04">
        <w:tblPrEx>
          <w:tblCellMar>
            <w:top w:w="0" w:type="dxa"/>
            <w:left w:w="0" w:type="dxa"/>
            <w:bottom w:w="0" w:type="dxa"/>
            <w:right w:w="0" w:type="dxa"/>
          </w:tblCellMar>
        </w:tblPrEx>
        <w:trPr>
          <w:trHeight w:val="395" w:hRule="atLeast"/>
        </w:trPr>
        <w:tc>
          <w:tcPr>
            <w:tcW w:w="720" w:type="dxa"/>
            <w:tcBorders>
              <w:top w:val="single" w:color="auto" w:sz="4" w:space="0"/>
              <w:left w:val="single" w:color="auto" w:sz="4" w:space="0"/>
              <w:bottom w:val="single" w:color="auto" w:sz="4" w:space="0"/>
              <w:right w:val="single" w:color="auto" w:sz="4" w:space="0"/>
            </w:tcBorders>
            <w:vAlign w:val="bottom"/>
          </w:tcPr>
          <w:p w14:paraId="7F427418">
            <w:pPr>
              <w:shd w:val="clear"/>
              <w:spacing w:after="0"/>
              <w:outlineLvl w:val="9"/>
              <w:rPr>
                <w:rFonts w:hint="eastAsia" w:ascii="仿宋" w:hAnsi="仿宋" w:eastAsia="仿宋" w:cs="仿宋"/>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3E43E35D">
            <w:pPr>
              <w:shd w:val="clear"/>
              <w:spacing w:after="0"/>
              <w:outlineLvl w:val="9"/>
              <w:rPr>
                <w:rFonts w:hint="eastAsia" w:ascii="仿宋" w:hAnsi="仿宋" w:eastAsia="仿宋" w:cs="仿宋"/>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vAlign w:val="bottom"/>
          </w:tcPr>
          <w:p w14:paraId="34A6233A">
            <w:pPr>
              <w:shd w:val="clear"/>
              <w:spacing w:after="0"/>
              <w:outlineLvl w:val="9"/>
              <w:rPr>
                <w:rFonts w:hint="eastAsia" w:ascii="仿宋" w:hAnsi="仿宋" w:eastAsia="仿宋" w:cs="仿宋"/>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bottom"/>
          </w:tcPr>
          <w:p w14:paraId="645F7947">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2783C211">
            <w:pPr>
              <w:shd w:val="clear"/>
              <w:spacing w:after="0"/>
              <w:outlineLvl w:val="9"/>
              <w:rPr>
                <w:rFonts w:hint="eastAsia" w:ascii="仿宋" w:hAnsi="仿宋" w:eastAsia="仿宋" w:cs="仿宋"/>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bottom"/>
          </w:tcPr>
          <w:p w14:paraId="63879FA5">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0F58CFF8">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38E08176">
            <w:pPr>
              <w:shd w:val="clear"/>
              <w:spacing w:after="0"/>
              <w:outlineLvl w:val="9"/>
              <w:rPr>
                <w:rFonts w:hint="eastAsia"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bottom"/>
          </w:tcPr>
          <w:p w14:paraId="00EB95DF">
            <w:pPr>
              <w:shd w:val="clear"/>
              <w:spacing w:after="0"/>
              <w:outlineLvl w:val="9"/>
              <w:rPr>
                <w:rFonts w:hint="eastAsia" w:ascii="仿宋" w:hAnsi="仿宋" w:eastAsia="仿宋" w:cs="仿宋"/>
                <w:color w:val="auto"/>
                <w:sz w:val="24"/>
                <w:szCs w:val="24"/>
                <w:highlight w:val="none"/>
              </w:rPr>
            </w:pPr>
          </w:p>
        </w:tc>
      </w:tr>
      <w:tr w14:paraId="4EA3F56B">
        <w:tblPrEx>
          <w:tblCellMar>
            <w:top w:w="0" w:type="dxa"/>
            <w:left w:w="0" w:type="dxa"/>
            <w:bottom w:w="0" w:type="dxa"/>
            <w:right w:w="0" w:type="dxa"/>
          </w:tblCellMar>
        </w:tblPrEx>
        <w:trPr>
          <w:trHeight w:val="395" w:hRule="atLeast"/>
        </w:trPr>
        <w:tc>
          <w:tcPr>
            <w:tcW w:w="720" w:type="dxa"/>
            <w:tcBorders>
              <w:top w:val="single" w:color="auto" w:sz="4" w:space="0"/>
              <w:left w:val="single" w:color="auto" w:sz="4" w:space="0"/>
              <w:bottom w:val="single" w:color="auto" w:sz="4" w:space="0"/>
              <w:right w:val="single" w:color="auto" w:sz="4" w:space="0"/>
            </w:tcBorders>
            <w:vAlign w:val="bottom"/>
          </w:tcPr>
          <w:p w14:paraId="7D34EAA2">
            <w:pPr>
              <w:shd w:val="clear"/>
              <w:spacing w:after="0"/>
              <w:outlineLvl w:val="9"/>
              <w:rPr>
                <w:rFonts w:hint="eastAsia" w:ascii="仿宋" w:hAnsi="仿宋" w:eastAsia="仿宋" w:cs="仿宋"/>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50F02AC7">
            <w:pPr>
              <w:shd w:val="clear"/>
              <w:spacing w:after="0"/>
              <w:outlineLvl w:val="9"/>
              <w:rPr>
                <w:rFonts w:hint="eastAsia" w:ascii="仿宋" w:hAnsi="仿宋" w:eastAsia="仿宋" w:cs="仿宋"/>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vAlign w:val="bottom"/>
          </w:tcPr>
          <w:p w14:paraId="75AE43E3">
            <w:pPr>
              <w:shd w:val="clear"/>
              <w:spacing w:after="0"/>
              <w:outlineLvl w:val="9"/>
              <w:rPr>
                <w:rFonts w:hint="eastAsia" w:ascii="仿宋" w:hAnsi="仿宋" w:eastAsia="仿宋" w:cs="仿宋"/>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bottom"/>
          </w:tcPr>
          <w:p w14:paraId="6E1558EB">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3428B38D">
            <w:pPr>
              <w:shd w:val="clear"/>
              <w:spacing w:after="0"/>
              <w:outlineLvl w:val="9"/>
              <w:rPr>
                <w:rFonts w:hint="eastAsia" w:ascii="仿宋" w:hAnsi="仿宋" w:eastAsia="仿宋" w:cs="仿宋"/>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bottom"/>
          </w:tcPr>
          <w:p w14:paraId="3E082862">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1C2E4A72">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2AB8A24F">
            <w:pPr>
              <w:shd w:val="clear"/>
              <w:spacing w:after="0"/>
              <w:outlineLvl w:val="9"/>
              <w:rPr>
                <w:rFonts w:hint="eastAsia"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bottom"/>
          </w:tcPr>
          <w:p w14:paraId="4DD70092">
            <w:pPr>
              <w:shd w:val="clear"/>
              <w:spacing w:after="0"/>
              <w:outlineLvl w:val="9"/>
              <w:rPr>
                <w:rFonts w:hint="eastAsia" w:ascii="仿宋" w:hAnsi="仿宋" w:eastAsia="仿宋" w:cs="仿宋"/>
                <w:color w:val="auto"/>
                <w:sz w:val="24"/>
                <w:szCs w:val="24"/>
                <w:highlight w:val="none"/>
              </w:rPr>
            </w:pPr>
          </w:p>
        </w:tc>
      </w:tr>
      <w:tr w14:paraId="674D7D06">
        <w:tblPrEx>
          <w:tblCellMar>
            <w:top w:w="0" w:type="dxa"/>
            <w:left w:w="0" w:type="dxa"/>
            <w:bottom w:w="0" w:type="dxa"/>
            <w:right w:w="0" w:type="dxa"/>
          </w:tblCellMar>
        </w:tblPrEx>
        <w:trPr>
          <w:trHeight w:val="395" w:hRule="atLeast"/>
        </w:trPr>
        <w:tc>
          <w:tcPr>
            <w:tcW w:w="720" w:type="dxa"/>
            <w:tcBorders>
              <w:top w:val="single" w:color="auto" w:sz="4" w:space="0"/>
              <w:left w:val="single" w:color="auto" w:sz="4" w:space="0"/>
              <w:bottom w:val="single" w:color="auto" w:sz="4" w:space="0"/>
              <w:right w:val="single" w:color="auto" w:sz="4" w:space="0"/>
            </w:tcBorders>
            <w:vAlign w:val="bottom"/>
          </w:tcPr>
          <w:p w14:paraId="6F884508">
            <w:pPr>
              <w:shd w:val="clear"/>
              <w:spacing w:after="0"/>
              <w:outlineLvl w:val="9"/>
              <w:rPr>
                <w:rFonts w:hint="eastAsia" w:ascii="仿宋" w:hAnsi="仿宋" w:eastAsia="仿宋" w:cs="仿宋"/>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6EC29AB8">
            <w:pPr>
              <w:shd w:val="clear"/>
              <w:spacing w:after="0"/>
              <w:outlineLvl w:val="9"/>
              <w:rPr>
                <w:rFonts w:hint="eastAsia" w:ascii="仿宋" w:hAnsi="仿宋" w:eastAsia="仿宋" w:cs="仿宋"/>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vAlign w:val="bottom"/>
          </w:tcPr>
          <w:p w14:paraId="34DED187">
            <w:pPr>
              <w:shd w:val="clear"/>
              <w:spacing w:after="0"/>
              <w:outlineLvl w:val="9"/>
              <w:rPr>
                <w:rFonts w:hint="eastAsia" w:ascii="仿宋" w:hAnsi="仿宋" w:eastAsia="仿宋" w:cs="仿宋"/>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bottom"/>
          </w:tcPr>
          <w:p w14:paraId="04E5D71D">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4B0BD4B9">
            <w:pPr>
              <w:shd w:val="clear"/>
              <w:spacing w:after="0"/>
              <w:outlineLvl w:val="9"/>
              <w:rPr>
                <w:rFonts w:hint="eastAsia" w:ascii="仿宋" w:hAnsi="仿宋" w:eastAsia="仿宋" w:cs="仿宋"/>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bottom"/>
          </w:tcPr>
          <w:p w14:paraId="2F1D3646">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39573A6C">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7360AC73">
            <w:pPr>
              <w:shd w:val="clear"/>
              <w:spacing w:after="0"/>
              <w:outlineLvl w:val="9"/>
              <w:rPr>
                <w:rFonts w:hint="eastAsia"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bottom"/>
          </w:tcPr>
          <w:p w14:paraId="4DDE3434">
            <w:pPr>
              <w:shd w:val="clear"/>
              <w:spacing w:after="0"/>
              <w:outlineLvl w:val="9"/>
              <w:rPr>
                <w:rFonts w:hint="eastAsia" w:ascii="仿宋" w:hAnsi="仿宋" w:eastAsia="仿宋" w:cs="仿宋"/>
                <w:color w:val="auto"/>
                <w:sz w:val="24"/>
                <w:szCs w:val="24"/>
                <w:highlight w:val="none"/>
              </w:rPr>
            </w:pPr>
          </w:p>
        </w:tc>
      </w:tr>
      <w:tr w14:paraId="49D77B27">
        <w:tblPrEx>
          <w:tblCellMar>
            <w:top w:w="0" w:type="dxa"/>
            <w:left w:w="0" w:type="dxa"/>
            <w:bottom w:w="0" w:type="dxa"/>
            <w:right w:w="0" w:type="dxa"/>
          </w:tblCellMar>
        </w:tblPrEx>
        <w:trPr>
          <w:trHeight w:val="395" w:hRule="atLeast"/>
        </w:trPr>
        <w:tc>
          <w:tcPr>
            <w:tcW w:w="720" w:type="dxa"/>
            <w:tcBorders>
              <w:top w:val="single" w:color="auto" w:sz="4" w:space="0"/>
              <w:left w:val="single" w:color="auto" w:sz="4" w:space="0"/>
              <w:bottom w:val="single" w:color="auto" w:sz="4" w:space="0"/>
              <w:right w:val="single" w:color="auto" w:sz="4" w:space="0"/>
            </w:tcBorders>
            <w:vAlign w:val="bottom"/>
          </w:tcPr>
          <w:p w14:paraId="0D44EF00">
            <w:pPr>
              <w:shd w:val="clear"/>
              <w:spacing w:after="0"/>
              <w:outlineLvl w:val="9"/>
              <w:rPr>
                <w:rFonts w:hint="eastAsia" w:ascii="仿宋" w:hAnsi="仿宋" w:eastAsia="仿宋" w:cs="仿宋"/>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5D4513CC">
            <w:pPr>
              <w:shd w:val="clear"/>
              <w:spacing w:after="0"/>
              <w:outlineLvl w:val="9"/>
              <w:rPr>
                <w:rFonts w:hint="eastAsia" w:ascii="仿宋" w:hAnsi="仿宋" w:eastAsia="仿宋" w:cs="仿宋"/>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vAlign w:val="bottom"/>
          </w:tcPr>
          <w:p w14:paraId="0F88EE4E">
            <w:pPr>
              <w:shd w:val="clear"/>
              <w:spacing w:after="0"/>
              <w:outlineLvl w:val="9"/>
              <w:rPr>
                <w:rFonts w:hint="eastAsia" w:ascii="仿宋" w:hAnsi="仿宋" w:eastAsia="仿宋" w:cs="仿宋"/>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bottom"/>
          </w:tcPr>
          <w:p w14:paraId="45EDC4AF">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4672BAA3">
            <w:pPr>
              <w:shd w:val="clear"/>
              <w:spacing w:after="0"/>
              <w:outlineLvl w:val="9"/>
              <w:rPr>
                <w:rFonts w:hint="eastAsia" w:ascii="仿宋" w:hAnsi="仿宋" w:eastAsia="仿宋" w:cs="仿宋"/>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bottom"/>
          </w:tcPr>
          <w:p w14:paraId="45E50893">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51197BEF">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03E77C3F">
            <w:pPr>
              <w:shd w:val="clear"/>
              <w:spacing w:after="0"/>
              <w:outlineLvl w:val="9"/>
              <w:rPr>
                <w:rFonts w:hint="eastAsia"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bottom"/>
          </w:tcPr>
          <w:p w14:paraId="2C996FFC">
            <w:pPr>
              <w:shd w:val="clear"/>
              <w:spacing w:after="0"/>
              <w:outlineLvl w:val="9"/>
              <w:rPr>
                <w:rFonts w:hint="eastAsia" w:ascii="仿宋" w:hAnsi="仿宋" w:eastAsia="仿宋" w:cs="仿宋"/>
                <w:color w:val="auto"/>
                <w:sz w:val="24"/>
                <w:szCs w:val="24"/>
                <w:highlight w:val="none"/>
              </w:rPr>
            </w:pPr>
          </w:p>
        </w:tc>
      </w:tr>
      <w:tr w14:paraId="64E9D343">
        <w:tblPrEx>
          <w:tblCellMar>
            <w:top w:w="0" w:type="dxa"/>
            <w:left w:w="0" w:type="dxa"/>
            <w:bottom w:w="0" w:type="dxa"/>
            <w:right w:w="0" w:type="dxa"/>
          </w:tblCellMar>
        </w:tblPrEx>
        <w:trPr>
          <w:trHeight w:val="395" w:hRule="atLeast"/>
        </w:trPr>
        <w:tc>
          <w:tcPr>
            <w:tcW w:w="720" w:type="dxa"/>
            <w:tcBorders>
              <w:top w:val="single" w:color="auto" w:sz="4" w:space="0"/>
              <w:left w:val="single" w:color="auto" w:sz="4" w:space="0"/>
              <w:bottom w:val="single" w:color="auto" w:sz="4" w:space="0"/>
              <w:right w:val="single" w:color="auto" w:sz="4" w:space="0"/>
            </w:tcBorders>
            <w:vAlign w:val="bottom"/>
          </w:tcPr>
          <w:p w14:paraId="5DFD28CC">
            <w:pPr>
              <w:shd w:val="clear"/>
              <w:spacing w:after="0"/>
              <w:outlineLvl w:val="9"/>
              <w:rPr>
                <w:rFonts w:hint="eastAsia" w:ascii="仿宋" w:hAnsi="仿宋" w:eastAsia="仿宋" w:cs="仿宋"/>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5A5C2E7E">
            <w:pPr>
              <w:shd w:val="clear"/>
              <w:spacing w:after="0"/>
              <w:outlineLvl w:val="9"/>
              <w:rPr>
                <w:rFonts w:hint="eastAsia" w:ascii="仿宋" w:hAnsi="仿宋" w:eastAsia="仿宋" w:cs="仿宋"/>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vAlign w:val="bottom"/>
          </w:tcPr>
          <w:p w14:paraId="40BE1F06">
            <w:pPr>
              <w:shd w:val="clear"/>
              <w:spacing w:after="0"/>
              <w:outlineLvl w:val="9"/>
              <w:rPr>
                <w:rFonts w:hint="eastAsia" w:ascii="仿宋" w:hAnsi="仿宋" w:eastAsia="仿宋" w:cs="仿宋"/>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bottom"/>
          </w:tcPr>
          <w:p w14:paraId="441F0C0C">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48146AB9">
            <w:pPr>
              <w:shd w:val="clear"/>
              <w:spacing w:after="0"/>
              <w:outlineLvl w:val="9"/>
              <w:rPr>
                <w:rFonts w:hint="eastAsia" w:ascii="仿宋" w:hAnsi="仿宋" w:eastAsia="仿宋" w:cs="仿宋"/>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bottom"/>
          </w:tcPr>
          <w:p w14:paraId="1086C99E">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1A1157D8">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0C2825A9">
            <w:pPr>
              <w:shd w:val="clear"/>
              <w:spacing w:after="0"/>
              <w:outlineLvl w:val="9"/>
              <w:rPr>
                <w:rFonts w:hint="eastAsia"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bottom"/>
          </w:tcPr>
          <w:p w14:paraId="7A0EE6C7">
            <w:pPr>
              <w:shd w:val="clear"/>
              <w:spacing w:after="0"/>
              <w:outlineLvl w:val="9"/>
              <w:rPr>
                <w:rFonts w:hint="eastAsia" w:ascii="仿宋" w:hAnsi="仿宋" w:eastAsia="仿宋" w:cs="仿宋"/>
                <w:color w:val="auto"/>
                <w:sz w:val="24"/>
                <w:szCs w:val="24"/>
                <w:highlight w:val="none"/>
              </w:rPr>
            </w:pPr>
          </w:p>
        </w:tc>
      </w:tr>
      <w:tr w14:paraId="17042C5C">
        <w:tblPrEx>
          <w:tblCellMar>
            <w:top w:w="0" w:type="dxa"/>
            <w:left w:w="0" w:type="dxa"/>
            <w:bottom w:w="0" w:type="dxa"/>
            <w:right w:w="0" w:type="dxa"/>
          </w:tblCellMar>
        </w:tblPrEx>
        <w:trPr>
          <w:trHeight w:val="395" w:hRule="atLeast"/>
        </w:trPr>
        <w:tc>
          <w:tcPr>
            <w:tcW w:w="720" w:type="dxa"/>
            <w:tcBorders>
              <w:top w:val="single" w:color="auto" w:sz="4" w:space="0"/>
              <w:left w:val="single" w:color="auto" w:sz="4" w:space="0"/>
              <w:bottom w:val="single" w:color="auto" w:sz="4" w:space="0"/>
              <w:right w:val="single" w:color="auto" w:sz="4" w:space="0"/>
            </w:tcBorders>
            <w:vAlign w:val="bottom"/>
          </w:tcPr>
          <w:p w14:paraId="121D5E62">
            <w:pPr>
              <w:shd w:val="clear"/>
              <w:spacing w:after="0"/>
              <w:outlineLvl w:val="9"/>
              <w:rPr>
                <w:rFonts w:hint="eastAsia" w:ascii="仿宋" w:hAnsi="仿宋" w:eastAsia="仿宋" w:cs="仿宋"/>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717A814B">
            <w:pPr>
              <w:shd w:val="clear"/>
              <w:spacing w:after="0"/>
              <w:outlineLvl w:val="9"/>
              <w:rPr>
                <w:rFonts w:hint="eastAsia" w:ascii="仿宋" w:hAnsi="仿宋" w:eastAsia="仿宋" w:cs="仿宋"/>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vAlign w:val="bottom"/>
          </w:tcPr>
          <w:p w14:paraId="628FFD3F">
            <w:pPr>
              <w:shd w:val="clear"/>
              <w:spacing w:after="0"/>
              <w:outlineLvl w:val="9"/>
              <w:rPr>
                <w:rFonts w:hint="eastAsia" w:ascii="仿宋" w:hAnsi="仿宋" w:eastAsia="仿宋" w:cs="仿宋"/>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bottom"/>
          </w:tcPr>
          <w:p w14:paraId="36380646">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78015C31">
            <w:pPr>
              <w:shd w:val="clear"/>
              <w:spacing w:after="0"/>
              <w:outlineLvl w:val="9"/>
              <w:rPr>
                <w:rFonts w:hint="eastAsia" w:ascii="仿宋" w:hAnsi="仿宋" w:eastAsia="仿宋" w:cs="仿宋"/>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bottom"/>
          </w:tcPr>
          <w:p w14:paraId="3C140933">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4B944FE3">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66476F54">
            <w:pPr>
              <w:shd w:val="clear"/>
              <w:spacing w:after="0"/>
              <w:outlineLvl w:val="9"/>
              <w:rPr>
                <w:rFonts w:hint="eastAsia"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bottom"/>
          </w:tcPr>
          <w:p w14:paraId="1CEFB3D6">
            <w:pPr>
              <w:shd w:val="clear"/>
              <w:spacing w:after="0"/>
              <w:outlineLvl w:val="9"/>
              <w:rPr>
                <w:rFonts w:hint="eastAsia" w:ascii="仿宋" w:hAnsi="仿宋" w:eastAsia="仿宋" w:cs="仿宋"/>
                <w:color w:val="auto"/>
                <w:sz w:val="24"/>
                <w:szCs w:val="24"/>
                <w:highlight w:val="none"/>
              </w:rPr>
            </w:pPr>
          </w:p>
        </w:tc>
      </w:tr>
      <w:tr w14:paraId="0B564EBC">
        <w:tblPrEx>
          <w:tblCellMar>
            <w:top w:w="0" w:type="dxa"/>
            <w:left w:w="0" w:type="dxa"/>
            <w:bottom w:w="0" w:type="dxa"/>
            <w:right w:w="0" w:type="dxa"/>
          </w:tblCellMar>
        </w:tblPrEx>
        <w:trPr>
          <w:trHeight w:val="395" w:hRule="atLeast"/>
        </w:trPr>
        <w:tc>
          <w:tcPr>
            <w:tcW w:w="720" w:type="dxa"/>
            <w:tcBorders>
              <w:top w:val="single" w:color="auto" w:sz="4" w:space="0"/>
              <w:left w:val="single" w:color="auto" w:sz="4" w:space="0"/>
              <w:bottom w:val="single" w:color="auto" w:sz="4" w:space="0"/>
              <w:right w:val="single" w:color="auto" w:sz="4" w:space="0"/>
            </w:tcBorders>
            <w:vAlign w:val="bottom"/>
          </w:tcPr>
          <w:p w14:paraId="6DCECE64">
            <w:pPr>
              <w:shd w:val="clear"/>
              <w:spacing w:after="0"/>
              <w:outlineLvl w:val="9"/>
              <w:rPr>
                <w:rFonts w:hint="eastAsia" w:ascii="仿宋" w:hAnsi="仿宋" w:eastAsia="仿宋" w:cs="仿宋"/>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742BB860">
            <w:pPr>
              <w:shd w:val="clear"/>
              <w:spacing w:after="0"/>
              <w:outlineLvl w:val="9"/>
              <w:rPr>
                <w:rFonts w:hint="eastAsia" w:ascii="仿宋" w:hAnsi="仿宋" w:eastAsia="仿宋" w:cs="仿宋"/>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vAlign w:val="bottom"/>
          </w:tcPr>
          <w:p w14:paraId="0730C9AE">
            <w:pPr>
              <w:shd w:val="clear"/>
              <w:spacing w:after="0"/>
              <w:outlineLvl w:val="9"/>
              <w:rPr>
                <w:rFonts w:hint="eastAsia" w:ascii="仿宋" w:hAnsi="仿宋" w:eastAsia="仿宋" w:cs="仿宋"/>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bottom"/>
          </w:tcPr>
          <w:p w14:paraId="41CD77CF">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10510B8D">
            <w:pPr>
              <w:shd w:val="clear"/>
              <w:spacing w:after="0"/>
              <w:outlineLvl w:val="9"/>
              <w:rPr>
                <w:rFonts w:hint="eastAsia" w:ascii="仿宋" w:hAnsi="仿宋" w:eastAsia="仿宋" w:cs="仿宋"/>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bottom"/>
          </w:tcPr>
          <w:p w14:paraId="4782B0A0">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28E18BDA">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7CFFA332">
            <w:pPr>
              <w:shd w:val="clear"/>
              <w:spacing w:after="0"/>
              <w:outlineLvl w:val="9"/>
              <w:rPr>
                <w:rFonts w:hint="eastAsia"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bottom"/>
          </w:tcPr>
          <w:p w14:paraId="2945D3A4">
            <w:pPr>
              <w:shd w:val="clear"/>
              <w:spacing w:after="0"/>
              <w:outlineLvl w:val="9"/>
              <w:rPr>
                <w:rFonts w:hint="eastAsia" w:ascii="仿宋" w:hAnsi="仿宋" w:eastAsia="仿宋" w:cs="仿宋"/>
                <w:color w:val="auto"/>
                <w:sz w:val="24"/>
                <w:szCs w:val="24"/>
                <w:highlight w:val="none"/>
              </w:rPr>
            </w:pPr>
          </w:p>
        </w:tc>
      </w:tr>
      <w:tr w14:paraId="7CEBF541">
        <w:tblPrEx>
          <w:tblCellMar>
            <w:top w:w="0" w:type="dxa"/>
            <w:left w:w="0" w:type="dxa"/>
            <w:bottom w:w="0" w:type="dxa"/>
            <w:right w:w="0" w:type="dxa"/>
          </w:tblCellMar>
        </w:tblPrEx>
        <w:trPr>
          <w:trHeight w:val="395" w:hRule="atLeast"/>
        </w:trPr>
        <w:tc>
          <w:tcPr>
            <w:tcW w:w="720" w:type="dxa"/>
            <w:tcBorders>
              <w:top w:val="single" w:color="auto" w:sz="4" w:space="0"/>
              <w:left w:val="single" w:color="auto" w:sz="4" w:space="0"/>
              <w:bottom w:val="single" w:color="auto" w:sz="4" w:space="0"/>
              <w:right w:val="single" w:color="auto" w:sz="4" w:space="0"/>
            </w:tcBorders>
            <w:vAlign w:val="bottom"/>
          </w:tcPr>
          <w:p w14:paraId="56730972">
            <w:pPr>
              <w:shd w:val="clear"/>
              <w:spacing w:after="0"/>
              <w:outlineLvl w:val="9"/>
              <w:rPr>
                <w:rFonts w:hint="eastAsia" w:ascii="仿宋" w:hAnsi="仿宋" w:eastAsia="仿宋" w:cs="仿宋"/>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5EB9640B">
            <w:pPr>
              <w:shd w:val="clear"/>
              <w:spacing w:after="0"/>
              <w:outlineLvl w:val="9"/>
              <w:rPr>
                <w:rFonts w:hint="eastAsia" w:ascii="仿宋" w:hAnsi="仿宋" w:eastAsia="仿宋" w:cs="仿宋"/>
                <w:color w:val="auto"/>
                <w:sz w:val="24"/>
                <w:szCs w:val="24"/>
                <w:highlight w:val="none"/>
              </w:rPr>
            </w:pPr>
          </w:p>
        </w:tc>
        <w:tc>
          <w:tcPr>
            <w:tcW w:w="1040" w:type="dxa"/>
            <w:tcBorders>
              <w:top w:val="single" w:color="auto" w:sz="4" w:space="0"/>
              <w:left w:val="single" w:color="auto" w:sz="4" w:space="0"/>
              <w:bottom w:val="single" w:color="auto" w:sz="4" w:space="0"/>
              <w:right w:val="single" w:color="auto" w:sz="4" w:space="0"/>
            </w:tcBorders>
            <w:vAlign w:val="bottom"/>
          </w:tcPr>
          <w:p w14:paraId="29E1A54D">
            <w:pPr>
              <w:shd w:val="clear"/>
              <w:spacing w:after="0"/>
              <w:outlineLvl w:val="9"/>
              <w:rPr>
                <w:rFonts w:hint="eastAsia" w:ascii="仿宋" w:hAnsi="仿宋" w:eastAsia="仿宋" w:cs="仿宋"/>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bottom"/>
          </w:tcPr>
          <w:p w14:paraId="0AFA497C">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3DA9D8C4">
            <w:pPr>
              <w:shd w:val="clear"/>
              <w:spacing w:after="0"/>
              <w:outlineLvl w:val="9"/>
              <w:rPr>
                <w:rFonts w:hint="eastAsia" w:ascii="仿宋" w:hAnsi="仿宋" w:eastAsia="仿宋" w:cs="仿宋"/>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vAlign w:val="bottom"/>
          </w:tcPr>
          <w:p w14:paraId="04B2D0B2">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434228E7">
            <w:pPr>
              <w:shd w:val="clear"/>
              <w:spacing w:after="0"/>
              <w:outlineLvl w:val="9"/>
              <w:rPr>
                <w:rFonts w:hint="eastAsia"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bottom"/>
          </w:tcPr>
          <w:p w14:paraId="3E1BCE3A">
            <w:pPr>
              <w:shd w:val="clear"/>
              <w:spacing w:after="0"/>
              <w:outlineLvl w:val="9"/>
              <w:rPr>
                <w:rFonts w:hint="eastAsia" w:ascii="仿宋" w:hAnsi="仿宋" w:eastAsia="仿宋" w:cs="仿宋"/>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bottom"/>
          </w:tcPr>
          <w:p w14:paraId="75A26851">
            <w:pPr>
              <w:shd w:val="clear"/>
              <w:spacing w:after="0"/>
              <w:outlineLvl w:val="9"/>
              <w:rPr>
                <w:rFonts w:hint="eastAsia" w:ascii="仿宋" w:hAnsi="仿宋" w:eastAsia="仿宋" w:cs="仿宋"/>
                <w:color w:val="auto"/>
                <w:sz w:val="24"/>
                <w:szCs w:val="24"/>
                <w:highlight w:val="none"/>
              </w:rPr>
            </w:pPr>
          </w:p>
        </w:tc>
      </w:tr>
      <w:tr w14:paraId="42F3AE5D">
        <w:tblPrEx>
          <w:tblCellMar>
            <w:top w:w="0" w:type="dxa"/>
            <w:left w:w="0" w:type="dxa"/>
            <w:bottom w:w="0" w:type="dxa"/>
            <w:right w:w="0" w:type="dxa"/>
          </w:tblCellMar>
        </w:tblPrEx>
        <w:trPr>
          <w:trHeight w:val="749" w:hRule="atLeast"/>
        </w:trPr>
        <w:tc>
          <w:tcPr>
            <w:tcW w:w="5060" w:type="dxa"/>
            <w:gridSpan w:val="5"/>
            <w:tcBorders>
              <w:top w:val="single" w:color="auto" w:sz="4" w:space="0"/>
              <w:left w:val="single" w:color="auto" w:sz="4" w:space="0"/>
              <w:bottom w:val="single" w:color="auto" w:sz="4" w:space="0"/>
              <w:right w:val="single" w:color="auto" w:sz="4" w:space="0"/>
            </w:tcBorders>
            <w:vAlign w:val="bottom"/>
          </w:tcPr>
          <w:p w14:paraId="04A35E26">
            <w:pPr>
              <w:shd w:val="clear"/>
              <w:spacing w:after="0"/>
              <w:outlineLvl w:val="9"/>
              <w:rPr>
                <w:rFonts w:hint="eastAsia" w:ascii="仿宋" w:hAnsi="仿宋" w:eastAsia="仿宋" w:cs="仿宋"/>
                <w:color w:val="auto"/>
                <w:sz w:val="24"/>
                <w:szCs w:val="24"/>
                <w:highlight w:val="none"/>
              </w:rPr>
            </w:pPr>
            <w:r>
              <w:rPr>
                <w:rFonts w:hint="eastAsia" w:ascii="仿宋" w:hAnsi="仿宋" w:eastAsia="仿宋" w:cs="仿宋"/>
                <w:color w:val="auto"/>
                <w:w w:val="99"/>
                <w:sz w:val="24"/>
                <w:szCs w:val="24"/>
                <w:highlight w:val="none"/>
              </w:rPr>
              <w:t>合计（人民币</w:t>
            </w:r>
            <w:r>
              <w:rPr>
                <w:rFonts w:hint="eastAsia" w:ascii="仿宋" w:hAnsi="仿宋" w:eastAsia="仿宋" w:cs="仿宋"/>
                <w:color w:val="auto"/>
                <w:w w:val="99"/>
                <w:sz w:val="24"/>
                <w:szCs w:val="24"/>
                <w:highlight w:val="none"/>
                <w:lang w:eastAsia="zh-CN"/>
              </w:rPr>
              <w:t>：</w:t>
            </w:r>
            <w:r>
              <w:rPr>
                <w:rFonts w:hint="eastAsia" w:ascii="仿宋" w:hAnsi="仿宋" w:eastAsia="仿宋" w:cs="仿宋"/>
                <w:color w:val="auto"/>
                <w:w w:val="99"/>
                <w:sz w:val="24"/>
                <w:szCs w:val="24"/>
                <w:highlight w:val="none"/>
              </w:rPr>
              <w:t>万元）</w:t>
            </w:r>
          </w:p>
        </w:tc>
        <w:tc>
          <w:tcPr>
            <w:tcW w:w="3820" w:type="dxa"/>
            <w:gridSpan w:val="4"/>
            <w:tcBorders>
              <w:top w:val="single" w:color="auto" w:sz="4" w:space="0"/>
              <w:left w:val="single" w:color="auto" w:sz="4" w:space="0"/>
              <w:bottom w:val="single" w:color="auto" w:sz="4" w:space="0"/>
              <w:right w:val="single" w:color="auto" w:sz="4" w:space="0"/>
            </w:tcBorders>
            <w:vAlign w:val="bottom"/>
          </w:tcPr>
          <w:p w14:paraId="1F7BC38B">
            <w:pPr>
              <w:shd w:val="clear"/>
              <w:spacing w:after="0"/>
              <w:outlineLvl w:val="9"/>
              <w:rPr>
                <w:rFonts w:hint="eastAsia" w:ascii="仿宋" w:hAnsi="仿宋" w:eastAsia="仿宋" w:cs="仿宋"/>
                <w:color w:val="auto"/>
                <w:sz w:val="24"/>
                <w:szCs w:val="24"/>
                <w:highlight w:val="none"/>
              </w:rPr>
            </w:pPr>
          </w:p>
        </w:tc>
      </w:tr>
    </w:tbl>
    <w:p w14:paraId="59D78AE5">
      <w:pPr>
        <w:shd w:val="clear"/>
        <w:spacing w:after="0" w:line="274" w:lineRule="exact"/>
        <w:outlineLvl w:val="9"/>
        <w:rPr>
          <w:rFonts w:ascii="宋体" w:hAnsi="宋体" w:eastAsia="宋体" w:cs="宋体"/>
          <w:color w:val="auto"/>
          <w:sz w:val="24"/>
          <w:szCs w:val="24"/>
          <w:highlight w:val="none"/>
        </w:rPr>
      </w:pPr>
    </w:p>
    <w:p w14:paraId="456E2DFD">
      <w:pPr>
        <w:shd w:val="clear"/>
        <w:spacing w:after="0" w:line="274"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72CF8A37">
      <w:pPr>
        <w:shd w:val="clear"/>
        <w:spacing w:after="0" w:line="360" w:lineRule="auto"/>
        <w:outlineLvl w:val="9"/>
        <w:rPr>
          <w:rFonts w:hint="eastAsia" w:ascii="仿宋" w:hAnsi="仿宋" w:eastAsia="仿宋" w:cs="仿宋"/>
          <w:color w:val="auto"/>
          <w:sz w:val="24"/>
          <w:szCs w:val="24"/>
          <w:highlight w:val="none"/>
        </w:rPr>
      </w:pPr>
    </w:p>
    <w:p w14:paraId="0D5DE315">
      <w:pPr>
        <w:shd w:val="clear"/>
        <w:spacing w:after="0" w:line="360" w:lineRule="auto"/>
        <w:ind w:firstLine="50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1.如投标产品为属于《关于印发环境标志产品政府采购品目清单的通知》（财库[2019]18 号文）、《关于印发节能产品政府采购品目清单的通知》（财库</w:t>
      </w:r>
      <w:r>
        <w:rPr>
          <w:rFonts w:hint="eastAsia" w:ascii="仿宋" w:hAnsi="仿宋" w:eastAsia="仿宋" w:cs="仿宋"/>
          <w:color w:val="auto"/>
          <w:sz w:val="24"/>
          <w:szCs w:val="24"/>
          <w:highlight w:val="none"/>
          <w:lang w:eastAsia="zh-CN"/>
        </w:rPr>
        <w:t>〔2019〕19号</w:t>
      </w:r>
      <w:r>
        <w:rPr>
          <w:rFonts w:hint="eastAsia" w:ascii="仿宋" w:hAnsi="仿宋" w:eastAsia="仿宋" w:cs="仿宋"/>
          <w:color w:val="auto"/>
          <w:sz w:val="24"/>
          <w:szCs w:val="24"/>
          <w:highlight w:val="none"/>
        </w:rPr>
        <w:t>文）中品目清单内的产品，须按格式逐项填写，提供经国家确定的认证机构出具的、处于有效期之内的节能产品、环境标志产品认证证书</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清单内产品截图，否则评审时不予计分。</w:t>
      </w:r>
    </w:p>
    <w:p w14:paraId="5BE6261F">
      <w:pPr>
        <w:shd w:val="clear"/>
        <w:spacing w:after="0" w:line="360" w:lineRule="auto"/>
        <w:ind w:firstLine="504"/>
        <w:jc w:val="both"/>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2.投标产品不属于第 1 条中所述品目清单内的产品提交空白表加盖公章。</w:t>
      </w:r>
    </w:p>
    <w:p w14:paraId="2A101FE5">
      <w:pPr>
        <w:shd w:val="clear"/>
        <w:spacing w:after="0" w:line="360" w:lineRule="auto"/>
        <w:ind w:firstLine="50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3.类别填写：节能产品或环境标志产品。</w:t>
      </w:r>
    </w:p>
    <w:p w14:paraId="40F1E0B1">
      <w:pPr>
        <w:shd w:val="clear"/>
        <w:spacing w:after="0" w:line="360" w:lineRule="auto"/>
        <w:ind w:firstLine="50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4.认证证书附在本表之后。</w:t>
      </w:r>
    </w:p>
    <w:p w14:paraId="0A8E68CD">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724A1810">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25885B9F">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720143CF">
      <w:pPr>
        <w:shd w:val="clear"/>
        <w:spacing w:line="500" w:lineRule="atLeast"/>
        <w:jc w:val="center"/>
        <w:outlineLvl w:val="9"/>
        <w:rPr>
          <w:rFonts w:hint="eastAsia" w:ascii="仿宋" w:hAnsi="仿宋" w:eastAsia="仿宋" w:cs="仿宋"/>
          <w:b/>
          <w:color w:val="auto"/>
          <w:sz w:val="32"/>
          <w:szCs w:val="32"/>
          <w:highlight w:val="none"/>
        </w:rPr>
      </w:pPr>
    </w:p>
    <w:p w14:paraId="2B2D8BE2">
      <w:pPr>
        <w:shd w:val="clear"/>
        <w:spacing w:line="500" w:lineRule="atLeast"/>
        <w:jc w:val="center"/>
        <w:outlineLvl w:val="9"/>
        <w:rPr>
          <w:rFonts w:hint="eastAsia" w:ascii="仿宋" w:hAnsi="仿宋" w:eastAsia="仿宋" w:cs="仿宋"/>
          <w:b/>
          <w:color w:val="auto"/>
          <w:sz w:val="32"/>
          <w:szCs w:val="32"/>
          <w:highlight w:val="none"/>
        </w:rPr>
      </w:pPr>
    </w:p>
    <w:p w14:paraId="599194A3">
      <w:pPr>
        <w:shd w:val="clea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A374669">
      <w:pPr>
        <w:shd w:val="clear"/>
        <w:spacing w:line="500" w:lineRule="atLeast"/>
        <w:jc w:val="center"/>
        <w:outlineLvl w:val="9"/>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五、技术要求响应偏离表</w:t>
      </w:r>
    </w:p>
    <w:p w14:paraId="63AAD925">
      <w:pPr>
        <w:shd w:val="clear"/>
        <w:spacing w:after="0" w:line="20" w:lineRule="exact"/>
        <w:outlineLvl w:val="9"/>
        <w:rPr>
          <w:color w:val="auto"/>
          <w:sz w:val="20"/>
          <w:szCs w:val="20"/>
          <w:highlight w:val="none"/>
        </w:rPr>
      </w:pPr>
    </w:p>
    <w:p w14:paraId="3DD18585">
      <w:pPr>
        <w:shd w:val="clear"/>
        <w:spacing w:after="0" w:line="200" w:lineRule="exact"/>
        <w:outlineLvl w:val="9"/>
        <w:rPr>
          <w:color w:val="auto"/>
          <w:sz w:val="20"/>
          <w:szCs w:val="20"/>
          <w:highlight w:val="none"/>
        </w:rPr>
      </w:pPr>
    </w:p>
    <w:p w14:paraId="6FD3CBF6">
      <w:pPr>
        <w:shd w:val="clear"/>
        <w:spacing w:after="0" w:line="200" w:lineRule="exact"/>
        <w:outlineLvl w:val="9"/>
        <w:rPr>
          <w:color w:val="auto"/>
          <w:sz w:val="20"/>
          <w:szCs w:val="20"/>
          <w:highlight w:val="none"/>
        </w:rPr>
      </w:pPr>
    </w:p>
    <w:tbl>
      <w:tblPr>
        <w:tblStyle w:val="2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5"/>
        <w:gridCol w:w="2192"/>
        <w:gridCol w:w="2373"/>
        <w:gridCol w:w="2315"/>
        <w:gridCol w:w="1086"/>
        <w:gridCol w:w="1197"/>
      </w:tblGrid>
      <w:tr w14:paraId="4FD9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705" w:type="dxa"/>
            <w:tcBorders>
              <w:top w:val="single" w:color="auto" w:sz="4" w:space="0"/>
              <w:left w:val="single" w:color="auto" w:sz="4" w:space="0"/>
              <w:bottom w:val="single" w:color="auto" w:sz="4" w:space="0"/>
            </w:tcBorders>
            <w:noWrap w:val="0"/>
            <w:vAlign w:val="center"/>
          </w:tcPr>
          <w:p w14:paraId="5C67755D">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192" w:type="dxa"/>
            <w:noWrap w:val="0"/>
            <w:vAlign w:val="center"/>
          </w:tcPr>
          <w:p w14:paraId="135C2B3F">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2373" w:type="dxa"/>
            <w:noWrap w:val="0"/>
            <w:vAlign w:val="center"/>
          </w:tcPr>
          <w:p w14:paraId="0AC2186A">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rPr>
              <w:t>文件要求</w:t>
            </w:r>
          </w:p>
        </w:tc>
        <w:tc>
          <w:tcPr>
            <w:tcW w:w="2315" w:type="dxa"/>
            <w:noWrap w:val="0"/>
            <w:vAlign w:val="center"/>
          </w:tcPr>
          <w:p w14:paraId="0461ACF8">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文件响应</w:t>
            </w:r>
          </w:p>
        </w:tc>
        <w:tc>
          <w:tcPr>
            <w:tcW w:w="1086" w:type="dxa"/>
            <w:noWrap w:val="0"/>
            <w:vAlign w:val="center"/>
          </w:tcPr>
          <w:p w14:paraId="69B3D802">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w:t>
            </w:r>
          </w:p>
        </w:tc>
        <w:tc>
          <w:tcPr>
            <w:tcW w:w="1197" w:type="dxa"/>
            <w:noWrap w:val="0"/>
            <w:vAlign w:val="center"/>
          </w:tcPr>
          <w:p w14:paraId="75911BA5">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52381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noWrap w:val="0"/>
            <w:vAlign w:val="center"/>
          </w:tcPr>
          <w:p w14:paraId="7CCA3D12">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2192" w:type="dxa"/>
            <w:noWrap w:val="0"/>
            <w:vAlign w:val="top"/>
          </w:tcPr>
          <w:p w14:paraId="301E93E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4870972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24E76BCD">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739AAE2D">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0C8DEAD6">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259F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noWrap w:val="0"/>
            <w:vAlign w:val="center"/>
          </w:tcPr>
          <w:p w14:paraId="6A214018">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2192" w:type="dxa"/>
            <w:noWrap w:val="0"/>
            <w:vAlign w:val="top"/>
          </w:tcPr>
          <w:p w14:paraId="55C6EB2C">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3154180A">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14A477D1">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0F1B7224">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4CA957EB">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01754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50" w:hRule="atLeast"/>
          <w:jc w:val="center"/>
        </w:trPr>
        <w:tc>
          <w:tcPr>
            <w:tcW w:w="705" w:type="dxa"/>
            <w:tcBorders>
              <w:top w:val="single" w:color="auto" w:sz="4" w:space="0"/>
              <w:left w:val="single" w:color="auto" w:sz="4" w:space="0"/>
              <w:bottom w:val="single" w:color="auto" w:sz="4" w:space="0"/>
            </w:tcBorders>
            <w:noWrap w:val="0"/>
            <w:vAlign w:val="center"/>
          </w:tcPr>
          <w:p w14:paraId="659B2296">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2192" w:type="dxa"/>
            <w:noWrap w:val="0"/>
            <w:vAlign w:val="top"/>
          </w:tcPr>
          <w:p w14:paraId="7C544E6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285D3E70">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698A15A5">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6BC48AF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378CC56A">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6B39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noWrap w:val="0"/>
            <w:vAlign w:val="center"/>
          </w:tcPr>
          <w:p w14:paraId="4092C4A0">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2192" w:type="dxa"/>
            <w:noWrap w:val="0"/>
            <w:vAlign w:val="top"/>
          </w:tcPr>
          <w:p w14:paraId="006E3252">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65E84A1B">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6AD568B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12480FCD">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1BFC0E56">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44D6F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645" w:hRule="atLeast"/>
          <w:jc w:val="center"/>
        </w:trPr>
        <w:tc>
          <w:tcPr>
            <w:tcW w:w="705" w:type="dxa"/>
            <w:tcBorders>
              <w:top w:val="single" w:color="auto" w:sz="4" w:space="0"/>
              <w:left w:val="single" w:color="auto" w:sz="4" w:space="0"/>
              <w:bottom w:val="single" w:color="auto" w:sz="4" w:space="0"/>
            </w:tcBorders>
            <w:noWrap w:val="0"/>
            <w:vAlign w:val="center"/>
          </w:tcPr>
          <w:p w14:paraId="758212DC">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2192" w:type="dxa"/>
            <w:noWrap w:val="0"/>
            <w:vAlign w:val="top"/>
          </w:tcPr>
          <w:p w14:paraId="6481FCDD">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66F6F4C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6457882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7E32B823">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29058BDA">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0494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705" w:type="dxa"/>
            <w:tcBorders>
              <w:top w:val="single" w:color="auto" w:sz="4" w:space="0"/>
              <w:left w:val="single" w:color="auto" w:sz="4" w:space="0"/>
              <w:bottom w:val="single" w:color="auto" w:sz="4" w:space="0"/>
            </w:tcBorders>
            <w:noWrap w:val="0"/>
            <w:vAlign w:val="center"/>
          </w:tcPr>
          <w:p w14:paraId="02917CE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2192" w:type="dxa"/>
            <w:noWrap w:val="0"/>
            <w:vAlign w:val="top"/>
          </w:tcPr>
          <w:p w14:paraId="565637E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3B8A7A7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7A3AB7AA">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7F663A2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69F0D0BE">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44D0C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noWrap w:val="0"/>
            <w:vAlign w:val="center"/>
          </w:tcPr>
          <w:p w14:paraId="13FC91E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2192" w:type="dxa"/>
            <w:noWrap w:val="0"/>
            <w:vAlign w:val="top"/>
          </w:tcPr>
          <w:p w14:paraId="61722EAF">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373B3C81">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336437D3">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15B7AFA3">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4334E780">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0099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noWrap w:val="0"/>
            <w:vAlign w:val="center"/>
          </w:tcPr>
          <w:p w14:paraId="085E2B44">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2192" w:type="dxa"/>
            <w:noWrap w:val="0"/>
            <w:vAlign w:val="top"/>
          </w:tcPr>
          <w:p w14:paraId="04F08746">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0A5C01F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73DFA546">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636E61E3">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24FFFE2A">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236A5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noWrap w:val="0"/>
            <w:vAlign w:val="center"/>
          </w:tcPr>
          <w:p w14:paraId="4B23D10F">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2192" w:type="dxa"/>
            <w:noWrap w:val="0"/>
            <w:vAlign w:val="top"/>
          </w:tcPr>
          <w:p w14:paraId="76C1EF48">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3993A530">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0DB1E120">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3A78A2B1">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351A9A82">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6811A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noWrap w:val="0"/>
            <w:vAlign w:val="center"/>
          </w:tcPr>
          <w:p w14:paraId="76EC7BC5">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2192" w:type="dxa"/>
            <w:noWrap w:val="0"/>
            <w:vAlign w:val="top"/>
          </w:tcPr>
          <w:p w14:paraId="6D9EF7DF">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37B8D674">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1C613BEF">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2B4885DE">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073D629D">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407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705" w:type="dxa"/>
            <w:tcBorders>
              <w:top w:val="single" w:color="auto" w:sz="4" w:space="0"/>
              <w:left w:val="single" w:color="auto" w:sz="4" w:space="0"/>
              <w:bottom w:val="single" w:color="auto" w:sz="4" w:space="0"/>
            </w:tcBorders>
            <w:noWrap w:val="0"/>
            <w:vAlign w:val="center"/>
          </w:tcPr>
          <w:p w14:paraId="33D1DF94">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p>
        </w:tc>
        <w:tc>
          <w:tcPr>
            <w:tcW w:w="2192" w:type="dxa"/>
            <w:noWrap w:val="0"/>
            <w:vAlign w:val="top"/>
          </w:tcPr>
          <w:p w14:paraId="2BE6262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73" w:type="dxa"/>
            <w:noWrap w:val="0"/>
            <w:vAlign w:val="top"/>
          </w:tcPr>
          <w:p w14:paraId="7017A040">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5" w:type="dxa"/>
            <w:noWrap w:val="0"/>
            <w:vAlign w:val="top"/>
          </w:tcPr>
          <w:p w14:paraId="1AE4E74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086" w:type="dxa"/>
            <w:noWrap w:val="0"/>
            <w:vAlign w:val="top"/>
          </w:tcPr>
          <w:p w14:paraId="22E1BBCE">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197" w:type="dxa"/>
            <w:noWrap w:val="0"/>
            <w:vAlign w:val="top"/>
          </w:tcPr>
          <w:p w14:paraId="1D06EEE0">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bl>
    <w:p w14:paraId="44D287A7">
      <w:pPr>
        <w:shd w:val="clear"/>
        <w:spacing w:after="0" w:line="359" w:lineRule="exact"/>
        <w:ind w:firstLine="504"/>
        <w:jc w:val="both"/>
        <w:outlineLvl w:val="9"/>
        <w:rPr>
          <w:rFonts w:hint="eastAsia" w:ascii="仿宋" w:hAnsi="仿宋" w:eastAsia="仿宋" w:cs="仿宋"/>
          <w:color w:val="auto"/>
          <w:sz w:val="24"/>
          <w:szCs w:val="24"/>
          <w:highlight w:val="none"/>
        </w:rPr>
      </w:pPr>
    </w:p>
    <w:p w14:paraId="30647427">
      <w:pPr>
        <w:shd w:val="clear"/>
        <w:spacing w:after="0" w:line="359" w:lineRule="exact"/>
        <w:ind w:firstLine="50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3975BD91">
      <w:pPr>
        <w:keepNext w:val="0"/>
        <w:pageBreakBefore w:val="0"/>
        <w:shd w:val="clear"/>
        <w:kinsoku/>
        <w:overflowPunct/>
        <w:bidi w:val="0"/>
        <w:spacing w:after="0" w:line="359" w:lineRule="exact"/>
        <w:ind w:firstLine="50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1.本表须对“第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章”中的“技术要求”相关内容响应；</w:t>
      </w:r>
    </w:p>
    <w:p w14:paraId="60E9551E">
      <w:pPr>
        <w:shd w:val="clear"/>
        <w:spacing w:after="0" w:line="359" w:lineRule="exact"/>
        <w:ind w:firstLine="50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2.偏离填写：正偏离、负偏离、无偏离。偏离说明对偏离情况做出详细说明。</w:t>
      </w:r>
    </w:p>
    <w:p w14:paraId="57A97499">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6FFE537A">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p>
    <w:p w14:paraId="4CFA2EEF">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3B7C9D64">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7CD2D2F8">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3CD6DB71">
      <w:pPr>
        <w:shd w:val="clear"/>
        <w:spacing w:line="500" w:lineRule="atLeast"/>
        <w:jc w:val="center"/>
        <w:outlineLvl w:val="9"/>
        <w:rPr>
          <w:rFonts w:hint="eastAsia" w:ascii="仿宋" w:hAnsi="仿宋" w:eastAsia="仿宋" w:cs="仿宋"/>
          <w:b/>
          <w:color w:val="auto"/>
          <w:sz w:val="32"/>
          <w:szCs w:val="32"/>
          <w:highlight w:val="none"/>
        </w:rPr>
      </w:pPr>
    </w:p>
    <w:p w14:paraId="7D5E214A">
      <w:pPr>
        <w:shd w:val="clear"/>
        <w:spacing w:line="500" w:lineRule="atLeast"/>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406509A">
      <w:pPr>
        <w:numPr>
          <w:ilvl w:val="0"/>
          <w:numId w:val="0"/>
        </w:numPr>
        <w:shd w:val="clear"/>
        <w:spacing w:line="500" w:lineRule="atLeast"/>
        <w:ind w:left="2940" w:leftChars="0" w:firstLine="0" w:firstLineChars="0"/>
        <w:jc w:val="left"/>
        <w:outlineLvl w:val="9"/>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kern w:val="2"/>
          <w:sz w:val="36"/>
          <w:szCs w:val="36"/>
          <w:highlight w:val="none"/>
          <w:lang w:val="en-US" w:eastAsia="zh-CN" w:bidi="ar-SA"/>
        </w:rPr>
        <w:t>六、</w:t>
      </w:r>
      <w:r>
        <w:rPr>
          <w:rFonts w:hint="eastAsia" w:ascii="仿宋" w:hAnsi="仿宋" w:eastAsia="仿宋" w:cs="仿宋"/>
          <w:b/>
          <w:bCs/>
          <w:color w:val="auto"/>
          <w:sz w:val="36"/>
          <w:szCs w:val="36"/>
          <w:highlight w:val="none"/>
          <w:lang w:val="en-US" w:eastAsia="zh-CN"/>
        </w:rPr>
        <w:t>商务响应偏离表</w:t>
      </w:r>
    </w:p>
    <w:p w14:paraId="6C33469D">
      <w:pPr>
        <w:numPr>
          <w:ilvl w:val="0"/>
          <w:numId w:val="0"/>
        </w:numPr>
        <w:shd w:val="clear"/>
        <w:spacing w:line="500" w:lineRule="atLeast"/>
        <w:ind w:leftChars="0"/>
        <w:jc w:val="both"/>
        <w:outlineLvl w:val="9"/>
        <w:rPr>
          <w:rFonts w:hint="eastAsia" w:ascii="仿宋" w:hAnsi="仿宋" w:eastAsia="仿宋" w:cs="仿宋"/>
          <w:b/>
          <w:bCs/>
          <w:color w:val="auto"/>
          <w:sz w:val="22"/>
          <w:szCs w:val="22"/>
          <w:highlight w:val="none"/>
          <w:lang w:val="en-US" w:eastAsia="zh-CN"/>
        </w:rPr>
      </w:pPr>
    </w:p>
    <w:tbl>
      <w:tblPr>
        <w:tblStyle w:val="29"/>
        <w:tblW w:w="87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3"/>
        <w:gridCol w:w="1937"/>
        <w:gridCol w:w="2466"/>
        <w:gridCol w:w="2311"/>
        <w:gridCol w:w="1301"/>
      </w:tblGrid>
      <w:tr w14:paraId="37A7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79" w:hRule="atLeast"/>
          <w:jc w:val="center"/>
        </w:trPr>
        <w:tc>
          <w:tcPr>
            <w:tcW w:w="703" w:type="dxa"/>
            <w:tcBorders>
              <w:top w:val="single" w:color="auto" w:sz="4" w:space="0"/>
              <w:left w:val="single" w:color="auto" w:sz="4" w:space="0"/>
              <w:bottom w:val="single" w:color="auto" w:sz="4" w:space="0"/>
            </w:tcBorders>
            <w:noWrap w:val="0"/>
            <w:vAlign w:val="center"/>
          </w:tcPr>
          <w:p w14:paraId="7B1CD54E">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937" w:type="dxa"/>
            <w:noWrap w:val="0"/>
            <w:vAlign w:val="center"/>
          </w:tcPr>
          <w:p w14:paraId="1AE04F02">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2466" w:type="dxa"/>
            <w:noWrap w:val="0"/>
            <w:vAlign w:val="center"/>
          </w:tcPr>
          <w:p w14:paraId="0F5C9FB8">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rPr>
              <w:t>文件要求</w:t>
            </w:r>
          </w:p>
        </w:tc>
        <w:tc>
          <w:tcPr>
            <w:tcW w:w="2311" w:type="dxa"/>
            <w:noWrap w:val="0"/>
            <w:vAlign w:val="center"/>
          </w:tcPr>
          <w:p w14:paraId="3751AA0C">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文件</w:t>
            </w:r>
          </w:p>
          <w:p w14:paraId="07E1646A">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（响应/不响应）</w:t>
            </w:r>
          </w:p>
        </w:tc>
        <w:tc>
          <w:tcPr>
            <w:tcW w:w="1301" w:type="dxa"/>
            <w:noWrap w:val="0"/>
            <w:vAlign w:val="center"/>
          </w:tcPr>
          <w:p w14:paraId="5488196B">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w:t>
            </w:r>
          </w:p>
          <w:p w14:paraId="0CE8F6D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r>
      <w:tr w14:paraId="430D6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79" w:hRule="atLeast"/>
          <w:jc w:val="center"/>
        </w:trPr>
        <w:tc>
          <w:tcPr>
            <w:tcW w:w="703" w:type="dxa"/>
            <w:tcBorders>
              <w:top w:val="single" w:color="auto" w:sz="4" w:space="0"/>
              <w:left w:val="single" w:color="auto" w:sz="4" w:space="0"/>
              <w:bottom w:val="single" w:color="auto" w:sz="4" w:space="0"/>
            </w:tcBorders>
            <w:noWrap w:val="0"/>
            <w:vAlign w:val="center"/>
          </w:tcPr>
          <w:p w14:paraId="11D7D445">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1937" w:type="dxa"/>
            <w:shd w:val="clear" w:color="auto" w:fill="auto"/>
            <w:noWrap w:val="0"/>
            <w:vAlign w:val="center"/>
          </w:tcPr>
          <w:p w14:paraId="1C8D38DF">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合同履行期限</w:t>
            </w:r>
          </w:p>
        </w:tc>
        <w:tc>
          <w:tcPr>
            <w:tcW w:w="2466" w:type="dxa"/>
            <w:noWrap w:val="0"/>
            <w:vAlign w:val="top"/>
          </w:tcPr>
          <w:p w14:paraId="70A2A6C6">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自合同签订之日起15日历天 </w:t>
            </w:r>
          </w:p>
        </w:tc>
        <w:tc>
          <w:tcPr>
            <w:tcW w:w="2311" w:type="dxa"/>
            <w:noWrap w:val="0"/>
            <w:vAlign w:val="top"/>
          </w:tcPr>
          <w:p w14:paraId="6278D4C6">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301" w:type="dxa"/>
            <w:noWrap w:val="0"/>
            <w:vAlign w:val="top"/>
          </w:tcPr>
          <w:p w14:paraId="1B689663">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3F1E2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79" w:hRule="atLeast"/>
          <w:jc w:val="center"/>
        </w:trPr>
        <w:tc>
          <w:tcPr>
            <w:tcW w:w="703" w:type="dxa"/>
            <w:tcBorders>
              <w:top w:val="single" w:color="auto" w:sz="4" w:space="0"/>
              <w:left w:val="single" w:color="auto" w:sz="4" w:space="0"/>
              <w:bottom w:val="single" w:color="auto" w:sz="4" w:space="0"/>
            </w:tcBorders>
            <w:noWrap w:val="0"/>
            <w:vAlign w:val="center"/>
          </w:tcPr>
          <w:p w14:paraId="354EB771">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937" w:type="dxa"/>
            <w:shd w:val="clear" w:color="auto" w:fill="auto"/>
            <w:noWrap w:val="0"/>
            <w:vAlign w:val="center"/>
          </w:tcPr>
          <w:p w14:paraId="477E942A">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质量标准</w:t>
            </w:r>
          </w:p>
        </w:tc>
        <w:tc>
          <w:tcPr>
            <w:tcW w:w="2466" w:type="dxa"/>
            <w:noWrap w:val="0"/>
            <w:vAlign w:val="top"/>
          </w:tcPr>
          <w:p w14:paraId="6151D63F">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符合国家现行</w:t>
            </w:r>
            <w:r>
              <w:rPr>
                <w:rFonts w:hint="eastAsia" w:ascii="仿宋" w:hAnsi="仿宋" w:eastAsia="仿宋" w:cs="仿宋"/>
                <w:b w:val="0"/>
                <w:bCs w:val="0"/>
                <w:color w:val="auto"/>
                <w:sz w:val="24"/>
                <w:szCs w:val="24"/>
                <w:highlight w:val="none"/>
                <w:lang w:val="en-US" w:eastAsia="zh-CN"/>
              </w:rPr>
              <w:t>验收规范“合格”标准</w:t>
            </w:r>
          </w:p>
        </w:tc>
        <w:tc>
          <w:tcPr>
            <w:tcW w:w="2311" w:type="dxa"/>
            <w:noWrap w:val="0"/>
            <w:vAlign w:val="top"/>
          </w:tcPr>
          <w:p w14:paraId="77748516">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301" w:type="dxa"/>
            <w:noWrap w:val="0"/>
            <w:vAlign w:val="top"/>
          </w:tcPr>
          <w:p w14:paraId="78B5A0D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03A1F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79" w:hRule="atLeast"/>
          <w:jc w:val="center"/>
        </w:trPr>
        <w:tc>
          <w:tcPr>
            <w:tcW w:w="703" w:type="dxa"/>
            <w:tcBorders>
              <w:top w:val="single" w:color="auto" w:sz="4" w:space="0"/>
              <w:left w:val="single" w:color="auto" w:sz="4" w:space="0"/>
              <w:bottom w:val="single" w:color="auto" w:sz="4" w:space="0"/>
            </w:tcBorders>
            <w:noWrap w:val="0"/>
            <w:vAlign w:val="center"/>
          </w:tcPr>
          <w:p w14:paraId="1BCEC36D">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937" w:type="dxa"/>
            <w:shd w:val="clear" w:color="auto" w:fill="auto"/>
            <w:noWrap w:val="0"/>
            <w:vAlign w:val="center"/>
          </w:tcPr>
          <w:p w14:paraId="61724AE0">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付款方式</w:t>
            </w:r>
          </w:p>
        </w:tc>
        <w:tc>
          <w:tcPr>
            <w:tcW w:w="2466" w:type="dxa"/>
            <w:noWrap w:val="0"/>
            <w:vAlign w:val="top"/>
          </w:tcPr>
          <w:p w14:paraId="0822A960">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验收合格后，一次性支付全部款项。</w:t>
            </w:r>
          </w:p>
        </w:tc>
        <w:tc>
          <w:tcPr>
            <w:tcW w:w="2311" w:type="dxa"/>
            <w:noWrap w:val="0"/>
            <w:vAlign w:val="top"/>
          </w:tcPr>
          <w:p w14:paraId="373210EB">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301" w:type="dxa"/>
            <w:noWrap w:val="0"/>
            <w:vAlign w:val="top"/>
          </w:tcPr>
          <w:p w14:paraId="3C5CBCAB">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5F6D6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94" w:hRule="atLeast"/>
          <w:jc w:val="center"/>
        </w:trPr>
        <w:tc>
          <w:tcPr>
            <w:tcW w:w="703" w:type="dxa"/>
            <w:tcBorders>
              <w:top w:val="single" w:color="auto" w:sz="4" w:space="0"/>
              <w:left w:val="single" w:color="auto" w:sz="4" w:space="0"/>
              <w:bottom w:val="single" w:color="auto" w:sz="4" w:space="0"/>
            </w:tcBorders>
            <w:noWrap w:val="0"/>
            <w:vAlign w:val="center"/>
          </w:tcPr>
          <w:p w14:paraId="3824952B">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937" w:type="dxa"/>
            <w:shd w:val="clear" w:color="auto" w:fill="auto"/>
            <w:noWrap w:val="0"/>
            <w:vAlign w:val="center"/>
          </w:tcPr>
          <w:p w14:paraId="5AC163B8">
            <w:pPr>
              <w:keepNext w:val="0"/>
              <w:keepLines w:val="0"/>
              <w:pageBreakBefore w:val="0"/>
              <w:widowControl w:val="0"/>
              <w:shd w:val="clear" w:color="auto"/>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合同条款</w:t>
            </w:r>
          </w:p>
        </w:tc>
        <w:tc>
          <w:tcPr>
            <w:tcW w:w="2466" w:type="dxa"/>
            <w:noWrap w:val="0"/>
            <w:vAlign w:val="center"/>
          </w:tcPr>
          <w:p w14:paraId="55DBD905">
            <w:pPr>
              <w:keepNext w:val="0"/>
              <w:keepLines w:val="0"/>
              <w:pageBreakBefore w:val="0"/>
              <w:widowControl w:val="0"/>
              <w:shd w:val="clear" w:color="auto"/>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第六章  合同范本</w:t>
            </w:r>
          </w:p>
        </w:tc>
        <w:tc>
          <w:tcPr>
            <w:tcW w:w="2311" w:type="dxa"/>
            <w:noWrap w:val="0"/>
            <w:vAlign w:val="top"/>
          </w:tcPr>
          <w:p w14:paraId="6BD5AE15">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301" w:type="dxa"/>
            <w:noWrap w:val="0"/>
            <w:vAlign w:val="top"/>
          </w:tcPr>
          <w:p w14:paraId="52130C8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r w14:paraId="0DA4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8" w:hRule="atLeast"/>
          <w:jc w:val="center"/>
        </w:trPr>
        <w:tc>
          <w:tcPr>
            <w:tcW w:w="703" w:type="dxa"/>
            <w:tcBorders>
              <w:top w:val="single" w:color="auto" w:sz="4" w:space="0"/>
              <w:left w:val="single" w:color="auto" w:sz="4" w:space="0"/>
              <w:bottom w:val="single" w:color="auto" w:sz="4" w:space="0"/>
            </w:tcBorders>
            <w:noWrap w:val="0"/>
            <w:vAlign w:val="center"/>
          </w:tcPr>
          <w:p w14:paraId="3CC15BD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937" w:type="dxa"/>
            <w:noWrap w:val="0"/>
            <w:vAlign w:val="top"/>
          </w:tcPr>
          <w:p w14:paraId="2586986E">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2466" w:type="dxa"/>
            <w:noWrap w:val="0"/>
            <w:vAlign w:val="top"/>
          </w:tcPr>
          <w:p w14:paraId="5FAA49C3">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2311" w:type="dxa"/>
            <w:noWrap w:val="0"/>
            <w:vAlign w:val="top"/>
          </w:tcPr>
          <w:p w14:paraId="51D9DFB3">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c>
          <w:tcPr>
            <w:tcW w:w="1301" w:type="dxa"/>
            <w:noWrap w:val="0"/>
            <w:vAlign w:val="top"/>
          </w:tcPr>
          <w:p w14:paraId="0F2A2D7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color w:val="auto"/>
                <w:sz w:val="24"/>
                <w:szCs w:val="24"/>
                <w:highlight w:val="none"/>
              </w:rPr>
            </w:pPr>
          </w:p>
        </w:tc>
      </w:tr>
    </w:tbl>
    <w:p w14:paraId="647452FC">
      <w:pPr>
        <w:keepNext w:val="0"/>
        <w:keepLines w:val="0"/>
        <w:pageBreakBefore w:val="0"/>
        <w:widowControl w:val="0"/>
        <w:shd w:val="clear"/>
        <w:kinsoku/>
        <w:wordWrap/>
        <w:overflowPunct/>
        <w:topLinePunct w:val="0"/>
        <w:autoSpaceDE/>
        <w:autoSpaceDN/>
        <w:bidi w:val="0"/>
        <w:spacing w:line="360" w:lineRule="auto"/>
        <w:rPr>
          <w:rFonts w:hint="eastAsia" w:ascii="仿宋" w:hAnsi="仿宋" w:eastAsia="仿宋" w:cs="仿宋"/>
          <w:b w:val="0"/>
          <w:bCs w:val="0"/>
          <w:color w:val="auto"/>
          <w:kern w:val="0"/>
          <w:sz w:val="24"/>
          <w:szCs w:val="24"/>
          <w:highlight w:val="none"/>
          <w:lang w:val="en-US" w:eastAsia="zh-CN" w:bidi="ar-SA"/>
        </w:rPr>
      </w:pPr>
    </w:p>
    <w:p w14:paraId="249ADC15">
      <w:pPr>
        <w:keepNext w:val="0"/>
        <w:keepLines w:val="0"/>
        <w:pageBreakBefore w:val="0"/>
        <w:widowControl w:val="0"/>
        <w:shd w:val="clear"/>
        <w:kinsoku/>
        <w:wordWrap/>
        <w:overflowPunct/>
        <w:topLinePunct w:val="0"/>
        <w:autoSpaceDE/>
        <w:autoSpaceDN/>
        <w:bidi w:val="0"/>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注：</w:t>
      </w:r>
    </w:p>
    <w:p w14:paraId="7194B921">
      <w:pPr>
        <w:keepNext w:val="0"/>
        <w:keepLines w:val="0"/>
        <w:pageBreakBefore w:val="0"/>
        <w:widowControl w:val="0"/>
        <w:shd w:val="clear"/>
        <w:kinsoku/>
        <w:wordWrap/>
        <w:overflowPunct/>
        <w:topLinePunct w:val="0"/>
        <w:autoSpaceDE/>
        <w:autoSpaceDN/>
        <w:bidi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1.响应说明：若优于要求具体填写相关内容。</w:t>
      </w:r>
    </w:p>
    <w:p w14:paraId="490C3D9C">
      <w:pPr>
        <w:keepNext w:val="0"/>
        <w:keepLines w:val="0"/>
        <w:pageBreakBefore w:val="0"/>
        <w:widowControl w:val="0"/>
        <w:shd w:val="clear"/>
        <w:kinsoku/>
        <w:wordWrap/>
        <w:overflowPunct/>
        <w:topLinePunct w:val="0"/>
        <w:autoSpaceDE/>
        <w:autoSpaceDN/>
        <w:bidi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2.表格不够用，各投标人可按此表复制。</w:t>
      </w:r>
    </w:p>
    <w:p w14:paraId="6A35D333">
      <w:pPr>
        <w:shd w:val="clear"/>
        <w:spacing w:after="0" w:line="359" w:lineRule="exact"/>
        <w:ind w:firstLine="504"/>
        <w:jc w:val="both"/>
        <w:outlineLvl w:val="9"/>
        <w:rPr>
          <w:rFonts w:hint="eastAsia" w:ascii="仿宋" w:hAnsi="仿宋" w:eastAsia="仿宋" w:cs="仿宋"/>
          <w:color w:val="auto"/>
          <w:sz w:val="24"/>
          <w:szCs w:val="24"/>
          <w:highlight w:val="none"/>
        </w:rPr>
      </w:pPr>
    </w:p>
    <w:p w14:paraId="4A840583">
      <w:pPr>
        <w:shd w:val="clear"/>
        <w:spacing w:after="0" w:line="359" w:lineRule="exact"/>
        <w:ind w:firstLine="504"/>
        <w:jc w:val="both"/>
        <w:outlineLvl w:val="9"/>
        <w:rPr>
          <w:rFonts w:hint="eastAsia" w:ascii="仿宋" w:hAnsi="仿宋" w:eastAsia="仿宋" w:cs="仿宋"/>
          <w:color w:val="auto"/>
          <w:sz w:val="24"/>
          <w:szCs w:val="24"/>
          <w:highlight w:val="none"/>
        </w:rPr>
      </w:pPr>
    </w:p>
    <w:p w14:paraId="714068E7">
      <w:pPr>
        <w:pStyle w:val="27"/>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0" w:firstLineChars="0"/>
        <w:jc w:val="both"/>
        <w:textAlignment w:val="auto"/>
        <w:outlineLvl w:val="9"/>
        <w:rPr>
          <w:rFonts w:hint="eastAsia" w:ascii="仿宋" w:hAnsi="仿宋" w:cs="仿宋"/>
          <w:b w:val="0"/>
          <w:bCs w:val="0"/>
          <w:color w:val="auto"/>
          <w:spacing w:val="8"/>
          <w:sz w:val="24"/>
          <w:szCs w:val="24"/>
          <w:highlight w:val="none"/>
          <w:lang w:val="en-US" w:eastAsia="zh-CN"/>
        </w:rPr>
      </w:pPr>
    </w:p>
    <w:p w14:paraId="56EE348D">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410236CD">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1D871F92">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07A400DD">
      <w:pPr>
        <w:pStyle w:val="50"/>
        <w:shd w:val="clear"/>
        <w:spacing w:line="500" w:lineRule="exact"/>
        <w:jc w:val="both"/>
        <w:outlineLvl w:val="9"/>
        <w:rPr>
          <w:rFonts w:hint="eastAsia" w:ascii="仿宋" w:hAnsi="仿宋" w:eastAsia="仿宋" w:cs="仿宋"/>
          <w:b w:val="0"/>
          <w:color w:val="auto"/>
          <w:kern w:val="2"/>
          <w:sz w:val="28"/>
          <w:szCs w:val="28"/>
          <w:highlight w:val="none"/>
          <w:lang w:val="zh-CN"/>
        </w:rPr>
      </w:pPr>
    </w:p>
    <w:bookmarkEnd w:id="272"/>
    <w:bookmarkEnd w:id="273"/>
    <w:bookmarkEnd w:id="274"/>
    <w:p w14:paraId="3510EF7F">
      <w:pPr>
        <w:shd w:val="clear"/>
        <w:outlineLvl w:val="9"/>
        <w:rPr>
          <w:rFonts w:hint="eastAsia" w:ascii="仿宋" w:hAnsi="仿宋" w:eastAsia="仿宋" w:cs="仿宋"/>
          <w:b/>
          <w:bCs/>
          <w:color w:val="auto"/>
          <w:sz w:val="36"/>
          <w:szCs w:val="36"/>
          <w:highlight w:val="none"/>
        </w:rPr>
      </w:pPr>
      <w:bookmarkStart w:id="275" w:name="_Toc22630"/>
      <w:bookmarkStart w:id="276" w:name="_Toc14381_WPSOffice_Level1"/>
      <w:bookmarkStart w:id="277" w:name="_Toc29082"/>
      <w:bookmarkStart w:id="278" w:name="_Toc11782"/>
      <w:bookmarkStart w:id="279" w:name="_Toc18268_WPSOffice_Level1"/>
      <w:bookmarkStart w:id="280" w:name="_Toc5608"/>
      <w:bookmarkStart w:id="281" w:name="_Toc438541323"/>
      <w:bookmarkStart w:id="282" w:name="_Toc18984"/>
      <w:bookmarkStart w:id="283" w:name="_Toc438541320"/>
      <w:bookmarkStart w:id="284" w:name="_Toc14488"/>
      <w:bookmarkStart w:id="285" w:name="_Toc28061"/>
      <w:r>
        <w:rPr>
          <w:rFonts w:hint="eastAsia" w:ascii="仿宋" w:hAnsi="仿宋" w:eastAsia="仿宋" w:cs="仿宋"/>
          <w:b/>
          <w:bCs/>
          <w:color w:val="auto"/>
          <w:sz w:val="36"/>
          <w:szCs w:val="36"/>
          <w:highlight w:val="none"/>
        </w:rPr>
        <w:br w:type="page"/>
      </w:r>
    </w:p>
    <w:p w14:paraId="77A4718A">
      <w:pPr>
        <w:shd w:val="clear"/>
        <w:spacing w:line="500" w:lineRule="atLeast"/>
        <w:jc w:val="center"/>
        <w:outlineLvl w:val="9"/>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七、投标方案说明</w:t>
      </w:r>
    </w:p>
    <w:p w14:paraId="3F9D9713">
      <w:pPr>
        <w:shd w:val="clear"/>
        <w:spacing w:after="0" w:line="200" w:lineRule="exact"/>
        <w:outlineLvl w:val="9"/>
        <w:rPr>
          <w:color w:val="auto"/>
          <w:sz w:val="20"/>
          <w:szCs w:val="20"/>
          <w:highlight w:val="none"/>
        </w:rPr>
      </w:pPr>
    </w:p>
    <w:p w14:paraId="3D76E76C">
      <w:pPr>
        <w:shd w:val="clear"/>
        <w:spacing w:after="0" w:line="480" w:lineRule="auto"/>
        <w:ind w:firstLine="504"/>
        <w:jc w:val="both"/>
        <w:outlineLvl w:val="9"/>
        <w:rPr>
          <w:rFonts w:hint="eastAsia" w:eastAsia="仿宋"/>
          <w:color w:val="auto"/>
          <w:highlight w:val="none"/>
          <w:lang w:eastAsia="zh-CN"/>
        </w:rPr>
        <w:sectPr>
          <w:pgSz w:w="11900" w:h="16838"/>
          <w:pgMar w:top="1440" w:right="1080" w:bottom="1440" w:left="1080" w:header="1077" w:footer="1077" w:gutter="0"/>
          <w:pgNumType w:fmt="decimal"/>
          <w:cols w:equalWidth="0" w:num="1">
            <w:col w:w="9060"/>
          </w:cols>
        </w:sectPr>
      </w:pPr>
      <w:r>
        <w:rPr>
          <w:rFonts w:hint="eastAsia" w:ascii="仿宋" w:hAnsi="仿宋" w:eastAsia="仿宋" w:cs="仿宋"/>
          <w:color w:val="auto"/>
          <w:sz w:val="24"/>
          <w:szCs w:val="24"/>
          <w:highlight w:val="none"/>
        </w:rPr>
        <w:t>格式自定，参照招标文件第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章《综合评分明细表》各条款的要求，结合第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章《采购需求》编制投标方案</w:t>
      </w:r>
      <w:r>
        <w:rPr>
          <w:rFonts w:hint="eastAsia" w:ascii="仿宋" w:hAnsi="仿宋" w:eastAsia="仿宋" w:cs="仿宋"/>
          <w:color w:val="auto"/>
          <w:sz w:val="24"/>
          <w:szCs w:val="24"/>
          <w:highlight w:val="none"/>
          <w:lang w:eastAsia="zh-CN"/>
        </w:rPr>
        <w:t>。</w:t>
      </w:r>
    </w:p>
    <w:p w14:paraId="1F056E34">
      <w:pPr>
        <w:shd w:val="clear"/>
        <w:spacing w:line="500" w:lineRule="atLeast"/>
        <w:jc w:val="center"/>
        <w:outlineLvl w:val="9"/>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八、业绩的有关证明材料</w:t>
      </w:r>
    </w:p>
    <w:p w14:paraId="73D9EC75">
      <w:pPr>
        <w:shd w:val="clear"/>
        <w:spacing w:after="0" w:line="236" w:lineRule="exact"/>
        <w:outlineLvl w:val="9"/>
        <w:rPr>
          <w:color w:val="auto"/>
          <w:sz w:val="20"/>
          <w:szCs w:val="20"/>
          <w:highlight w:val="none"/>
        </w:rPr>
      </w:pPr>
    </w:p>
    <w:tbl>
      <w:tblPr>
        <w:tblStyle w:val="29"/>
        <w:tblW w:w="5019" w:type="pct"/>
        <w:tblInd w:w="0" w:type="dxa"/>
        <w:tblLayout w:type="autofit"/>
        <w:tblCellMar>
          <w:top w:w="0" w:type="dxa"/>
          <w:left w:w="0" w:type="dxa"/>
          <w:bottom w:w="0" w:type="dxa"/>
          <w:right w:w="0" w:type="dxa"/>
        </w:tblCellMar>
      </w:tblPr>
      <w:tblGrid>
        <w:gridCol w:w="1052"/>
        <w:gridCol w:w="1840"/>
        <w:gridCol w:w="1902"/>
        <w:gridCol w:w="1744"/>
        <w:gridCol w:w="2577"/>
      </w:tblGrid>
      <w:tr w14:paraId="6102A31F">
        <w:tblPrEx>
          <w:tblCellMar>
            <w:top w:w="0" w:type="dxa"/>
            <w:left w:w="0" w:type="dxa"/>
            <w:bottom w:w="0" w:type="dxa"/>
            <w:right w:w="0" w:type="dxa"/>
          </w:tblCellMar>
        </w:tblPrEx>
        <w:trPr>
          <w:trHeight w:val="382" w:hRule="atLeast"/>
        </w:trPr>
        <w:tc>
          <w:tcPr>
            <w:tcW w:w="577" w:type="pct"/>
            <w:vMerge w:val="restart"/>
            <w:tcBorders>
              <w:top w:val="single" w:color="auto" w:sz="8" w:space="0"/>
              <w:left w:val="single" w:color="auto" w:sz="8" w:space="0"/>
              <w:right w:val="single" w:color="auto" w:sz="8" w:space="0"/>
            </w:tcBorders>
            <w:vAlign w:val="center"/>
          </w:tcPr>
          <w:p w14:paraId="69F456B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09" w:type="pct"/>
            <w:vMerge w:val="restart"/>
            <w:tcBorders>
              <w:top w:val="single" w:color="auto" w:sz="8" w:space="0"/>
              <w:right w:val="single" w:color="auto" w:sz="8" w:space="0"/>
            </w:tcBorders>
            <w:vAlign w:val="center"/>
          </w:tcPr>
          <w:p w14:paraId="6A854647">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合同签订时间</w:t>
            </w:r>
          </w:p>
        </w:tc>
        <w:tc>
          <w:tcPr>
            <w:tcW w:w="1043" w:type="pct"/>
            <w:vMerge w:val="restart"/>
            <w:tcBorders>
              <w:top w:val="single" w:color="auto" w:sz="8" w:space="0"/>
              <w:right w:val="single" w:color="auto" w:sz="8" w:space="0"/>
            </w:tcBorders>
            <w:vAlign w:val="center"/>
          </w:tcPr>
          <w:p w14:paraId="4DC1998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用户名称</w:t>
            </w:r>
          </w:p>
        </w:tc>
        <w:tc>
          <w:tcPr>
            <w:tcW w:w="956" w:type="pct"/>
            <w:vMerge w:val="restart"/>
            <w:tcBorders>
              <w:top w:val="single" w:color="auto" w:sz="8" w:space="0"/>
              <w:right w:val="single" w:color="auto" w:sz="8" w:space="0"/>
            </w:tcBorders>
            <w:vAlign w:val="center"/>
          </w:tcPr>
          <w:p w14:paraId="7A913F8E">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1413" w:type="pct"/>
            <w:vMerge w:val="restart"/>
            <w:tcBorders>
              <w:top w:val="single" w:color="auto" w:sz="8" w:space="0"/>
              <w:right w:val="single" w:color="auto" w:sz="8" w:space="0"/>
            </w:tcBorders>
            <w:vAlign w:val="center"/>
          </w:tcPr>
          <w:p w14:paraId="300F01A9">
            <w:pPr>
              <w:keepNext w:val="0"/>
              <w:keepLines w:val="0"/>
              <w:pageBreakBefore w:val="0"/>
              <w:widowControl w:val="0"/>
              <w:shd w:val="clear" w:color="auto"/>
              <w:kinsoku/>
              <w:wordWrap/>
              <w:overflowPunct/>
              <w:topLinePunct w:val="0"/>
              <w:autoSpaceDE/>
              <w:autoSpaceDN/>
              <w:bidi w:val="0"/>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合同金额</w:t>
            </w:r>
          </w:p>
        </w:tc>
      </w:tr>
      <w:tr w14:paraId="576877FE">
        <w:tblPrEx>
          <w:tblCellMar>
            <w:top w:w="0" w:type="dxa"/>
            <w:left w:w="0" w:type="dxa"/>
            <w:bottom w:w="0" w:type="dxa"/>
            <w:right w:w="0" w:type="dxa"/>
          </w:tblCellMar>
        </w:tblPrEx>
        <w:trPr>
          <w:trHeight w:val="312" w:hRule="atLeast"/>
        </w:trPr>
        <w:tc>
          <w:tcPr>
            <w:tcW w:w="577" w:type="pct"/>
            <w:vMerge w:val="continue"/>
            <w:tcBorders>
              <w:left w:val="single" w:color="auto" w:sz="8" w:space="0"/>
              <w:right w:val="single" w:color="auto" w:sz="8" w:space="0"/>
            </w:tcBorders>
            <w:vAlign w:val="bottom"/>
          </w:tcPr>
          <w:p w14:paraId="24C54832">
            <w:pPr>
              <w:shd w:val="clear"/>
              <w:spacing w:after="0"/>
              <w:outlineLvl w:val="9"/>
              <w:rPr>
                <w:rFonts w:hint="eastAsia" w:ascii="仿宋" w:hAnsi="仿宋" w:eastAsia="仿宋" w:cs="仿宋"/>
                <w:color w:val="auto"/>
                <w:sz w:val="24"/>
                <w:szCs w:val="24"/>
                <w:highlight w:val="none"/>
              </w:rPr>
            </w:pPr>
          </w:p>
        </w:tc>
        <w:tc>
          <w:tcPr>
            <w:tcW w:w="1009" w:type="pct"/>
            <w:vMerge w:val="continue"/>
            <w:tcBorders>
              <w:right w:val="single" w:color="auto" w:sz="8" w:space="0"/>
            </w:tcBorders>
            <w:vAlign w:val="bottom"/>
          </w:tcPr>
          <w:p w14:paraId="05F98A13">
            <w:pPr>
              <w:shd w:val="clear"/>
              <w:spacing w:after="0" w:line="274" w:lineRule="exact"/>
              <w:jc w:val="center"/>
              <w:outlineLvl w:val="9"/>
              <w:rPr>
                <w:rFonts w:hint="eastAsia" w:ascii="仿宋" w:hAnsi="仿宋" w:eastAsia="仿宋" w:cs="仿宋"/>
                <w:color w:val="auto"/>
                <w:sz w:val="24"/>
                <w:szCs w:val="24"/>
                <w:highlight w:val="none"/>
              </w:rPr>
            </w:pPr>
          </w:p>
        </w:tc>
        <w:tc>
          <w:tcPr>
            <w:tcW w:w="1043" w:type="pct"/>
            <w:vMerge w:val="continue"/>
            <w:tcBorders>
              <w:right w:val="single" w:color="auto" w:sz="8" w:space="0"/>
            </w:tcBorders>
            <w:vAlign w:val="bottom"/>
          </w:tcPr>
          <w:p w14:paraId="4774EAA2">
            <w:pPr>
              <w:shd w:val="clear"/>
              <w:spacing w:after="0"/>
              <w:outlineLvl w:val="9"/>
              <w:rPr>
                <w:rFonts w:hint="eastAsia" w:ascii="仿宋" w:hAnsi="仿宋" w:eastAsia="仿宋" w:cs="仿宋"/>
                <w:color w:val="auto"/>
                <w:sz w:val="24"/>
                <w:szCs w:val="24"/>
                <w:highlight w:val="none"/>
              </w:rPr>
            </w:pPr>
          </w:p>
        </w:tc>
        <w:tc>
          <w:tcPr>
            <w:tcW w:w="956" w:type="pct"/>
            <w:vMerge w:val="continue"/>
            <w:tcBorders>
              <w:right w:val="single" w:color="auto" w:sz="8" w:space="0"/>
            </w:tcBorders>
            <w:vAlign w:val="bottom"/>
          </w:tcPr>
          <w:p w14:paraId="6F19848F">
            <w:pPr>
              <w:shd w:val="clear"/>
              <w:spacing w:after="0"/>
              <w:outlineLvl w:val="9"/>
              <w:rPr>
                <w:rFonts w:hint="eastAsia" w:ascii="仿宋" w:hAnsi="仿宋" w:eastAsia="仿宋" w:cs="仿宋"/>
                <w:color w:val="auto"/>
                <w:sz w:val="24"/>
                <w:szCs w:val="24"/>
                <w:highlight w:val="none"/>
              </w:rPr>
            </w:pPr>
          </w:p>
        </w:tc>
        <w:tc>
          <w:tcPr>
            <w:tcW w:w="1413" w:type="pct"/>
            <w:vMerge w:val="continue"/>
            <w:tcBorders>
              <w:right w:val="single" w:color="auto" w:sz="8" w:space="0"/>
            </w:tcBorders>
            <w:vAlign w:val="bottom"/>
          </w:tcPr>
          <w:p w14:paraId="4A0C7E50">
            <w:pPr>
              <w:shd w:val="clear"/>
              <w:spacing w:after="0" w:line="274" w:lineRule="exact"/>
              <w:ind w:left="600"/>
              <w:outlineLvl w:val="9"/>
              <w:rPr>
                <w:rFonts w:hint="eastAsia" w:ascii="仿宋" w:hAnsi="仿宋" w:eastAsia="仿宋" w:cs="仿宋"/>
                <w:color w:val="auto"/>
                <w:sz w:val="24"/>
                <w:szCs w:val="24"/>
                <w:highlight w:val="none"/>
              </w:rPr>
            </w:pPr>
          </w:p>
        </w:tc>
      </w:tr>
      <w:tr w14:paraId="303B721F">
        <w:tblPrEx>
          <w:tblCellMar>
            <w:top w:w="0" w:type="dxa"/>
            <w:left w:w="0" w:type="dxa"/>
            <w:bottom w:w="0" w:type="dxa"/>
            <w:right w:w="0" w:type="dxa"/>
          </w:tblCellMar>
        </w:tblPrEx>
        <w:trPr>
          <w:trHeight w:val="312" w:hRule="atLeast"/>
        </w:trPr>
        <w:tc>
          <w:tcPr>
            <w:tcW w:w="577" w:type="pct"/>
            <w:vMerge w:val="continue"/>
            <w:tcBorders>
              <w:left w:val="single" w:color="auto" w:sz="8" w:space="0"/>
              <w:right w:val="single" w:color="auto" w:sz="8" w:space="0"/>
            </w:tcBorders>
            <w:vAlign w:val="bottom"/>
          </w:tcPr>
          <w:p w14:paraId="347577D9">
            <w:pPr>
              <w:shd w:val="clear"/>
              <w:spacing w:after="0"/>
              <w:outlineLvl w:val="9"/>
              <w:rPr>
                <w:rFonts w:hint="eastAsia" w:ascii="仿宋" w:hAnsi="仿宋" w:eastAsia="仿宋" w:cs="仿宋"/>
                <w:color w:val="auto"/>
                <w:sz w:val="24"/>
                <w:szCs w:val="24"/>
                <w:highlight w:val="none"/>
              </w:rPr>
            </w:pPr>
          </w:p>
        </w:tc>
        <w:tc>
          <w:tcPr>
            <w:tcW w:w="1009" w:type="pct"/>
            <w:vMerge w:val="continue"/>
            <w:tcBorders>
              <w:right w:val="single" w:color="auto" w:sz="8" w:space="0"/>
            </w:tcBorders>
            <w:vAlign w:val="bottom"/>
          </w:tcPr>
          <w:p w14:paraId="142D0B77">
            <w:pPr>
              <w:shd w:val="clear"/>
              <w:spacing w:after="0"/>
              <w:outlineLvl w:val="9"/>
              <w:rPr>
                <w:rFonts w:hint="eastAsia" w:ascii="仿宋" w:hAnsi="仿宋" w:eastAsia="仿宋" w:cs="仿宋"/>
                <w:color w:val="auto"/>
                <w:sz w:val="24"/>
                <w:szCs w:val="24"/>
                <w:highlight w:val="none"/>
              </w:rPr>
            </w:pPr>
          </w:p>
        </w:tc>
        <w:tc>
          <w:tcPr>
            <w:tcW w:w="1043" w:type="pct"/>
            <w:vMerge w:val="continue"/>
            <w:tcBorders>
              <w:right w:val="single" w:color="auto" w:sz="8" w:space="0"/>
            </w:tcBorders>
            <w:vAlign w:val="bottom"/>
          </w:tcPr>
          <w:p w14:paraId="16D43BDF">
            <w:pPr>
              <w:shd w:val="clear"/>
              <w:spacing w:after="0"/>
              <w:outlineLvl w:val="9"/>
              <w:rPr>
                <w:rFonts w:hint="eastAsia" w:ascii="仿宋" w:hAnsi="仿宋" w:eastAsia="仿宋" w:cs="仿宋"/>
                <w:color w:val="auto"/>
                <w:sz w:val="24"/>
                <w:szCs w:val="24"/>
                <w:highlight w:val="none"/>
              </w:rPr>
            </w:pPr>
          </w:p>
        </w:tc>
        <w:tc>
          <w:tcPr>
            <w:tcW w:w="956" w:type="pct"/>
            <w:vMerge w:val="continue"/>
            <w:tcBorders>
              <w:right w:val="single" w:color="auto" w:sz="8" w:space="0"/>
            </w:tcBorders>
            <w:vAlign w:val="bottom"/>
          </w:tcPr>
          <w:p w14:paraId="54824C5B">
            <w:pPr>
              <w:shd w:val="clear"/>
              <w:spacing w:after="0"/>
              <w:outlineLvl w:val="9"/>
              <w:rPr>
                <w:rFonts w:hint="eastAsia" w:ascii="仿宋" w:hAnsi="仿宋" w:eastAsia="仿宋" w:cs="仿宋"/>
                <w:color w:val="auto"/>
                <w:sz w:val="24"/>
                <w:szCs w:val="24"/>
                <w:highlight w:val="none"/>
              </w:rPr>
            </w:pPr>
          </w:p>
        </w:tc>
        <w:tc>
          <w:tcPr>
            <w:tcW w:w="1413" w:type="pct"/>
            <w:vMerge w:val="continue"/>
            <w:tcBorders>
              <w:right w:val="single" w:color="auto" w:sz="8" w:space="0"/>
            </w:tcBorders>
            <w:vAlign w:val="bottom"/>
          </w:tcPr>
          <w:p w14:paraId="59720D9F">
            <w:pPr>
              <w:shd w:val="clear"/>
              <w:spacing w:after="0"/>
              <w:outlineLvl w:val="9"/>
              <w:rPr>
                <w:rFonts w:hint="eastAsia" w:ascii="仿宋" w:hAnsi="仿宋" w:eastAsia="仿宋" w:cs="仿宋"/>
                <w:color w:val="auto"/>
                <w:sz w:val="24"/>
                <w:szCs w:val="24"/>
                <w:highlight w:val="none"/>
              </w:rPr>
            </w:pPr>
          </w:p>
        </w:tc>
      </w:tr>
      <w:tr w14:paraId="29FAF286">
        <w:tblPrEx>
          <w:tblCellMar>
            <w:top w:w="0" w:type="dxa"/>
            <w:left w:w="0" w:type="dxa"/>
            <w:bottom w:w="0" w:type="dxa"/>
            <w:right w:w="0" w:type="dxa"/>
          </w:tblCellMar>
        </w:tblPrEx>
        <w:trPr>
          <w:trHeight w:val="312" w:hRule="atLeast"/>
        </w:trPr>
        <w:tc>
          <w:tcPr>
            <w:tcW w:w="577" w:type="pct"/>
            <w:vMerge w:val="continue"/>
            <w:tcBorders>
              <w:left w:val="single" w:color="auto" w:sz="8" w:space="0"/>
              <w:bottom w:val="single" w:color="auto" w:sz="8" w:space="0"/>
              <w:right w:val="single" w:color="auto" w:sz="8" w:space="0"/>
            </w:tcBorders>
            <w:vAlign w:val="bottom"/>
          </w:tcPr>
          <w:p w14:paraId="6C09460F">
            <w:pPr>
              <w:shd w:val="clear"/>
              <w:spacing w:after="0"/>
              <w:outlineLvl w:val="9"/>
              <w:rPr>
                <w:rFonts w:hint="eastAsia" w:ascii="仿宋" w:hAnsi="仿宋" w:eastAsia="仿宋" w:cs="仿宋"/>
                <w:color w:val="auto"/>
                <w:sz w:val="24"/>
                <w:szCs w:val="24"/>
                <w:highlight w:val="none"/>
              </w:rPr>
            </w:pPr>
          </w:p>
        </w:tc>
        <w:tc>
          <w:tcPr>
            <w:tcW w:w="1009" w:type="pct"/>
            <w:vMerge w:val="continue"/>
            <w:tcBorders>
              <w:bottom w:val="single" w:color="auto" w:sz="8" w:space="0"/>
              <w:right w:val="single" w:color="auto" w:sz="8" w:space="0"/>
            </w:tcBorders>
            <w:vAlign w:val="bottom"/>
          </w:tcPr>
          <w:p w14:paraId="2F87A355">
            <w:pPr>
              <w:shd w:val="clear"/>
              <w:spacing w:after="0"/>
              <w:outlineLvl w:val="9"/>
              <w:rPr>
                <w:rFonts w:hint="eastAsia" w:ascii="仿宋" w:hAnsi="仿宋" w:eastAsia="仿宋" w:cs="仿宋"/>
                <w:color w:val="auto"/>
                <w:sz w:val="24"/>
                <w:szCs w:val="24"/>
                <w:highlight w:val="none"/>
              </w:rPr>
            </w:pPr>
          </w:p>
        </w:tc>
        <w:tc>
          <w:tcPr>
            <w:tcW w:w="1043" w:type="pct"/>
            <w:vMerge w:val="continue"/>
            <w:tcBorders>
              <w:bottom w:val="single" w:color="auto" w:sz="8" w:space="0"/>
              <w:right w:val="single" w:color="auto" w:sz="8" w:space="0"/>
            </w:tcBorders>
            <w:vAlign w:val="bottom"/>
          </w:tcPr>
          <w:p w14:paraId="0EE97324">
            <w:pPr>
              <w:shd w:val="clear"/>
              <w:spacing w:after="0"/>
              <w:outlineLvl w:val="9"/>
              <w:rPr>
                <w:rFonts w:hint="eastAsia" w:ascii="仿宋" w:hAnsi="仿宋" w:eastAsia="仿宋" w:cs="仿宋"/>
                <w:color w:val="auto"/>
                <w:sz w:val="24"/>
                <w:szCs w:val="24"/>
                <w:highlight w:val="none"/>
              </w:rPr>
            </w:pPr>
          </w:p>
        </w:tc>
        <w:tc>
          <w:tcPr>
            <w:tcW w:w="956" w:type="pct"/>
            <w:vMerge w:val="continue"/>
            <w:tcBorders>
              <w:bottom w:val="single" w:color="auto" w:sz="8" w:space="0"/>
              <w:right w:val="single" w:color="auto" w:sz="8" w:space="0"/>
            </w:tcBorders>
            <w:vAlign w:val="bottom"/>
          </w:tcPr>
          <w:p w14:paraId="0AF36432">
            <w:pPr>
              <w:shd w:val="clear"/>
              <w:spacing w:after="0"/>
              <w:outlineLvl w:val="9"/>
              <w:rPr>
                <w:rFonts w:hint="eastAsia" w:ascii="仿宋" w:hAnsi="仿宋" w:eastAsia="仿宋" w:cs="仿宋"/>
                <w:color w:val="auto"/>
                <w:sz w:val="24"/>
                <w:szCs w:val="24"/>
                <w:highlight w:val="none"/>
              </w:rPr>
            </w:pPr>
          </w:p>
        </w:tc>
        <w:tc>
          <w:tcPr>
            <w:tcW w:w="1413" w:type="pct"/>
            <w:vMerge w:val="continue"/>
            <w:tcBorders>
              <w:bottom w:val="single" w:color="auto" w:sz="8" w:space="0"/>
              <w:right w:val="single" w:color="auto" w:sz="8" w:space="0"/>
            </w:tcBorders>
            <w:vAlign w:val="bottom"/>
          </w:tcPr>
          <w:p w14:paraId="7090BBF9">
            <w:pPr>
              <w:shd w:val="clear"/>
              <w:spacing w:after="0"/>
              <w:outlineLvl w:val="9"/>
              <w:rPr>
                <w:rFonts w:hint="eastAsia" w:ascii="仿宋" w:hAnsi="仿宋" w:eastAsia="仿宋" w:cs="仿宋"/>
                <w:color w:val="auto"/>
                <w:sz w:val="24"/>
                <w:szCs w:val="24"/>
                <w:highlight w:val="none"/>
              </w:rPr>
            </w:pPr>
          </w:p>
        </w:tc>
      </w:tr>
      <w:tr w14:paraId="5D198F1B">
        <w:tblPrEx>
          <w:tblCellMar>
            <w:top w:w="0" w:type="dxa"/>
            <w:left w:w="0" w:type="dxa"/>
            <w:bottom w:w="0" w:type="dxa"/>
            <w:right w:w="0" w:type="dxa"/>
          </w:tblCellMar>
        </w:tblPrEx>
        <w:trPr>
          <w:trHeight w:val="560" w:hRule="atLeast"/>
        </w:trPr>
        <w:tc>
          <w:tcPr>
            <w:tcW w:w="577" w:type="pct"/>
            <w:tcBorders>
              <w:left w:val="single" w:color="auto" w:sz="8" w:space="0"/>
              <w:bottom w:val="single" w:color="auto" w:sz="8" w:space="0"/>
              <w:right w:val="single" w:color="auto" w:sz="8" w:space="0"/>
            </w:tcBorders>
            <w:vAlign w:val="bottom"/>
          </w:tcPr>
          <w:p w14:paraId="0872EAE4">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75A29CC0">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09DE5A53">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13032AAB">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0CED5AE3">
            <w:pPr>
              <w:shd w:val="clear"/>
              <w:spacing w:after="0"/>
              <w:outlineLvl w:val="9"/>
              <w:rPr>
                <w:rFonts w:hint="eastAsia" w:ascii="仿宋" w:hAnsi="仿宋" w:eastAsia="仿宋" w:cs="仿宋"/>
                <w:color w:val="auto"/>
                <w:sz w:val="24"/>
                <w:szCs w:val="24"/>
                <w:highlight w:val="none"/>
              </w:rPr>
            </w:pPr>
          </w:p>
        </w:tc>
      </w:tr>
      <w:tr w14:paraId="21048B3E">
        <w:tblPrEx>
          <w:tblCellMar>
            <w:top w:w="0" w:type="dxa"/>
            <w:left w:w="0" w:type="dxa"/>
            <w:bottom w:w="0" w:type="dxa"/>
            <w:right w:w="0" w:type="dxa"/>
          </w:tblCellMar>
        </w:tblPrEx>
        <w:trPr>
          <w:trHeight w:val="560" w:hRule="atLeast"/>
        </w:trPr>
        <w:tc>
          <w:tcPr>
            <w:tcW w:w="577" w:type="pct"/>
            <w:tcBorders>
              <w:left w:val="single" w:color="auto" w:sz="8" w:space="0"/>
              <w:bottom w:val="single" w:color="auto" w:sz="8" w:space="0"/>
              <w:right w:val="single" w:color="auto" w:sz="8" w:space="0"/>
            </w:tcBorders>
            <w:vAlign w:val="bottom"/>
          </w:tcPr>
          <w:p w14:paraId="7DCF82FB">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262ACEF2">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5AD84F28">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64A222EB">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1D6EF8F2">
            <w:pPr>
              <w:shd w:val="clear"/>
              <w:spacing w:after="0"/>
              <w:outlineLvl w:val="9"/>
              <w:rPr>
                <w:rFonts w:hint="eastAsia" w:ascii="仿宋" w:hAnsi="仿宋" w:eastAsia="仿宋" w:cs="仿宋"/>
                <w:color w:val="auto"/>
                <w:sz w:val="24"/>
                <w:szCs w:val="24"/>
                <w:highlight w:val="none"/>
              </w:rPr>
            </w:pPr>
          </w:p>
        </w:tc>
      </w:tr>
      <w:tr w14:paraId="511077D5">
        <w:tblPrEx>
          <w:tblCellMar>
            <w:top w:w="0" w:type="dxa"/>
            <w:left w:w="0" w:type="dxa"/>
            <w:bottom w:w="0" w:type="dxa"/>
            <w:right w:w="0" w:type="dxa"/>
          </w:tblCellMar>
        </w:tblPrEx>
        <w:trPr>
          <w:trHeight w:val="529" w:hRule="atLeast"/>
        </w:trPr>
        <w:tc>
          <w:tcPr>
            <w:tcW w:w="577" w:type="pct"/>
            <w:tcBorders>
              <w:left w:val="single" w:color="auto" w:sz="8" w:space="0"/>
              <w:bottom w:val="single" w:color="auto" w:sz="8" w:space="0"/>
              <w:right w:val="single" w:color="auto" w:sz="8" w:space="0"/>
            </w:tcBorders>
            <w:vAlign w:val="bottom"/>
          </w:tcPr>
          <w:p w14:paraId="3D099788">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2FF5D50B">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0AB62864">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20A4DA63">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6B4322DE">
            <w:pPr>
              <w:shd w:val="clear"/>
              <w:spacing w:after="0"/>
              <w:outlineLvl w:val="9"/>
              <w:rPr>
                <w:rFonts w:hint="eastAsia" w:ascii="仿宋" w:hAnsi="仿宋" w:eastAsia="仿宋" w:cs="仿宋"/>
                <w:color w:val="auto"/>
                <w:sz w:val="24"/>
                <w:szCs w:val="24"/>
                <w:highlight w:val="none"/>
              </w:rPr>
            </w:pPr>
          </w:p>
        </w:tc>
      </w:tr>
      <w:tr w14:paraId="1D963C08">
        <w:tblPrEx>
          <w:tblCellMar>
            <w:top w:w="0" w:type="dxa"/>
            <w:left w:w="0" w:type="dxa"/>
            <w:bottom w:w="0" w:type="dxa"/>
            <w:right w:w="0" w:type="dxa"/>
          </w:tblCellMar>
        </w:tblPrEx>
        <w:trPr>
          <w:trHeight w:val="560" w:hRule="atLeast"/>
        </w:trPr>
        <w:tc>
          <w:tcPr>
            <w:tcW w:w="577" w:type="pct"/>
            <w:tcBorders>
              <w:left w:val="single" w:color="auto" w:sz="8" w:space="0"/>
              <w:bottom w:val="single" w:color="auto" w:sz="8" w:space="0"/>
              <w:right w:val="single" w:color="auto" w:sz="8" w:space="0"/>
            </w:tcBorders>
            <w:vAlign w:val="bottom"/>
          </w:tcPr>
          <w:p w14:paraId="61BEAA60">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2CD17E48">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52D5FBD3">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49332F2E">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18FDE912">
            <w:pPr>
              <w:shd w:val="clear"/>
              <w:spacing w:after="0"/>
              <w:outlineLvl w:val="9"/>
              <w:rPr>
                <w:rFonts w:hint="eastAsia" w:ascii="仿宋" w:hAnsi="仿宋" w:eastAsia="仿宋" w:cs="仿宋"/>
                <w:color w:val="auto"/>
                <w:sz w:val="24"/>
                <w:szCs w:val="24"/>
                <w:highlight w:val="none"/>
              </w:rPr>
            </w:pPr>
          </w:p>
        </w:tc>
      </w:tr>
      <w:tr w14:paraId="6ADEEEA7">
        <w:tblPrEx>
          <w:tblCellMar>
            <w:top w:w="0" w:type="dxa"/>
            <w:left w:w="0" w:type="dxa"/>
            <w:bottom w:w="0" w:type="dxa"/>
            <w:right w:w="0" w:type="dxa"/>
          </w:tblCellMar>
        </w:tblPrEx>
        <w:trPr>
          <w:trHeight w:val="560" w:hRule="atLeast"/>
        </w:trPr>
        <w:tc>
          <w:tcPr>
            <w:tcW w:w="577" w:type="pct"/>
            <w:tcBorders>
              <w:left w:val="single" w:color="auto" w:sz="8" w:space="0"/>
              <w:bottom w:val="single" w:color="auto" w:sz="8" w:space="0"/>
              <w:right w:val="single" w:color="auto" w:sz="8" w:space="0"/>
            </w:tcBorders>
            <w:vAlign w:val="bottom"/>
          </w:tcPr>
          <w:p w14:paraId="7AA0FE53">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6EC80B12">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2BF739CD">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397EE423">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6D86F012">
            <w:pPr>
              <w:shd w:val="clear"/>
              <w:spacing w:after="0"/>
              <w:outlineLvl w:val="9"/>
              <w:rPr>
                <w:rFonts w:hint="eastAsia" w:ascii="仿宋" w:hAnsi="仿宋" w:eastAsia="仿宋" w:cs="仿宋"/>
                <w:color w:val="auto"/>
                <w:sz w:val="24"/>
                <w:szCs w:val="24"/>
                <w:highlight w:val="none"/>
              </w:rPr>
            </w:pPr>
          </w:p>
        </w:tc>
      </w:tr>
      <w:tr w14:paraId="60DD4AE6">
        <w:tblPrEx>
          <w:tblCellMar>
            <w:top w:w="0" w:type="dxa"/>
            <w:left w:w="0" w:type="dxa"/>
            <w:bottom w:w="0" w:type="dxa"/>
            <w:right w:w="0" w:type="dxa"/>
          </w:tblCellMar>
        </w:tblPrEx>
        <w:trPr>
          <w:trHeight w:val="560" w:hRule="atLeast"/>
        </w:trPr>
        <w:tc>
          <w:tcPr>
            <w:tcW w:w="577" w:type="pct"/>
            <w:tcBorders>
              <w:left w:val="single" w:color="auto" w:sz="8" w:space="0"/>
              <w:bottom w:val="single" w:color="auto" w:sz="8" w:space="0"/>
              <w:right w:val="single" w:color="auto" w:sz="8" w:space="0"/>
            </w:tcBorders>
            <w:vAlign w:val="bottom"/>
          </w:tcPr>
          <w:p w14:paraId="36919BC9">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41C68457">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2C19255D">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7A0B330C">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23E9BA47">
            <w:pPr>
              <w:shd w:val="clear"/>
              <w:spacing w:after="0"/>
              <w:outlineLvl w:val="9"/>
              <w:rPr>
                <w:rFonts w:hint="eastAsia" w:ascii="仿宋" w:hAnsi="仿宋" w:eastAsia="仿宋" w:cs="仿宋"/>
                <w:color w:val="auto"/>
                <w:sz w:val="24"/>
                <w:szCs w:val="24"/>
                <w:highlight w:val="none"/>
              </w:rPr>
            </w:pPr>
          </w:p>
        </w:tc>
      </w:tr>
      <w:tr w14:paraId="38AC2508">
        <w:tblPrEx>
          <w:tblCellMar>
            <w:top w:w="0" w:type="dxa"/>
            <w:left w:w="0" w:type="dxa"/>
            <w:bottom w:w="0" w:type="dxa"/>
            <w:right w:w="0" w:type="dxa"/>
          </w:tblCellMar>
        </w:tblPrEx>
        <w:trPr>
          <w:trHeight w:val="529" w:hRule="atLeast"/>
        </w:trPr>
        <w:tc>
          <w:tcPr>
            <w:tcW w:w="577" w:type="pct"/>
            <w:tcBorders>
              <w:left w:val="single" w:color="auto" w:sz="8" w:space="0"/>
              <w:bottom w:val="single" w:color="auto" w:sz="8" w:space="0"/>
              <w:right w:val="single" w:color="auto" w:sz="8" w:space="0"/>
            </w:tcBorders>
            <w:vAlign w:val="bottom"/>
          </w:tcPr>
          <w:p w14:paraId="6BCF493C">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5243FEF7">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78D26746">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23D13262">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344751CB">
            <w:pPr>
              <w:shd w:val="clear"/>
              <w:spacing w:after="0"/>
              <w:outlineLvl w:val="9"/>
              <w:rPr>
                <w:rFonts w:hint="eastAsia" w:ascii="仿宋" w:hAnsi="仿宋" w:eastAsia="仿宋" w:cs="仿宋"/>
                <w:color w:val="auto"/>
                <w:sz w:val="24"/>
                <w:szCs w:val="24"/>
                <w:highlight w:val="none"/>
              </w:rPr>
            </w:pPr>
          </w:p>
        </w:tc>
      </w:tr>
      <w:tr w14:paraId="6C64214F">
        <w:tblPrEx>
          <w:tblCellMar>
            <w:top w:w="0" w:type="dxa"/>
            <w:left w:w="0" w:type="dxa"/>
            <w:bottom w:w="0" w:type="dxa"/>
            <w:right w:w="0" w:type="dxa"/>
          </w:tblCellMar>
        </w:tblPrEx>
        <w:trPr>
          <w:trHeight w:val="560" w:hRule="atLeast"/>
        </w:trPr>
        <w:tc>
          <w:tcPr>
            <w:tcW w:w="577" w:type="pct"/>
            <w:tcBorders>
              <w:left w:val="single" w:color="auto" w:sz="8" w:space="0"/>
              <w:bottom w:val="single" w:color="auto" w:sz="8" w:space="0"/>
              <w:right w:val="single" w:color="auto" w:sz="8" w:space="0"/>
            </w:tcBorders>
            <w:vAlign w:val="bottom"/>
          </w:tcPr>
          <w:p w14:paraId="152CEB84">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59FF0303">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12A69C2D">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27E01BC5">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173EC94F">
            <w:pPr>
              <w:shd w:val="clear"/>
              <w:spacing w:after="0"/>
              <w:outlineLvl w:val="9"/>
              <w:rPr>
                <w:rFonts w:hint="eastAsia" w:ascii="仿宋" w:hAnsi="仿宋" w:eastAsia="仿宋" w:cs="仿宋"/>
                <w:color w:val="auto"/>
                <w:sz w:val="24"/>
                <w:szCs w:val="24"/>
                <w:highlight w:val="none"/>
              </w:rPr>
            </w:pPr>
          </w:p>
        </w:tc>
      </w:tr>
      <w:tr w14:paraId="486CDF81">
        <w:tblPrEx>
          <w:tblCellMar>
            <w:top w:w="0" w:type="dxa"/>
            <w:left w:w="0" w:type="dxa"/>
            <w:bottom w:w="0" w:type="dxa"/>
            <w:right w:w="0" w:type="dxa"/>
          </w:tblCellMar>
        </w:tblPrEx>
        <w:trPr>
          <w:trHeight w:val="560" w:hRule="atLeast"/>
        </w:trPr>
        <w:tc>
          <w:tcPr>
            <w:tcW w:w="577" w:type="pct"/>
            <w:tcBorders>
              <w:left w:val="single" w:color="auto" w:sz="8" w:space="0"/>
              <w:bottom w:val="single" w:color="auto" w:sz="8" w:space="0"/>
              <w:right w:val="single" w:color="auto" w:sz="8" w:space="0"/>
            </w:tcBorders>
            <w:vAlign w:val="bottom"/>
          </w:tcPr>
          <w:p w14:paraId="7C21C591">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16BC4879">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10890C61">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469E9545">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1006A5FD">
            <w:pPr>
              <w:shd w:val="clear"/>
              <w:spacing w:after="0"/>
              <w:outlineLvl w:val="9"/>
              <w:rPr>
                <w:rFonts w:hint="eastAsia" w:ascii="仿宋" w:hAnsi="仿宋" w:eastAsia="仿宋" w:cs="仿宋"/>
                <w:color w:val="auto"/>
                <w:sz w:val="24"/>
                <w:szCs w:val="24"/>
                <w:highlight w:val="none"/>
              </w:rPr>
            </w:pPr>
          </w:p>
        </w:tc>
      </w:tr>
      <w:tr w14:paraId="56CF0C62">
        <w:tblPrEx>
          <w:tblCellMar>
            <w:top w:w="0" w:type="dxa"/>
            <w:left w:w="0" w:type="dxa"/>
            <w:bottom w:w="0" w:type="dxa"/>
            <w:right w:w="0" w:type="dxa"/>
          </w:tblCellMar>
        </w:tblPrEx>
        <w:trPr>
          <w:trHeight w:val="642" w:hRule="atLeast"/>
        </w:trPr>
        <w:tc>
          <w:tcPr>
            <w:tcW w:w="577" w:type="pct"/>
            <w:tcBorders>
              <w:left w:val="single" w:color="auto" w:sz="8" w:space="0"/>
              <w:bottom w:val="single" w:color="auto" w:sz="8" w:space="0"/>
              <w:right w:val="single" w:color="auto" w:sz="8" w:space="0"/>
            </w:tcBorders>
            <w:vAlign w:val="bottom"/>
          </w:tcPr>
          <w:p w14:paraId="66583566">
            <w:pPr>
              <w:shd w:val="clear"/>
              <w:spacing w:after="0"/>
              <w:outlineLvl w:val="9"/>
              <w:rPr>
                <w:rFonts w:hint="eastAsia" w:ascii="仿宋" w:hAnsi="仿宋" w:eastAsia="仿宋" w:cs="仿宋"/>
                <w:color w:val="auto"/>
                <w:sz w:val="24"/>
                <w:szCs w:val="24"/>
                <w:highlight w:val="none"/>
              </w:rPr>
            </w:pPr>
          </w:p>
        </w:tc>
        <w:tc>
          <w:tcPr>
            <w:tcW w:w="1009" w:type="pct"/>
            <w:tcBorders>
              <w:bottom w:val="single" w:color="auto" w:sz="8" w:space="0"/>
              <w:right w:val="single" w:color="auto" w:sz="8" w:space="0"/>
            </w:tcBorders>
            <w:vAlign w:val="bottom"/>
          </w:tcPr>
          <w:p w14:paraId="7D55F4E4">
            <w:pPr>
              <w:shd w:val="clear"/>
              <w:spacing w:after="0"/>
              <w:outlineLvl w:val="9"/>
              <w:rPr>
                <w:rFonts w:hint="eastAsia" w:ascii="仿宋" w:hAnsi="仿宋" w:eastAsia="仿宋" w:cs="仿宋"/>
                <w:color w:val="auto"/>
                <w:sz w:val="24"/>
                <w:szCs w:val="24"/>
                <w:highlight w:val="none"/>
              </w:rPr>
            </w:pPr>
          </w:p>
        </w:tc>
        <w:tc>
          <w:tcPr>
            <w:tcW w:w="1043" w:type="pct"/>
            <w:tcBorders>
              <w:bottom w:val="single" w:color="auto" w:sz="8" w:space="0"/>
              <w:right w:val="single" w:color="auto" w:sz="8" w:space="0"/>
            </w:tcBorders>
            <w:vAlign w:val="bottom"/>
          </w:tcPr>
          <w:p w14:paraId="381E44EB">
            <w:pPr>
              <w:shd w:val="clear"/>
              <w:spacing w:after="0"/>
              <w:outlineLvl w:val="9"/>
              <w:rPr>
                <w:rFonts w:hint="eastAsia" w:ascii="仿宋" w:hAnsi="仿宋" w:eastAsia="仿宋" w:cs="仿宋"/>
                <w:color w:val="auto"/>
                <w:sz w:val="24"/>
                <w:szCs w:val="24"/>
                <w:highlight w:val="none"/>
              </w:rPr>
            </w:pPr>
          </w:p>
        </w:tc>
        <w:tc>
          <w:tcPr>
            <w:tcW w:w="956" w:type="pct"/>
            <w:tcBorders>
              <w:bottom w:val="single" w:color="auto" w:sz="8" w:space="0"/>
              <w:right w:val="single" w:color="auto" w:sz="8" w:space="0"/>
            </w:tcBorders>
            <w:vAlign w:val="bottom"/>
          </w:tcPr>
          <w:p w14:paraId="77A67214">
            <w:pPr>
              <w:shd w:val="clear"/>
              <w:spacing w:after="0"/>
              <w:outlineLvl w:val="9"/>
              <w:rPr>
                <w:rFonts w:hint="eastAsia" w:ascii="仿宋" w:hAnsi="仿宋" w:eastAsia="仿宋" w:cs="仿宋"/>
                <w:color w:val="auto"/>
                <w:sz w:val="24"/>
                <w:szCs w:val="24"/>
                <w:highlight w:val="none"/>
              </w:rPr>
            </w:pPr>
          </w:p>
        </w:tc>
        <w:tc>
          <w:tcPr>
            <w:tcW w:w="1413" w:type="pct"/>
            <w:tcBorders>
              <w:bottom w:val="single" w:color="auto" w:sz="8" w:space="0"/>
              <w:right w:val="single" w:color="auto" w:sz="8" w:space="0"/>
            </w:tcBorders>
            <w:vAlign w:val="bottom"/>
          </w:tcPr>
          <w:p w14:paraId="0D955348">
            <w:pPr>
              <w:shd w:val="clear"/>
              <w:spacing w:after="0"/>
              <w:outlineLvl w:val="9"/>
              <w:rPr>
                <w:rFonts w:hint="eastAsia" w:ascii="仿宋" w:hAnsi="仿宋" w:eastAsia="仿宋" w:cs="仿宋"/>
                <w:color w:val="auto"/>
                <w:sz w:val="24"/>
                <w:szCs w:val="24"/>
                <w:highlight w:val="none"/>
              </w:rPr>
            </w:pPr>
          </w:p>
        </w:tc>
      </w:tr>
    </w:tbl>
    <w:p w14:paraId="6BFB3B39">
      <w:pPr>
        <w:shd w:val="clear"/>
        <w:spacing w:after="0" w:line="200" w:lineRule="exact"/>
        <w:outlineLvl w:val="9"/>
        <w:rPr>
          <w:rFonts w:hint="eastAsia" w:ascii="仿宋" w:hAnsi="仿宋" w:eastAsia="仿宋" w:cs="仿宋"/>
          <w:color w:val="auto"/>
          <w:sz w:val="24"/>
          <w:szCs w:val="24"/>
          <w:highlight w:val="none"/>
        </w:rPr>
      </w:pPr>
    </w:p>
    <w:p w14:paraId="53155B35">
      <w:pPr>
        <w:shd w:val="clear"/>
        <w:spacing w:after="0" w:line="280" w:lineRule="exact"/>
        <w:outlineLvl w:val="9"/>
        <w:rPr>
          <w:rFonts w:hint="eastAsia" w:ascii="仿宋" w:hAnsi="仿宋" w:eastAsia="仿宋" w:cs="仿宋"/>
          <w:color w:val="auto"/>
          <w:sz w:val="24"/>
          <w:szCs w:val="24"/>
          <w:highlight w:val="none"/>
        </w:rPr>
      </w:pPr>
    </w:p>
    <w:p w14:paraId="47B8D2AC">
      <w:pPr>
        <w:shd w:val="clear"/>
        <w:spacing w:after="0" w:line="360" w:lineRule="auto"/>
        <w:ind w:left="1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588D8634">
      <w:pPr>
        <w:shd w:val="clear"/>
        <w:spacing w:after="0" w:line="360" w:lineRule="auto"/>
        <w:ind w:left="1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1.本表后附业绩证明材料并加盖投标人公章，签订时间及金额以合同中的内容为准。</w:t>
      </w:r>
    </w:p>
    <w:p w14:paraId="125318B0">
      <w:pPr>
        <w:shd w:val="clear"/>
        <w:spacing w:after="0" w:line="360" w:lineRule="auto"/>
        <w:ind w:left="1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2.投标人应如实列出以上情况，如有隐瞒，一经查实将导致其投标文件被拒绝。</w:t>
      </w:r>
    </w:p>
    <w:p w14:paraId="3811BD58">
      <w:pPr>
        <w:shd w:val="clear"/>
        <w:spacing w:after="0" w:line="360" w:lineRule="auto"/>
        <w:ind w:left="12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3.未按上述要求提供、填写的，评审时不予以考虑。</w:t>
      </w:r>
    </w:p>
    <w:p w14:paraId="65D63C3D">
      <w:pPr>
        <w:shd w:val="clear"/>
        <w:spacing w:after="0" w:line="200" w:lineRule="exact"/>
        <w:outlineLvl w:val="9"/>
        <w:rPr>
          <w:color w:val="auto"/>
          <w:sz w:val="20"/>
          <w:szCs w:val="20"/>
          <w:highlight w:val="none"/>
        </w:rPr>
      </w:pPr>
    </w:p>
    <w:p w14:paraId="3C8B68FC">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6A956AD2">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54C557D5">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14A83BEA">
      <w:pPr>
        <w:shd w:val="clear"/>
        <w:outlineLvl w:val="9"/>
        <w:rPr>
          <w:rFonts w:hint="eastAsia" w:ascii="仿宋" w:hAnsi="仿宋" w:eastAsia="仿宋" w:cs="仿宋"/>
          <w:b/>
          <w:bCs/>
          <w:color w:val="auto"/>
          <w:sz w:val="36"/>
          <w:szCs w:val="36"/>
          <w:highlight w:val="none"/>
        </w:rPr>
      </w:pPr>
    </w:p>
    <w:p w14:paraId="014FAB8C">
      <w:pPr>
        <w:shd w:val="clear"/>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bookmarkEnd w:id="275"/>
    <w:bookmarkEnd w:id="276"/>
    <w:bookmarkEnd w:id="277"/>
    <w:bookmarkEnd w:id="278"/>
    <w:bookmarkEnd w:id="279"/>
    <w:bookmarkEnd w:id="280"/>
    <w:bookmarkEnd w:id="281"/>
    <w:bookmarkEnd w:id="282"/>
    <w:bookmarkEnd w:id="283"/>
    <w:bookmarkEnd w:id="284"/>
    <w:bookmarkEnd w:id="285"/>
    <w:p w14:paraId="71B90767">
      <w:pPr>
        <w:shd w:val="clear"/>
        <w:jc w:val="center"/>
        <w:outlineLvl w:val="9"/>
        <w:rPr>
          <w:rFonts w:hint="eastAsia" w:ascii="仿宋" w:hAnsi="仿宋" w:eastAsia="仿宋" w:cs="仿宋"/>
          <w:b/>
          <w:bCs/>
          <w:color w:val="auto"/>
          <w:sz w:val="36"/>
          <w:szCs w:val="36"/>
          <w:highlight w:val="none"/>
        </w:rPr>
      </w:pPr>
      <w:bookmarkStart w:id="286" w:name="_Toc29179"/>
      <w:bookmarkStart w:id="287" w:name="_Toc438541324"/>
      <w:bookmarkStart w:id="288" w:name="_Toc20394"/>
      <w:bookmarkStart w:id="289" w:name="_Toc8829_WPSOffice_Level1"/>
      <w:bookmarkStart w:id="290" w:name="_Toc1371_WPSOffice_Level1"/>
      <w:bookmarkStart w:id="291" w:name="_Toc27627"/>
      <w:bookmarkStart w:id="292" w:name="_Toc20742"/>
      <w:bookmarkStart w:id="293" w:name="_Toc9204"/>
      <w:r>
        <w:rPr>
          <w:rFonts w:hint="eastAsia" w:ascii="仿宋" w:hAnsi="仿宋" w:eastAsia="仿宋" w:cs="仿宋"/>
          <w:b/>
          <w:bCs/>
          <w:color w:val="auto"/>
          <w:sz w:val="36"/>
          <w:szCs w:val="36"/>
          <w:highlight w:val="none"/>
        </w:rPr>
        <w:t>九、投标人承诺书</w:t>
      </w:r>
    </w:p>
    <w:p w14:paraId="2F8285BF">
      <w:pPr>
        <w:shd w:val="clear"/>
        <w:outlineLvl w:val="9"/>
        <w:rPr>
          <w:rFonts w:hint="eastAsia" w:ascii="仿宋" w:hAnsi="仿宋" w:eastAsia="仿宋" w:cs="仿宋"/>
          <w:b/>
          <w:bCs/>
          <w:color w:val="auto"/>
          <w:sz w:val="36"/>
          <w:szCs w:val="36"/>
          <w:highlight w:val="none"/>
        </w:rPr>
      </w:pPr>
    </w:p>
    <w:p w14:paraId="3AAD48AE">
      <w:pPr>
        <w:shd w:val="clear"/>
        <w:spacing w:after="0" w:line="360" w:lineRule="auto"/>
        <w:ind w:firstLine="504"/>
        <w:jc w:val="both"/>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w:t>
      </w:r>
    </w:p>
    <w:bookmarkEnd w:id="286"/>
    <w:bookmarkEnd w:id="287"/>
    <w:bookmarkEnd w:id="288"/>
    <w:bookmarkEnd w:id="289"/>
    <w:bookmarkEnd w:id="290"/>
    <w:bookmarkEnd w:id="291"/>
    <w:bookmarkEnd w:id="292"/>
    <w:bookmarkEnd w:id="293"/>
    <w:p w14:paraId="2CDF801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作为参加贵单位组织的 </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u w:val="single"/>
          <w:lang w:val="zh-CN" w:eastAsia="zh-CN"/>
        </w:rPr>
        <w:t>、</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，本公司郑重承诺：</w:t>
      </w:r>
    </w:p>
    <w:p w14:paraId="604B166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1、在参加本项目投标之前不存在被依法禁止经营行为、财产被接管或冻结的情况，如有隐瞒实情，愿承担一切责任及后果。</w:t>
      </w:r>
    </w:p>
    <w:p w14:paraId="6DFAC83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2、近三年受到有关行政主管部门的行政处理、不良行为记录为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次（没有填零），如有隐瞒实情，愿承担一切责任及后果。</w:t>
      </w:r>
    </w:p>
    <w:p w14:paraId="6E088DB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3、参加本次投标提交的所有资格证明文件是真实的、有效的，如有隐瞒实情，愿承担一切责任及后果。</w:t>
      </w:r>
    </w:p>
    <w:p w14:paraId="6436FEA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4、我方已阅读《财政部关于在政府采购活动中查询及使用信用记录有关问题的通知-财库〔2016〕125号》文件，并领会了文件的精神。因违反文件规定所产生的后果由我方自行承担。</w:t>
      </w:r>
    </w:p>
    <w:p w14:paraId="45CE65B1">
      <w:pPr>
        <w:shd w:val="clear"/>
        <w:spacing w:line="500" w:lineRule="atLeast"/>
        <w:outlineLvl w:val="9"/>
        <w:rPr>
          <w:rFonts w:ascii="仿宋" w:hAnsi="仿宋" w:eastAsia="仿宋" w:cs="仿宋"/>
          <w:color w:val="auto"/>
          <w:sz w:val="28"/>
          <w:szCs w:val="28"/>
          <w:highlight w:val="none"/>
        </w:rPr>
      </w:pPr>
    </w:p>
    <w:p w14:paraId="1A05BD83">
      <w:pPr>
        <w:pStyle w:val="12"/>
        <w:shd w:val="clear"/>
        <w:outlineLvl w:val="9"/>
        <w:rPr>
          <w:rFonts w:hint="default" w:ascii="仿宋" w:hAnsi="仿宋" w:cs="仿宋"/>
          <w:color w:val="auto"/>
          <w:sz w:val="28"/>
          <w:szCs w:val="28"/>
          <w:highlight w:val="none"/>
        </w:rPr>
      </w:pPr>
    </w:p>
    <w:p w14:paraId="2FBC0CBD">
      <w:pPr>
        <w:pStyle w:val="12"/>
        <w:shd w:val="clear"/>
        <w:outlineLvl w:val="9"/>
        <w:rPr>
          <w:rFonts w:hint="default" w:ascii="仿宋" w:hAnsi="仿宋" w:cs="仿宋"/>
          <w:color w:val="auto"/>
          <w:sz w:val="28"/>
          <w:szCs w:val="28"/>
          <w:highlight w:val="none"/>
        </w:rPr>
      </w:pPr>
    </w:p>
    <w:p w14:paraId="39FCBAB6">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投标人（公章）：               </w:t>
      </w:r>
    </w:p>
    <w:p w14:paraId="7B9C026F">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法定代表人或其授权代表人（签字或盖章）：                  </w:t>
      </w:r>
    </w:p>
    <w:p w14:paraId="4051DCEF">
      <w:pPr>
        <w:pStyle w:val="47"/>
        <w:keepNext w:val="0"/>
        <w:keepLines w:val="0"/>
        <w:pageBreakBefore w:val="0"/>
        <w:widowControl/>
        <w:shd w:val="clear"/>
        <w:kinsoku/>
        <w:wordWrap/>
        <w:overflowPunct/>
        <w:topLinePunct w:val="0"/>
        <w:autoSpaceDE/>
        <w:autoSpaceDN/>
        <w:bidi w:val="0"/>
        <w:adjustRightInd w:val="0"/>
        <w:snapToGrid w:val="0"/>
        <w:ind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    期：     年      月     日</w:t>
      </w:r>
    </w:p>
    <w:p w14:paraId="3F8B6233">
      <w:pPr>
        <w:keepNext w:val="0"/>
        <w:keepLines w:val="0"/>
        <w:pageBreakBefore w:val="0"/>
        <w:widowControl w:val="0"/>
        <w:shd w:val="clear"/>
        <w:tabs>
          <w:tab w:val="left" w:pos="1755"/>
        </w:tabs>
        <w:kinsoku/>
        <w:wordWrap/>
        <w:overflowPunct/>
        <w:topLinePunct w:val="0"/>
        <w:autoSpaceDE/>
        <w:autoSpaceDN/>
        <w:bidi w:val="0"/>
        <w:adjustRightInd/>
        <w:snapToGrid/>
        <w:spacing w:line="480" w:lineRule="auto"/>
        <w:jc w:val="center"/>
        <w:textAlignment w:val="auto"/>
        <w:outlineLvl w:val="9"/>
        <w:rPr>
          <w:color w:val="auto"/>
          <w:highlight w:val="none"/>
        </w:rPr>
      </w:pPr>
      <w:r>
        <w:rPr>
          <w:rFonts w:hint="eastAsia" w:ascii="仿宋" w:hAnsi="仿宋" w:eastAsia="仿宋" w:cs="仿宋"/>
          <w:color w:val="auto"/>
          <w:sz w:val="28"/>
          <w:szCs w:val="28"/>
          <w:highlight w:val="none"/>
        </w:rPr>
        <w:br w:type="page"/>
      </w:r>
      <w:bookmarkStart w:id="294" w:name="_Toc438541325"/>
      <w:bookmarkStart w:id="295" w:name="_Toc31068"/>
      <w:bookmarkStart w:id="296" w:name="_Toc24209"/>
      <w:bookmarkStart w:id="297" w:name="_Toc20231"/>
      <w:bookmarkStart w:id="298" w:name="_Toc31299"/>
      <w:bookmarkStart w:id="299" w:name="_Toc3627"/>
      <w:bookmarkStart w:id="300" w:name="_Toc22372_WPSOffice_Level1"/>
      <w:bookmarkStart w:id="301" w:name="_Toc31198"/>
      <w:bookmarkStart w:id="302" w:name="_Toc6166_WPSOffice_Level1"/>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政府采购供应商拒绝政府采购</w:t>
      </w:r>
      <w:bookmarkEnd w:id="294"/>
      <w:bookmarkEnd w:id="295"/>
      <w:bookmarkEnd w:id="296"/>
      <w:bookmarkStart w:id="303" w:name="_Toc437425973"/>
      <w:bookmarkStart w:id="304" w:name="_Toc435777821"/>
      <w:bookmarkStart w:id="305" w:name="_Toc437247481"/>
      <w:bookmarkStart w:id="306" w:name="_Toc28167"/>
      <w:bookmarkStart w:id="307" w:name="_Toc438541326"/>
      <w:r>
        <w:rPr>
          <w:rFonts w:hint="eastAsia" w:ascii="仿宋" w:hAnsi="仿宋" w:eastAsia="仿宋" w:cs="仿宋"/>
          <w:b/>
          <w:bCs/>
          <w:color w:val="auto"/>
          <w:sz w:val="32"/>
          <w:szCs w:val="32"/>
          <w:highlight w:val="none"/>
        </w:rPr>
        <w:t>领域</w:t>
      </w:r>
      <w:bookmarkStart w:id="308" w:name="_Toc435776434"/>
      <w:bookmarkStart w:id="309" w:name="_Toc435777721"/>
      <w:r>
        <w:rPr>
          <w:rFonts w:hint="eastAsia" w:ascii="仿宋" w:hAnsi="仿宋" w:eastAsia="仿宋" w:cs="仿宋"/>
          <w:b/>
          <w:bCs/>
          <w:color w:val="auto"/>
          <w:sz w:val="32"/>
          <w:szCs w:val="32"/>
          <w:highlight w:val="none"/>
        </w:rPr>
        <w:t>商业</w:t>
      </w:r>
      <w:bookmarkEnd w:id="303"/>
      <w:bookmarkEnd w:id="304"/>
      <w:bookmarkEnd w:id="305"/>
      <w:bookmarkEnd w:id="306"/>
      <w:bookmarkEnd w:id="307"/>
      <w:bookmarkEnd w:id="308"/>
      <w:bookmarkEnd w:id="309"/>
      <w:r>
        <w:rPr>
          <w:rFonts w:hint="eastAsia" w:ascii="仿宋" w:hAnsi="仿宋" w:eastAsia="仿宋" w:cs="仿宋"/>
          <w:b/>
          <w:bCs/>
          <w:color w:val="auto"/>
          <w:sz w:val="32"/>
          <w:szCs w:val="32"/>
          <w:highlight w:val="none"/>
        </w:rPr>
        <w:t>贿赂承诺书</w:t>
      </w:r>
      <w:bookmarkEnd w:id="262"/>
      <w:bookmarkEnd w:id="263"/>
      <w:bookmarkEnd w:id="297"/>
      <w:bookmarkEnd w:id="298"/>
      <w:bookmarkEnd w:id="299"/>
      <w:bookmarkEnd w:id="300"/>
      <w:bookmarkEnd w:id="301"/>
      <w:bookmarkEnd w:id="302"/>
    </w:p>
    <w:p w14:paraId="4B542C1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为响应党中央、国务院关于治理政府采购领域商业贿赂行为的号召，我单位在此庄严承诺：</w:t>
      </w:r>
    </w:p>
    <w:p w14:paraId="1A1B15CF">
      <w:pPr>
        <w:numPr>
          <w:ilvl w:val="0"/>
          <w:numId w:val="0"/>
        </w:numPr>
        <w:shd w:val="clear"/>
        <w:spacing w:line="360" w:lineRule="auto"/>
        <w:ind w:firstLine="480" w:firstLineChars="200"/>
        <w:outlineLvl w:val="9"/>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在参与政府采购活动中遵纪守法、诚信经营、公平竞标。</w:t>
      </w:r>
    </w:p>
    <w:p w14:paraId="608D65BD">
      <w:pPr>
        <w:numPr>
          <w:ilvl w:val="0"/>
          <w:numId w:val="0"/>
        </w:numPr>
        <w:shd w:val="clear"/>
        <w:spacing w:line="360" w:lineRule="auto"/>
        <w:ind w:firstLine="480" w:firstLineChars="200"/>
        <w:outlineLvl w:val="9"/>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不向采购人、采购代理机构和政府采购评审专家进行任何形式的商业贿赂以谋取交易机会。</w:t>
      </w:r>
    </w:p>
    <w:p w14:paraId="60E1A0F8">
      <w:pPr>
        <w:numPr>
          <w:ilvl w:val="0"/>
          <w:numId w:val="0"/>
        </w:numPr>
        <w:shd w:val="clear"/>
        <w:spacing w:line="360" w:lineRule="auto"/>
        <w:ind w:firstLine="480" w:firstLineChars="200"/>
        <w:outlineLvl w:val="9"/>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不向采购代理机构和采购人提供虚假资格文件或采用虚假应标方式参与政府采购市场竞争并谋取中标、成交。</w:t>
      </w:r>
    </w:p>
    <w:p w14:paraId="1E6B51CD">
      <w:pPr>
        <w:numPr>
          <w:ilvl w:val="0"/>
          <w:numId w:val="0"/>
        </w:numPr>
        <w:shd w:val="clear"/>
        <w:spacing w:line="360" w:lineRule="auto"/>
        <w:ind w:firstLine="480" w:firstLineChars="200"/>
        <w:outlineLvl w:val="9"/>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不采取“围标、陪标”等商业欺诈手段获得政府采购</w:t>
      </w:r>
      <w:r>
        <w:rPr>
          <w:rFonts w:hint="eastAsia" w:ascii="仿宋" w:hAnsi="仿宋" w:eastAsia="仿宋" w:cs="仿宋"/>
          <w:color w:val="auto"/>
          <w:sz w:val="24"/>
          <w:szCs w:val="24"/>
          <w:highlight w:val="none"/>
          <w:lang w:eastAsia="zh-CN"/>
        </w:rPr>
        <w:t>订单</w:t>
      </w:r>
      <w:r>
        <w:rPr>
          <w:rFonts w:hint="eastAsia" w:ascii="仿宋" w:hAnsi="仿宋" w:eastAsia="仿宋" w:cs="仿宋"/>
          <w:color w:val="auto"/>
          <w:sz w:val="24"/>
          <w:szCs w:val="24"/>
          <w:highlight w:val="none"/>
        </w:rPr>
        <w:t>。</w:t>
      </w:r>
    </w:p>
    <w:p w14:paraId="55261B0E">
      <w:pPr>
        <w:numPr>
          <w:ilvl w:val="0"/>
          <w:numId w:val="0"/>
        </w:numPr>
        <w:shd w:val="clear"/>
        <w:spacing w:line="360" w:lineRule="auto"/>
        <w:ind w:firstLine="480" w:firstLineChars="200"/>
        <w:outlineLvl w:val="9"/>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rPr>
        <w:t>不采取不正当手段</w:t>
      </w:r>
      <w:r>
        <w:rPr>
          <w:rFonts w:hint="eastAsia" w:ascii="仿宋" w:hAnsi="仿宋" w:eastAsia="仿宋" w:cs="仿宋"/>
          <w:color w:val="auto"/>
          <w:sz w:val="24"/>
          <w:szCs w:val="24"/>
          <w:highlight w:val="none"/>
          <w:lang w:val="en-US" w:eastAsia="zh-CN"/>
        </w:rPr>
        <w:t>诋毁</w:t>
      </w:r>
      <w:r>
        <w:rPr>
          <w:rFonts w:hint="eastAsia" w:ascii="仿宋" w:hAnsi="仿宋" w:eastAsia="仿宋" w:cs="仿宋"/>
          <w:color w:val="auto"/>
          <w:sz w:val="24"/>
          <w:szCs w:val="24"/>
          <w:highlight w:val="none"/>
        </w:rPr>
        <w:t>、排挤其他</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w:t>
      </w:r>
    </w:p>
    <w:p w14:paraId="032EB284">
      <w:pPr>
        <w:numPr>
          <w:ilvl w:val="0"/>
          <w:numId w:val="0"/>
        </w:numPr>
        <w:shd w:val="clear"/>
        <w:spacing w:line="360" w:lineRule="auto"/>
        <w:ind w:firstLine="480" w:firstLineChars="200"/>
        <w:outlineLvl w:val="9"/>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en-US" w:eastAsia="zh-CN" w:bidi="ar-SA"/>
        </w:rPr>
        <w:t>不再提供</w:t>
      </w:r>
      <w:r>
        <w:rPr>
          <w:rFonts w:hint="eastAsia" w:ascii="仿宋" w:hAnsi="仿宋" w:eastAsia="仿宋" w:cs="仿宋"/>
          <w:color w:val="auto"/>
          <w:sz w:val="24"/>
          <w:szCs w:val="24"/>
          <w:highlight w:val="none"/>
        </w:rPr>
        <w:t>商品和服务时“偷梁换柱、以次充好”损害采购人的合法权益。</w:t>
      </w:r>
    </w:p>
    <w:p w14:paraId="3A201186">
      <w:pPr>
        <w:numPr>
          <w:ilvl w:val="0"/>
          <w:numId w:val="0"/>
        </w:numPr>
        <w:shd w:val="clear"/>
        <w:spacing w:line="360" w:lineRule="auto"/>
        <w:ind w:firstLine="480" w:firstLineChars="200"/>
        <w:outlineLvl w:val="9"/>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7、</w:t>
      </w:r>
      <w:r>
        <w:rPr>
          <w:rFonts w:hint="eastAsia" w:ascii="仿宋" w:hAnsi="仿宋" w:eastAsia="仿宋" w:cs="仿宋"/>
          <w:color w:val="auto"/>
          <w:sz w:val="24"/>
          <w:szCs w:val="24"/>
          <w:highlight w:val="none"/>
        </w:rPr>
        <w:t>不与采购人、采购代理机构政府采购评审专家或其他</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恶意串通，进行质疑和投诉，维护政府采购市场秩序。</w:t>
      </w:r>
    </w:p>
    <w:p w14:paraId="57610D36">
      <w:pPr>
        <w:numPr>
          <w:ilvl w:val="0"/>
          <w:numId w:val="0"/>
        </w:numPr>
        <w:shd w:val="clear"/>
        <w:spacing w:line="360" w:lineRule="auto"/>
        <w:ind w:firstLine="480" w:firstLineChars="200"/>
        <w:outlineLvl w:val="9"/>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8、</w:t>
      </w:r>
      <w:r>
        <w:rPr>
          <w:rFonts w:hint="eastAsia" w:ascii="仿宋" w:hAnsi="仿宋" w:eastAsia="仿宋" w:cs="仿宋"/>
          <w:color w:val="auto"/>
          <w:sz w:val="24"/>
          <w:szCs w:val="24"/>
          <w:highlight w:val="none"/>
        </w:rPr>
        <w:t>尊重和接受政府采购监督管理部门的监督和采购代理机构的招标要求，承担因违约行为给采购人造成的损失。</w:t>
      </w:r>
    </w:p>
    <w:p w14:paraId="22445191">
      <w:pPr>
        <w:numPr>
          <w:ilvl w:val="0"/>
          <w:numId w:val="0"/>
        </w:numPr>
        <w:shd w:val="clear"/>
        <w:spacing w:line="360" w:lineRule="auto"/>
        <w:ind w:firstLine="480" w:firstLineChars="200"/>
        <w:outlineLvl w:val="9"/>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9、</w:t>
      </w:r>
      <w:r>
        <w:rPr>
          <w:rFonts w:hint="eastAsia" w:ascii="仿宋" w:hAnsi="仿宋" w:eastAsia="仿宋" w:cs="仿宋"/>
          <w:color w:val="auto"/>
          <w:sz w:val="24"/>
          <w:szCs w:val="24"/>
          <w:highlight w:val="none"/>
        </w:rPr>
        <w:t>不发生其他有悖于政府采购公开、公平、公正和诚信原则的行为。</w:t>
      </w:r>
    </w:p>
    <w:p w14:paraId="0056ECA1">
      <w:pPr>
        <w:widowControl/>
        <w:shd w:val="clear"/>
        <w:tabs>
          <w:tab w:val="left" w:pos="2394"/>
        </w:tabs>
        <w:spacing w:line="360" w:lineRule="auto"/>
        <w:ind w:firstLine="720" w:firstLineChars="300"/>
        <w:outlineLvl w:val="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承诺单位：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（公      章）</w:t>
      </w:r>
    </w:p>
    <w:p w14:paraId="1A893228">
      <w:pPr>
        <w:pStyle w:val="27"/>
        <w:keepNext w:val="0"/>
        <w:keepLines w:val="0"/>
        <w:pageBreakBefore w:val="0"/>
        <w:widowControl w:val="0"/>
        <w:shd w:val="clear"/>
        <w:kinsoku/>
        <w:wordWrap/>
        <w:overflowPunct/>
        <w:topLinePunct w:val="0"/>
        <w:autoSpaceDE/>
        <w:autoSpaceDN/>
        <w:bidi w:val="0"/>
        <w:adjustRightInd/>
        <w:snapToGrid/>
        <w:spacing w:after="0" w:line="360" w:lineRule="auto"/>
        <w:ind w:firstLine="720" w:firstLineChars="300"/>
        <w:jc w:val="both"/>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法定代表人或其授权代表人：</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（签字或盖章）</w:t>
      </w:r>
    </w:p>
    <w:p w14:paraId="16490AF6">
      <w:pPr>
        <w:widowControl/>
        <w:shd w:val="clear"/>
        <w:tabs>
          <w:tab w:val="left" w:pos="2394"/>
        </w:tabs>
        <w:spacing w:line="360" w:lineRule="auto"/>
        <w:ind w:firstLine="720" w:firstLineChars="300"/>
        <w:outlineLvl w:val="9"/>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636C64B1">
      <w:pPr>
        <w:widowControl/>
        <w:shd w:val="clear"/>
        <w:tabs>
          <w:tab w:val="left" w:pos="2394"/>
        </w:tabs>
        <w:spacing w:line="360" w:lineRule="auto"/>
        <w:ind w:firstLine="720" w:firstLineChars="300"/>
        <w:outlineLvl w:val="9"/>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邮    编：</w:t>
      </w:r>
      <w:r>
        <w:rPr>
          <w:rFonts w:hint="eastAsia" w:ascii="仿宋" w:hAnsi="仿宋" w:eastAsia="仿宋" w:cs="仿宋"/>
          <w:color w:val="auto"/>
          <w:kern w:val="0"/>
          <w:sz w:val="24"/>
          <w:szCs w:val="24"/>
          <w:highlight w:val="none"/>
          <w:u w:val="single"/>
        </w:rPr>
        <w:t xml:space="preserve">                                   </w:t>
      </w:r>
    </w:p>
    <w:p w14:paraId="037C76DC">
      <w:pPr>
        <w:widowControl/>
        <w:shd w:val="clear"/>
        <w:tabs>
          <w:tab w:val="left" w:pos="2394"/>
        </w:tabs>
        <w:spacing w:line="360" w:lineRule="auto"/>
        <w:ind w:firstLine="720" w:firstLineChars="300"/>
        <w:outlineLvl w:val="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u w:val="single"/>
        </w:rPr>
        <w:t xml:space="preserve">                                   </w:t>
      </w:r>
    </w:p>
    <w:p w14:paraId="5C0609FF">
      <w:pPr>
        <w:shd w:val="clear"/>
        <w:spacing w:line="360" w:lineRule="auto"/>
        <w:ind w:firstLine="1920" w:firstLineChars="800"/>
        <w:outlineLvl w:val="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31B0E498">
      <w:pPr>
        <w:shd w:val="clear"/>
        <w:outlineLvl w:val="9"/>
        <w:rPr>
          <w:rFonts w:hint="eastAsia" w:ascii="仿宋" w:hAnsi="仿宋" w:eastAsia="仿宋" w:cs="仿宋"/>
          <w:b/>
          <w:bCs/>
          <w:color w:val="auto"/>
          <w:sz w:val="36"/>
          <w:szCs w:val="36"/>
          <w:highlight w:val="none"/>
        </w:rPr>
      </w:pPr>
      <w:bookmarkStart w:id="310" w:name="_Toc24063"/>
      <w:bookmarkStart w:id="311" w:name="_Toc20607"/>
      <w:bookmarkStart w:id="312" w:name="_Toc13622"/>
      <w:bookmarkStart w:id="313" w:name="_Toc30274"/>
      <w:bookmarkStart w:id="314" w:name="_Toc5558"/>
      <w:bookmarkStart w:id="315" w:name="_Toc8639"/>
      <w:bookmarkStart w:id="316" w:name="_Toc5917"/>
      <w:r>
        <w:rPr>
          <w:rFonts w:hint="eastAsia" w:ascii="仿宋" w:hAnsi="仿宋" w:eastAsia="仿宋" w:cs="仿宋"/>
          <w:b/>
          <w:bCs/>
          <w:color w:val="auto"/>
          <w:sz w:val="36"/>
          <w:szCs w:val="36"/>
          <w:highlight w:val="none"/>
        </w:rPr>
        <w:br w:type="page"/>
      </w:r>
    </w:p>
    <w:p w14:paraId="3ED31D9A">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jc w:val="center"/>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kern w:val="2"/>
          <w:sz w:val="36"/>
          <w:szCs w:val="36"/>
          <w:highlight w:val="none"/>
          <w:lang w:val="en-US" w:eastAsia="zh-CN" w:bidi="ar-SA"/>
        </w:rPr>
        <w:t>十一、</w:t>
      </w:r>
      <w:r>
        <w:rPr>
          <w:rFonts w:hint="eastAsia" w:ascii="仿宋" w:hAnsi="仿宋" w:eastAsia="仿宋" w:cs="仿宋"/>
          <w:b/>
          <w:bCs/>
          <w:color w:val="auto"/>
          <w:sz w:val="36"/>
          <w:szCs w:val="36"/>
          <w:highlight w:val="none"/>
        </w:rPr>
        <w:t>落实政府采购政策需提供的相关材料及投标人认为有必要补充说明的事项</w:t>
      </w:r>
    </w:p>
    <w:p w14:paraId="6D01D726">
      <w:pPr>
        <w:pStyle w:val="12"/>
        <w:numPr>
          <w:ilvl w:val="0"/>
          <w:numId w:val="0"/>
        </w:numPr>
        <w:shd w:val="clear"/>
        <w:outlineLvl w:val="9"/>
        <w:rPr>
          <w:rFonts w:hint="eastAsia"/>
          <w:color w:val="auto"/>
          <w:highlight w:val="none"/>
        </w:rPr>
      </w:pPr>
    </w:p>
    <w:p w14:paraId="77E56CD7">
      <w:pPr>
        <w:shd w:val="clear"/>
        <w:spacing w:after="0" w:line="320" w:lineRule="exac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特别提醒：</w:t>
      </w:r>
    </w:p>
    <w:p w14:paraId="1562D686">
      <w:pPr>
        <w:shd w:val="clear"/>
        <w:spacing w:after="0" w:line="200" w:lineRule="exact"/>
        <w:outlineLvl w:val="9"/>
        <w:rPr>
          <w:rFonts w:hint="eastAsia" w:ascii="仿宋" w:hAnsi="仿宋" w:eastAsia="仿宋" w:cs="仿宋"/>
          <w:color w:val="auto"/>
          <w:sz w:val="24"/>
          <w:szCs w:val="24"/>
          <w:highlight w:val="none"/>
        </w:rPr>
      </w:pPr>
    </w:p>
    <w:p w14:paraId="4E314C4A">
      <w:pPr>
        <w:shd w:val="clear"/>
        <w:spacing w:after="0" w:line="305" w:lineRule="exact"/>
        <w:outlineLvl w:val="9"/>
        <w:rPr>
          <w:rFonts w:hint="eastAsia" w:ascii="仿宋" w:hAnsi="仿宋" w:eastAsia="仿宋" w:cs="仿宋"/>
          <w:color w:val="auto"/>
          <w:sz w:val="24"/>
          <w:szCs w:val="24"/>
          <w:highlight w:val="none"/>
        </w:rPr>
      </w:pPr>
    </w:p>
    <w:p w14:paraId="1A0F3C9F">
      <w:pPr>
        <w:shd w:val="clear"/>
        <w:spacing w:after="0" w:line="456" w:lineRule="exact"/>
        <w:ind w:firstLine="559"/>
        <w:jc w:val="both"/>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1.仅当投标人属于中小微企业或残疾人福利性单位或监狱企业参与投标时才需填写相应的声明函，否则应当将其留空。</w:t>
      </w:r>
      <w:r>
        <w:rPr>
          <w:rFonts w:hint="eastAsia" w:ascii="仿宋" w:hAnsi="仿宋" w:eastAsia="仿宋" w:cs="仿宋"/>
          <w:b/>
          <w:bCs/>
          <w:color w:val="auto"/>
          <w:sz w:val="24"/>
          <w:szCs w:val="24"/>
          <w:highlight w:val="none"/>
          <w:lang w:val="en-US" w:eastAsia="zh-CN"/>
        </w:rPr>
        <w:t>投标企业</w:t>
      </w:r>
      <w:r>
        <w:rPr>
          <w:rFonts w:hint="eastAsia" w:ascii="仿宋" w:hAnsi="仿宋" w:eastAsia="仿宋" w:cs="仿宋"/>
          <w:b/>
          <w:bCs/>
          <w:color w:val="auto"/>
          <w:sz w:val="24"/>
          <w:szCs w:val="24"/>
          <w:highlight w:val="none"/>
        </w:rPr>
        <w:t>性质将随中标结果一同公布，接受社会监督。</w:t>
      </w:r>
    </w:p>
    <w:p w14:paraId="318BDEBE">
      <w:pPr>
        <w:shd w:val="clear"/>
        <w:spacing w:after="0" w:line="200" w:lineRule="exact"/>
        <w:outlineLvl w:val="9"/>
        <w:rPr>
          <w:rFonts w:hint="eastAsia" w:ascii="仿宋" w:hAnsi="仿宋" w:eastAsia="仿宋" w:cs="仿宋"/>
          <w:color w:val="auto"/>
          <w:sz w:val="24"/>
          <w:szCs w:val="24"/>
          <w:highlight w:val="none"/>
        </w:rPr>
      </w:pPr>
    </w:p>
    <w:p w14:paraId="26AC1CC8">
      <w:pPr>
        <w:shd w:val="clear"/>
        <w:spacing w:after="0" w:line="269" w:lineRule="exact"/>
        <w:outlineLvl w:val="9"/>
        <w:rPr>
          <w:rFonts w:hint="eastAsia" w:ascii="仿宋" w:hAnsi="仿宋" w:eastAsia="仿宋" w:cs="仿宋"/>
          <w:color w:val="auto"/>
          <w:sz w:val="24"/>
          <w:szCs w:val="24"/>
          <w:highlight w:val="none"/>
        </w:rPr>
      </w:pPr>
    </w:p>
    <w:p w14:paraId="5DA5F293">
      <w:pPr>
        <w:shd w:val="clear"/>
        <w:spacing w:after="0" w:line="320" w:lineRule="exact"/>
        <w:ind w:left="700"/>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2.投标人无相关材料和补充说明的事项时，写“无”。</w:t>
      </w:r>
    </w:p>
    <w:p w14:paraId="1A4AC8C7">
      <w:pPr>
        <w:shd w:val="clear"/>
        <w:outlineLvl w:val="9"/>
        <w:rPr>
          <w:color w:val="auto"/>
          <w:highlight w:val="none"/>
        </w:rPr>
        <w:sectPr>
          <w:pgSz w:w="11900" w:h="16838"/>
          <w:pgMar w:top="1440" w:right="1080" w:bottom="1440" w:left="1080" w:header="1077" w:footer="1077" w:gutter="0"/>
          <w:pgNumType w:fmt="decimal"/>
          <w:cols w:equalWidth="0" w:num="1">
            <w:col w:w="9060"/>
          </w:cols>
        </w:sectPr>
      </w:pPr>
    </w:p>
    <w:p w14:paraId="2E68AE6E">
      <w:pPr>
        <w:shd w:val="clear"/>
        <w:outlineLvl w:val="9"/>
        <w:rPr>
          <w:rFonts w:hint="default"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附件1：</w:t>
      </w:r>
    </w:p>
    <w:bookmarkEnd w:id="310"/>
    <w:bookmarkEnd w:id="311"/>
    <w:p w14:paraId="49F2609E">
      <w:pPr>
        <w:keepNext w:val="0"/>
        <w:keepLines w:val="0"/>
        <w:pageBreakBefore w:val="0"/>
        <w:widowControl w:val="0"/>
        <w:shd w:val="clear"/>
        <w:kinsoku/>
        <w:wordWrap/>
        <w:overflowPunct/>
        <w:topLinePunct w:val="0"/>
        <w:autoSpaceDE/>
        <w:autoSpaceDN/>
        <w:bidi w:val="0"/>
        <w:adjustRightInd/>
        <w:snapToGrid/>
        <w:spacing w:line="480" w:lineRule="auto"/>
        <w:jc w:val="center"/>
        <w:textAlignment w:val="auto"/>
        <w:outlineLvl w:val="9"/>
        <w:rPr>
          <w:rFonts w:hint="default"/>
          <w:color w:val="auto"/>
          <w:highlight w:val="none"/>
        </w:rPr>
      </w:pPr>
      <w:r>
        <w:rPr>
          <w:rFonts w:hint="eastAsia" w:ascii="仿宋" w:hAnsi="仿宋" w:eastAsia="仿宋" w:cs="仿宋"/>
          <w:b/>
          <w:bCs/>
          <w:color w:val="auto"/>
          <w:kern w:val="0"/>
          <w:sz w:val="32"/>
          <w:szCs w:val="32"/>
          <w:highlight w:val="none"/>
        </w:rPr>
        <w:t>中小企业声明函</w:t>
      </w:r>
      <w:bookmarkEnd w:id="312"/>
      <w:bookmarkEnd w:id="313"/>
      <w:bookmarkEnd w:id="314"/>
      <w:bookmarkEnd w:id="315"/>
      <w:bookmarkEnd w:id="316"/>
    </w:p>
    <w:p w14:paraId="4BBCCC90">
      <w:pPr>
        <w:shd w:val="clea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采购单位</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采购活动，提供的货物全部由符合政策要求的中小企业制造。相关企业的具体情况如下：</w:t>
      </w:r>
    </w:p>
    <w:p w14:paraId="2F2E9DCB">
      <w:pPr>
        <w:shd w:val="clea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工业（采购文件中明确的所属行业）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610163DB">
      <w:pPr>
        <w:shd w:val="clea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（采购文件中明确的所属行业） </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565C71B0">
      <w:pPr>
        <w:shd w:val="clea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p>
    <w:p w14:paraId="5BCC2E29">
      <w:pPr>
        <w:shd w:val="clea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C1C95C5">
      <w:pPr>
        <w:shd w:val="clea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2682557B">
      <w:pPr>
        <w:shd w:val="clear"/>
        <w:spacing w:line="360" w:lineRule="auto"/>
        <w:ind w:firstLine="480" w:firstLineChars="200"/>
        <w:jc w:val="left"/>
        <w:outlineLvl w:val="9"/>
        <w:rPr>
          <w:rFonts w:hint="eastAsia" w:ascii="仿宋" w:hAnsi="仿宋" w:eastAsia="仿宋" w:cs="仿宋"/>
          <w:color w:val="auto"/>
          <w:sz w:val="24"/>
          <w:szCs w:val="24"/>
          <w:highlight w:val="none"/>
        </w:rPr>
      </w:pPr>
    </w:p>
    <w:p w14:paraId="6265754A">
      <w:pPr>
        <w:widowControl/>
        <w:shd w:val="clear"/>
        <w:spacing w:line="360" w:lineRule="auto"/>
        <w:ind w:firstLine="3600" w:firstLineChars="15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企业名称（盖章）：</w:t>
      </w:r>
      <w:r>
        <w:rPr>
          <w:rFonts w:hint="eastAsia" w:ascii="仿宋" w:hAnsi="仿宋" w:eastAsia="仿宋" w:cs="仿宋"/>
          <w:b/>
          <w:color w:val="auto"/>
          <w:sz w:val="24"/>
          <w:szCs w:val="24"/>
          <w:highlight w:val="none"/>
          <w:u w:val="single"/>
          <w:lang w:val="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zh-CN"/>
        </w:rPr>
        <w:t xml:space="preserve">      </w:t>
      </w:r>
      <w:r>
        <w:rPr>
          <w:rFonts w:hint="eastAsia" w:ascii="仿宋" w:hAnsi="仿宋" w:eastAsia="仿宋" w:cs="仿宋"/>
          <w:b/>
          <w:color w:val="auto"/>
          <w:sz w:val="24"/>
          <w:szCs w:val="24"/>
          <w:highlight w:val="none"/>
          <w:u w:val="single"/>
        </w:rPr>
        <w:t xml:space="preserve">  </w:t>
      </w:r>
    </w:p>
    <w:p w14:paraId="2AAC7985">
      <w:pPr>
        <w:shd w:val="clear"/>
        <w:autoSpaceDN w:val="0"/>
        <w:spacing w:line="360" w:lineRule="auto"/>
        <w:ind w:firstLine="3600" w:firstLineChars="15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日 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BD58926">
      <w:pPr>
        <w:shd w:val="clear"/>
        <w:spacing w:line="360" w:lineRule="auto"/>
        <w:outlineLvl w:val="9"/>
        <w:rPr>
          <w:rFonts w:hint="eastAsia" w:ascii="仿宋" w:hAnsi="仿宋" w:eastAsia="仿宋" w:cs="仿宋"/>
          <w:b/>
          <w:bCs/>
          <w:color w:val="auto"/>
          <w:sz w:val="24"/>
          <w:szCs w:val="24"/>
          <w:highlight w:val="none"/>
        </w:rPr>
      </w:pPr>
    </w:p>
    <w:p w14:paraId="0427B223">
      <w:pPr>
        <w:shd w:val="clear"/>
        <w:tabs>
          <w:tab w:val="left" w:pos="1755"/>
        </w:tabs>
        <w:spacing w:line="360" w:lineRule="auto"/>
        <w:ind w:left="-120"/>
        <w:jc w:val="both"/>
        <w:outlineLvl w:val="9"/>
        <w:rPr>
          <w:rFonts w:hint="eastAsia" w:ascii="仿宋" w:hAnsi="仿宋" w:eastAsia="仿宋" w:cs="仿宋"/>
          <w:b/>
          <w:bCs/>
          <w:color w:val="auto"/>
          <w:sz w:val="24"/>
          <w:szCs w:val="24"/>
          <w:highlight w:val="none"/>
        </w:rPr>
      </w:pPr>
      <w:bookmarkStart w:id="317" w:name="_Toc29796"/>
      <w:bookmarkStart w:id="318" w:name="_Toc32499"/>
      <w:bookmarkStart w:id="319" w:name="_Toc26990"/>
      <w:bookmarkStart w:id="320" w:name="_Toc13115"/>
      <w:r>
        <w:rPr>
          <w:rFonts w:hint="eastAsia" w:ascii="仿宋" w:hAnsi="仿宋" w:eastAsia="仿宋" w:cs="仿宋"/>
          <w:b/>
          <w:bCs/>
          <w:color w:val="auto"/>
          <w:sz w:val="24"/>
          <w:szCs w:val="24"/>
          <w:highlight w:val="none"/>
        </w:rPr>
        <w:t>说明：</w:t>
      </w:r>
    </w:p>
    <w:p w14:paraId="4C4051DF">
      <w:pPr>
        <w:shd w:val="clear"/>
        <w:tabs>
          <w:tab w:val="left" w:pos="1755"/>
        </w:tabs>
        <w:spacing w:line="360" w:lineRule="auto"/>
        <w:ind w:left="-12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）从业人员、营业收入、资产总额填报上一年度数据，无上一年度数据的新成立企业可不填报。</w:t>
      </w:r>
    </w:p>
    <w:p w14:paraId="171CBD88">
      <w:pPr>
        <w:shd w:val="clear"/>
        <w:tabs>
          <w:tab w:val="left" w:pos="1755"/>
        </w:tabs>
        <w:spacing w:line="360" w:lineRule="auto"/>
        <w:ind w:left="-12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）根据《工业和信息化部、国家统计局、国家发展和改革委员会、财政部关于印发中小企业划型标准规定的通知》（工信部联企业〔2011〕300 号），本项目采购标的对应的中小企业所属行业见投标人须知前附表。</w:t>
      </w:r>
    </w:p>
    <w:p w14:paraId="66DAD40C">
      <w:pPr>
        <w:shd w:val="clear"/>
        <w:tabs>
          <w:tab w:val="left" w:pos="1755"/>
        </w:tabs>
        <w:spacing w:line="360" w:lineRule="auto"/>
        <w:ind w:left="-120"/>
        <w:jc w:val="left"/>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color w:val="auto"/>
          <w:sz w:val="24"/>
          <w:szCs w:val="24"/>
          <w:highlight w:val="none"/>
          <w:lang w:eastAsia="zh-CN"/>
        </w:rPr>
        <w:t>非中小微企业可不提供</w:t>
      </w:r>
      <w:r>
        <w:rPr>
          <w:rFonts w:hint="eastAsia" w:ascii="仿宋" w:hAnsi="仿宋" w:eastAsia="仿宋" w:cs="仿宋"/>
          <w:b/>
          <w:bCs/>
          <w:color w:val="auto"/>
          <w:sz w:val="32"/>
          <w:szCs w:val="32"/>
          <w:highlight w:val="none"/>
        </w:rPr>
        <w:br w:type="page"/>
      </w:r>
    </w:p>
    <w:bookmarkEnd w:id="317"/>
    <w:bookmarkEnd w:id="318"/>
    <w:bookmarkEnd w:id="319"/>
    <w:bookmarkEnd w:id="320"/>
    <w:p w14:paraId="35A777D0">
      <w:pPr>
        <w:shd w:val="clear"/>
        <w:outlineLvl w:val="9"/>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附件2</w:t>
      </w:r>
    </w:p>
    <w:p w14:paraId="67B67C2D">
      <w:pPr>
        <w:keepNext w:val="0"/>
        <w:keepLines w:val="0"/>
        <w:pageBreakBefore w:val="0"/>
        <w:widowControl w:val="0"/>
        <w:shd w:val="clear"/>
        <w:kinsoku/>
        <w:wordWrap/>
        <w:overflowPunct/>
        <w:topLinePunct w:val="0"/>
        <w:autoSpaceDE/>
        <w:autoSpaceDN/>
        <w:bidi w:val="0"/>
        <w:adjustRightInd/>
        <w:snapToGrid/>
        <w:spacing w:line="480" w:lineRule="auto"/>
        <w:jc w:val="center"/>
        <w:textAlignment w:val="auto"/>
        <w:outlineLvl w:val="9"/>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监狱企业证明文件</w:t>
      </w:r>
    </w:p>
    <w:p w14:paraId="0FDCBA55">
      <w:pPr>
        <w:widowControl/>
        <w:shd w:val="clear"/>
        <w:spacing w:before="100" w:beforeAutospacing="1" w:after="100" w:afterAutospacing="1"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说明根据《关于政府采购支持监狱企业发展有关问题的通知》(财库</w:t>
      </w:r>
      <w:r>
        <w:rPr>
          <w:rFonts w:hint="eastAsia" w:ascii="仿宋" w:hAnsi="仿宋" w:eastAsia="仿宋" w:cs="仿宋"/>
          <w:color w:val="auto"/>
          <w:kern w:val="0"/>
          <w:sz w:val="24"/>
          <w:szCs w:val="24"/>
          <w:highlight w:val="none"/>
          <w:lang w:eastAsia="zh-CN"/>
        </w:rPr>
        <w:t>〔2014〕68号</w:t>
      </w:r>
      <w:r>
        <w:rPr>
          <w:rFonts w:hint="eastAsia" w:ascii="仿宋" w:hAnsi="仿宋" w:eastAsia="仿宋" w:cs="仿宋"/>
          <w:color w:val="auto"/>
          <w:kern w:val="0"/>
          <w:sz w:val="24"/>
          <w:szCs w:val="24"/>
          <w:highlight w:val="none"/>
        </w:rPr>
        <w:t>)规定，监狱企业参加政府采购活动时，应当提供由省级以上监狱管理局、戒毒管理局(含新疆生产建设兵团)出具的属于监狱企业的证明文件。</w:t>
      </w:r>
    </w:p>
    <w:p w14:paraId="1AD2ABAE">
      <w:pPr>
        <w:shd w:val="clear"/>
        <w:rPr>
          <w:rFonts w:hint="eastAsia" w:ascii="仿宋" w:hAnsi="仿宋" w:eastAsia="仿宋" w:cs="仿宋"/>
          <w:color w:val="auto"/>
          <w:sz w:val="24"/>
          <w:szCs w:val="24"/>
          <w:highlight w:val="none"/>
        </w:rPr>
      </w:pPr>
      <w:bookmarkStart w:id="321" w:name="_Toc499739991"/>
    </w:p>
    <w:p w14:paraId="615AD7E8">
      <w:pPr>
        <w:shd w:val="clear"/>
        <w:rPr>
          <w:rFonts w:hint="eastAsia" w:ascii="仿宋" w:hAnsi="仿宋" w:eastAsia="仿宋" w:cs="仿宋"/>
          <w:b/>
          <w:bCs/>
          <w:color w:val="auto"/>
          <w:sz w:val="24"/>
          <w:szCs w:val="24"/>
          <w:highlight w:val="none"/>
          <w:lang w:eastAsia="zh-CN"/>
        </w:rPr>
      </w:pPr>
      <w:bookmarkStart w:id="322" w:name="_Toc16824"/>
      <w:bookmarkStart w:id="323" w:name="_Toc11296"/>
      <w:bookmarkStart w:id="324" w:name="_Toc16753"/>
      <w:bookmarkStart w:id="325" w:name="_Toc30090"/>
      <w:bookmarkStart w:id="326" w:name="_Toc30838"/>
      <w:bookmarkStart w:id="327" w:name="_Toc2290"/>
      <w:r>
        <w:rPr>
          <w:rFonts w:hint="eastAsia" w:ascii="仿宋" w:hAnsi="仿宋" w:eastAsia="仿宋" w:cs="仿宋"/>
          <w:b/>
          <w:bCs/>
          <w:color w:val="auto"/>
          <w:sz w:val="24"/>
          <w:szCs w:val="24"/>
          <w:highlight w:val="none"/>
          <w:lang w:eastAsia="zh-CN"/>
        </w:rPr>
        <w:t>注：非监狱企业可不提供</w:t>
      </w:r>
    </w:p>
    <w:p w14:paraId="5FEF725B">
      <w:pPr>
        <w:shd w:val="clear"/>
        <w:rPr>
          <w:rFonts w:hint="eastAsia" w:ascii="仿宋" w:hAnsi="仿宋" w:eastAsia="仿宋" w:cs="仿宋"/>
          <w:color w:val="auto"/>
          <w:sz w:val="24"/>
          <w:szCs w:val="24"/>
          <w:highlight w:val="none"/>
        </w:rPr>
      </w:pPr>
    </w:p>
    <w:p w14:paraId="2E9D4F1C">
      <w:pPr>
        <w:shd w:val="clear"/>
        <w:outlineLvl w:val="9"/>
        <w:rPr>
          <w:rFonts w:hint="eastAsia" w:ascii="仿宋" w:hAnsi="仿宋" w:eastAsia="仿宋" w:cs="仿宋"/>
          <w:b/>
          <w:bCs/>
          <w:color w:val="auto"/>
          <w:kern w:val="0"/>
          <w:sz w:val="32"/>
          <w:szCs w:val="32"/>
          <w:highlight w:val="none"/>
          <w:lang w:val="en-US" w:eastAsia="zh-CN"/>
        </w:rPr>
      </w:pPr>
      <w:bookmarkStart w:id="328" w:name="_Toc28279"/>
      <w:bookmarkStart w:id="329" w:name="_Toc3073"/>
      <w:r>
        <w:rPr>
          <w:rFonts w:hint="eastAsia" w:ascii="仿宋" w:hAnsi="仿宋" w:eastAsia="仿宋" w:cs="仿宋"/>
          <w:b/>
          <w:bCs/>
          <w:color w:val="auto"/>
          <w:kern w:val="0"/>
          <w:sz w:val="32"/>
          <w:szCs w:val="32"/>
          <w:highlight w:val="none"/>
          <w:lang w:val="en-US" w:eastAsia="zh-CN"/>
        </w:rPr>
        <w:t>附件</w:t>
      </w:r>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kern w:val="0"/>
          <w:sz w:val="32"/>
          <w:szCs w:val="32"/>
          <w:highlight w:val="none"/>
          <w:lang w:val="en-US" w:eastAsia="zh-CN"/>
        </w:rPr>
        <w:t>3</w:t>
      </w:r>
    </w:p>
    <w:p w14:paraId="6FFF8A88">
      <w:pPr>
        <w:keepNext w:val="0"/>
        <w:keepLines w:val="0"/>
        <w:pageBreakBefore w:val="0"/>
        <w:widowControl w:val="0"/>
        <w:shd w:val="clear"/>
        <w:kinsoku/>
        <w:wordWrap/>
        <w:overflowPunct/>
        <w:topLinePunct w:val="0"/>
        <w:autoSpaceDE/>
        <w:autoSpaceDN/>
        <w:bidi w:val="0"/>
        <w:adjustRightInd/>
        <w:snapToGrid/>
        <w:spacing w:line="480" w:lineRule="auto"/>
        <w:jc w:val="center"/>
        <w:textAlignment w:val="auto"/>
        <w:outlineLvl w:val="9"/>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残疾人福利性单位声明函</w:t>
      </w:r>
    </w:p>
    <w:p w14:paraId="1820DDDD">
      <w:pPr>
        <w:widowControl/>
        <w:shd w:val="clear"/>
        <w:spacing w:before="100" w:beforeAutospacing="1" w:after="100" w:afterAutospacing="1"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中国残疾人联合会关于促进残疾人就业政府采购政策的通知》（财库〔2017〕141号）的规定，本单位为符合条件的残疾人福利性单位，应当提供规定中满足条件的相关证明文件及《残疾人福利性单位声明函》。</w:t>
      </w:r>
    </w:p>
    <w:p w14:paraId="5F23B603">
      <w:pPr>
        <w:pStyle w:val="12"/>
        <w:pageBreakBefore w:val="0"/>
        <w:shd w:val="clear"/>
        <w:topLinePunct w:val="0"/>
        <w:bidi w:val="0"/>
        <w:spacing w:line="480" w:lineRule="atLeast"/>
        <w:rPr>
          <w:rFonts w:hint="eastAsia" w:ascii="仿宋" w:hAnsi="仿宋" w:eastAsia="仿宋" w:cs="仿宋"/>
          <w:color w:val="auto"/>
          <w:sz w:val="24"/>
          <w:szCs w:val="24"/>
          <w:highlight w:val="none"/>
        </w:rPr>
      </w:pPr>
    </w:p>
    <w:p w14:paraId="456DF6D8">
      <w:pPr>
        <w:pStyle w:val="12"/>
        <w:shd w:val="clear"/>
        <w:spacing w:line="500" w:lineRule="exact"/>
        <w:outlineLvl w:val="9"/>
        <w:rPr>
          <w:color w:val="auto"/>
          <w:highlight w:val="none"/>
        </w:rPr>
      </w:pPr>
      <w:r>
        <w:rPr>
          <w:rFonts w:hint="eastAsia" w:ascii="仿宋" w:hAnsi="仿宋" w:eastAsia="仿宋" w:cs="仿宋"/>
          <w:b/>
          <w:color w:val="auto"/>
          <w:sz w:val="24"/>
          <w:szCs w:val="24"/>
          <w:highlight w:val="none"/>
          <w:lang w:eastAsia="zh-CN"/>
        </w:rPr>
        <w:t>注：非残疾人福利性单位可不提供</w:t>
      </w:r>
    </w:p>
    <w:sectPr>
      <w:headerReference r:id="rId11" w:type="default"/>
      <w:footerReference r:id="rId12"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华文黑体">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D3D1">
    <w:pPr>
      <w:pStyle w:val="17"/>
      <w:jc w:val="center"/>
      <w:rPr>
        <w:rFonts w:ascii="仿宋" w:hAnsi="仿宋" w:cs="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67236">
    <w:pPr>
      <w:pStyle w:val="17"/>
      <w:jc w:val="center"/>
      <w:rPr>
        <w:rFonts w:ascii="仿宋" w:hAnsi="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2F0B">
    <w:pPr>
      <w:spacing w:line="280" w:lineRule="exact"/>
      <w:rPr>
        <w:rFonts w:ascii="楷体" w:hAnsi="楷体" w:eastAsia="楷体" w:cs="楷体"/>
        <w:b/>
        <w:sz w:val="18"/>
        <w:szCs w:val="18"/>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D36F4">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8D36F4">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072405BD">
    <w:pPr>
      <w:spacing w:line="280" w:lineRule="exact"/>
      <w:rPr>
        <w:rFonts w:ascii="楷体" w:hAnsi="楷体" w:eastAsia="楷体" w:cs="楷体"/>
        <w:b/>
        <w:sz w:val="18"/>
        <w:szCs w:val="18"/>
        <w:u w:val="single"/>
      </w:rPr>
    </w:pPr>
  </w:p>
  <w:p w14:paraId="54ABC02E">
    <w:pPr>
      <w:spacing w:line="280" w:lineRule="exact"/>
      <w:rPr>
        <w:rFonts w:ascii="宋体" w:hAnsi="宋体"/>
        <w:b/>
        <w:sz w:val="21"/>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7B666">
    <w:pPr>
      <w:spacing w:line="280" w:lineRule="exact"/>
      <w:rPr>
        <w:b/>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1EFC5">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71EFC5">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9ACFF41">
    <w:pPr>
      <w:spacing w:line="280" w:lineRule="exact"/>
      <w:ind w:left="360" w:hanging="361" w:hangingChars="200"/>
      <w:rPr>
        <w:rFonts w:ascii="楷体" w:hAnsi="楷体" w:eastAsia="楷体" w:cs="楷体"/>
        <w:b/>
        <w:sz w:val="18"/>
        <w:szCs w:val="18"/>
        <w:u w:val="single"/>
      </w:rPr>
    </w:pPr>
  </w:p>
  <w:p w14:paraId="64DAC93D">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ABFD">
    <w:pPr>
      <w:spacing w:line="176" w:lineRule="auto"/>
      <w:ind w:left="43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CE5247">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GerSNzTAQAApQMAAA4AAAAAAAAAAQAgAAAA&#10;IgEAAGRycy9lMm9Eb2MueG1sUEsFBgAAAAAGAAYAWQEAAGcFAAAAAA==&#10;">
              <v:fill on="f" focussize="0,0"/>
              <v:stroke on="f" weight="1.25pt"/>
              <v:imagedata o:title=""/>
              <o:lock v:ext="edit" aspectratio="f"/>
              <v:textbox inset="0mm,0mm,0mm,0mm" style="mso-fit-shape-to-text:t;">
                <w:txbxContent>
                  <w:p w14:paraId="7FCE5247">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1033">
    <w:pPr>
      <w:pStyle w:val="17"/>
      <w:jc w:val="center"/>
      <w:rPr>
        <w:rFonts w:ascii="仿宋" w:hAnsi="仿宋" w:cs="仿宋"/>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18816">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E18816">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29718">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A91C0E">
                          <w:pPr>
                            <w:pStyle w:val="17"/>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8A91C0E">
                    <w:pPr>
                      <w:pStyle w:val="17"/>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F2240">
    <w:pPr>
      <w:pStyle w:val="17"/>
      <w:jc w:val="center"/>
      <w:rPr>
        <w:rFonts w:hint="eastAsia" w:ascii="仿宋" w:hAnsi="仿宋" w:eastAsia="仿宋" w:cs="仿宋"/>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D676D">
                          <w:pPr>
                            <w:pStyle w:val="17"/>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FD676D">
                    <w:pPr>
                      <w:pStyle w:val="17"/>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r>
      <w:rPr>
        <w:rFonts w:ascii="仿宋" w:hAnsi="仿宋" w:cs="仿宋"/>
      </w:rPr>
      <mc:AlternateContent>
        <mc:Choice Requires="wps">
          <w:drawing>
            <wp:anchor distT="0" distB="0" distL="0" distR="0" simplePos="0" relativeHeight="251659264" behindDoc="0" locked="0" layoutInCell="1" allowOverlap="1">
              <wp:simplePos x="0" y="0"/>
              <wp:positionH relativeFrom="column">
                <wp:posOffset>2701290</wp:posOffset>
              </wp:positionH>
              <wp:positionV relativeFrom="paragraph">
                <wp:posOffset>435023895</wp:posOffset>
              </wp:positionV>
              <wp:extent cx="6189345" cy="7620"/>
              <wp:effectExtent l="0" t="0" r="0" b="0"/>
              <wp:wrapNone/>
              <wp:docPr id="4102" name="直接连接符 2"/>
              <wp:cNvGraphicFramePr/>
              <a:graphic xmlns:a="http://schemas.openxmlformats.org/drawingml/2006/main">
                <a:graphicData uri="http://schemas.microsoft.com/office/word/2010/wordprocessingShape">
                  <wps:wsp>
                    <wps:cNvCnPr/>
                    <wps:spPr>
                      <a:xfrm>
                        <a:off x="0" y="0"/>
                        <a:ext cx="6189344" cy="7639"/>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212.7pt;margin-top:34253.85pt;height:0.6pt;width:487.35pt;z-index:251659264;mso-width-relative:page;mso-height-relative:page;" filled="f" stroked="t" coordsize="21600,21600" o:gfxdata="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PUfu3AAAABABAAAPAAAAAAAAAAEAIAAAACIAAABkcnMvZG93bnJldi54&#10;bWxQSwECFAAUAAAACACHTuJAd5e4P/YBAADoAwAADgAAAAAAAAABACAAAAArAQAAZHJzL2Uyb0Rv&#10;Yy54bWxQSwUGAAAAAAYABgBZAQAAkw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083B2">
    <w:pPr>
      <w:pStyle w:val="18"/>
      <w:pBdr>
        <w:bottom w:val="none" w:color="auto" w:sz="0" w:space="1"/>
      </w:pBdr>
      <w:spacing w:line="440" w:lineRule="exact"/>
      <w:jc w:val="both"/>
      <w:rPr>
        <w:rFonts w:hint="eastAsia" w:ascii="宋体" w:hAnsi="宋体" w:eastAsia="楷体"/>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7A74">
    <w:pPr>
      <w:pStyle w:val="47"/>
      <w:widowControl/>
      <w:spacing w:line="240" w:lineRule="auto"/>
      <w:ind w:firstLine="0"/>
      <w:jc w:val="both"/>
      <w:rPr>
        <w:rFonts w:hint="eastAsia" w:ascii="仿宋" w:hAnsi="仿宋" w:eastAsia="仿宋" w:cs="仿宋"/>
        <w:sz w:val="18"/>
        <w:szCs w:val="18"/>
        <w:highlight w:val="none"/>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A8606"/>
    <w:multiLevelType w:val="singleLevel"/>
    <w:tmpl w:val="980A8606"/>
    <w:lvl w:ilvl="0" w:tentative="0">
      <w:start w:val="33"/>
      <w:numFmt w:val="decimal"/>
      <w:suff w:val="space"/>
      <w:lvlText w:val="%1."/>
      <w:lvlJc w:val="left"/>
    </w:lvl>
  </w:abstractNum>
  <w:abstractNum w:abstractNumId="1">
    <w:nsid w:val="E0630DBE"/>
    <w:multiLevelType w:val="singleLevel"/>
    <w:tmpl w:val="E0630DBE"/>
    <w:lvl w:ilvl="0" w:tentative="0">
      <w:start w:val="1"/>
      <w:numFmt w:val="decimal"/>
      <w:suff w:val="nothing"/>
      <w:lvlText w:val="%1、"/>
      <w:lvlJc w:val="left"/>
    </w:lvl>
  </w:abstractNum>
  <w:abstractNum w:abstractNumId="2">
    <w:nsid w:val="00000004"/>
    <w:multiLevelType w:val="singleLevel"/>
    <w:tmpl w:val="00000004"/>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00000005"/>
    <w:multiLevelType w:val="multilevel"/>
    <w:tmpl w:val="00000005"/>
    <w:lvl w:ilvl="0" w:tentative="0">
      <w:start w:val="1"/>
      <w:numFmt w:val="decimal"/>
      <w:suff w:val="nothing"/>
      <w:lvlText w:val="%1 "/>
      <w:lvlJc w:val="left"/>
      <w:pPr>
        <w:ind w:left="0" w:firstLine="0"/>
      </w:pPr>
      <w:rPr>
        <w:rFonts w:hint="default" w:ascii="Book Antiqua" w:hAnsi="Book Antiqua" w:eastAsia="黑体" w:cs="Book Antiqua"/>
        <w:b/>
        <w:bCs/>
        <w:i w:val="0"/>
        <w:iCs w:val="0"/>
        <w:caps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napToGrid w:val="0"/>
        <w:vanish w:val="0"/>
        <w:color w:val="000000"/>
        <w:spacing w:val="0"/>
        <w:kern w:val="0"/>
        <w:sz w:val="36"/>
        <w:szCs w:val="36"/>
        <w:vertAlign w:val="baseline"/>
      </w:rPr>
    </w:lvl>
    <w:lvl w:ilvl="2" w:tentative="0">
      <w:start w:val="1"/>
      <w:numFmt w:val="decimal"/>
      <w:suff w:val="nothing"/>
      <w:lvlText w:val="%1.%2.%3 "/>
      <w:lvlJc w:val="left"/>
      <w:pPr>
        <w:ind w:left="8930" w:firstLine="0"/>
      </w:pPr>
      <w:rPr>
        <w:rFonts w:hint="default" w:ascii="Book Antiqua" w:hAnsi="Book Antiqua" w:eastAsia="黑体" w:cs="Book Antiqua"/>
        <w:b w:val="0"/>
        <w:bCs/>
        <w:i w:val="0"/>
        <w:iCs w:val="0"/>
        <w:caps w:val="0"/>
        <w:snapToGrid w:val="0"/>
        <w:vanish w:val="0"/>
        <w:color w:val="000000"/>
        <w:kern w:val="0"/>
        <w:sz w:val="32"/>
        <w:szCs w:val="32"/>
        <w:vertAlign w:val="baseline"/>
      </w:rPr>
    </w:lvl>
    <w:lvl w:ilvl="3" w:tentative="0">
      <w:start w:val="1"/>
      <w:numFmt w:val="decimal"/>
      <w:suff w:val="nothing"/>
      <w:lvlText w:val="%1.%2.%3.%4 "/>
      <w:lvlJc w:val="left"/>
      <w:pPr>
        <w:ind w:left="567" w:firstLine="0"/>
      </w:pPr>
      <w:rPr>
        <w:rFonts w:hint="default" w:ascii="Book Antiqua" w:hAnsi="Book Antiqua" w:eastAsia="黑体" w:cs="Book Antiqua"/>
        <w:bCs/>
        <w:i w:val="0"/>
        <w:iCs w:val="0"/>
        <w:caps w:val="0"/>
        <w:vanish w:val="0"/>
        <w:color w:val="000000"/>
        <w:sz w:val="28"/>
        <w:szCs w:val="28"/>
        <w:vertAlign w:val="baseline"/>
      </w:rPr>
    </w:lvl>
    <w:lvl w:ilvl="4" w:tentative="0">
      <w:start w:val="1"/>
      <w:numFmt w:val="decimal"/>
      <w:pStyle w:val="5"/>
      <w:suff w:val="nothing"/>
      <w:lvlText w:val="%1.%2.%3.%4.%5 "/>
      <w:lvlJc w:val="left"/>
      <w:pPr>
        <w:ind w:left="0" w:firstLine="0"/>
      </w:pPr>
      <w:rPr>
        <w:rFonts w:hint="default" w:ascii="Book Antiqua" w:hAnsi="Book Antiqua" w:eastAsia="黑体" w:cs="Book Antiqua"/>
        <w:bCs/>
        <w:i w:val="0"/>
        <w:iCs w:val="0"/>
        <w:caps w:val="0"/>
        <w:vanish w:val="0"/>
        <w:color w:val="000000"/>
        <w:sz w:val="24"/>
        <w:szCs w:val="24"/>
        <w:vertAlign w:val="baseline"/>
      </w:rPr>
    </w:lvl>
    <w:lvl w:ilvl="5" w:tentative="0">
      <w:start w:val="1"/>
      <w:numFmt w:val="decimal"/>
      <w:lvlText w:val="步骤 %6"/>
      <w:lvlJc w:val="right"/>
      <w:pPr>
        <w:tabs>
          <w:tab w:val="left" w:pos="1701"/>
        </w:tabs>
        <w:ind w:left="1701" w:hanging="159"/>
      </w:pPr>
      <w:rPr>
        <w:rFonts w:hint="default" w:ascii="Book Antiqua" w:hAnsi="Book Antiqua" w:eastAsia="黑体" w:cs="Arial"/>
        <w:b w:val="0"/>
        <w:bCs/>
        <w:i w:val="0"/>
        <w:iCs w:val="0"/>
        <w:caps w:val="0"/>
        <w:vanish w:val="0"/>
        <w:color w:val="auto"/>
        <w:sz w:val="21"/>
        <w:szCs w:val="20"/>
        <w:vertAlign w:val="baseline"/>
      </w:rPr>
    </w:lvl>
    <w:lvl w:ilvl="6" w:tentative="0">
      <w:start w:val="1"/>
      <w:numFmt w:val="decimal"/>
      <w:lvlText w:val="%7."/>
      <w:lvlJc w:val="left"/>
      <w:pPr>
        <w:tabs>
          <w:tab w:val="left" w:pos="2126"/>
        </w:tabs>
        <w:ind w:left="2126" w:hanging="425"/>
      </w:pPr>
      <w:rPr>
        <w:rFonts w:hint="default" w:ascii="Times New Roman" w:hAnsi="Times New Roman" w:eastAsia="黑体" w:cs="Times New Roman"/>
        <w:b w:val="0"/>
        <w:bCs/>
        <w:i w:val="0"/>
        <w:iCs w:val="0"/>
        <w:color w:val="auto"/>
        <w:sz w:val="21"/>
        <w:szCs w:val="21"/>
      </w:rPr>
    </w:lvl>
    <w:lvl w:ilvl="7" w:tentative="0">
      <w:start w:val="1"/>
      <w:numFmt w:val="decimal"/>
      <w:suff w:val="space"/>
      <w:lvlText w:val="图%1-%8"/>
      <w:lvlJc w:val="left"/>
      <w:pPr>
        <w:ind w:left="1701" w:firstLine="0"/>
      </w:pPr>
      <w:rPr>
        <w:rFonts w:hint="default" w:ascii="Times New Roman" w:hAnsi="Times New Roman" w:eastAsia="黑体" w:cs="Book Antiqua"/>
        <w:b w:val="0"/>
        <w:bCs/>
        <w:i w:val="0"/>
        <w:iCs w:val="0"/>
        <w:color w:val="auto"/>
        <w:sz w:val="21"/>
        <w:szCs w:val="21"/>
        <w:vertAlign w:val="baseline"/>
      </w:rPr>
    </w:lvl>
    <w:lvl w:ilvl="8" w:tentative="0">
      <w:start w:val="1"/>
      <w:numFmt w:val="decimal"/>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4">
    <w:nsid w:val="00000007"/>
    <w:multiLevelType w:val="multilevel"/>
    <w:tmpl w:val="00000007"/>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66"/>
      <w:isLgl/>
      <w:lvlText w:val="%1.%2"/>
      <w:lvlJc w:val="left"/>
      <w:pPr>
        <w:tabs>
          <w:tab w:val="left" w:pos="851"/>
        </w:tabs>
        <w:ind w:left="0" w:firstLine="0"/>
      </w:pPr>
    </w:lvl>
    <w:lvl w:ilvl="2" w:tentative="0">
      <w:start w:val="1"/>
      <w:numFmt w:val="decimal"/>
      <w:pStyle w:val="67"/>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5">
    <w:nsid w:val="1CFDB442"/>
    <w:multiLevelType w:val="singleLevel"/>
    <w:tmpl w:val="1CFDB442"/>
    <w:lvl w:ilvl="0" w:tentative="0">
      <w:start w:val="4"/>
      <w:numFmt w:val="chineseCounting"/>
      <w:suff w:val="nothing"/>
      <w:lvlText w:val="%1、"/>
      <w:lvlJc w:val="left"/>
      <w:rPr>
        <w:rFonts w:hint="eastAsia"/>
      </w:rPr>
    </w:lvl>
  </w:abstractNum>
  <w:abstractNum w:abstractNumId="6">
    <w:nsid w:val="5636F1C2"/>
    <w:multiLevelType w:val="multilevel"/>
    <w:tmpl w:val="5636F1C2"/>
    <w:lvl w:ilvl="0" w:tentative="0">
      <w:start w:val="1"/>
      <w:numFmt w:val="decimal"/>
      <w:pStyle w:val="77"/>
      <w:lvlText w:val="%1)"/>
      <w:lvlJc w:val="left"/>
      <w:rPr>
        <w:color w:val="000000"/>
      </w:rPr>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lNDhmOTdmN2ExZGVhNjYwZjFiOGQwNWJhNDNlMzcifQ=="/>
  </w:docVars>
  <w:rsids>
    <w:rsidRoot w:val="00000000"/>
    <w:rsid w:val="00262A50"/>
    <w:rsid w:val="00274896"/>
    <w:rsid w:val="006357EC"/>
    <w:rsid w:val="009000DB"/>
    <w:rsid w:val="009550EE"/>
    <w:rsid w:val="00A12741"/>
    <w:rsid w:val="00AA3CEC"/>
    <w:rsid w:val="00B166B8"/>
    <w:rsid w:val="00C96D0E"/>
    <w:rsid w:val="01505633"/>
    <w:rsid w:val="01700E2A"/>
    <w:rsid w:val="017936BE"/>
    <w:rsid w:val="01802811"/>
    <w:rsid w:val="01AB76B9"/>
    <w:rsid w:val="01D738F5"/>
    <w:rsid w:val="01F62F61"/>
    <w:rsid w:val="01FF2CB5"/>
    <w:rsid w:val="01FF3BC3"/>
    <w:rsid w:val="02117D9A"/>
    <w:rsid w:val="021B7833"/>
    <w:rsid w:val="021C66CC"/>
    <w:rsid w:val="023B6BC5"/>
    <w:rsid w:val="02445A7A"/>
    <w:rsid w:val="024912E2"/>
    <w:rsid w:val="02701C81"/>
    <w:rsid w:val="02776068"/>
    <w:rsid w:val="02B80282"/>
    <w:rsid w:val="02CB4333"/>
    <w:rsid w:val="02E60B76"/>
    <w:rsid w:val="02EE4657"/>
    <w:rsid w:val="030A1314"/>
    <w:rsid w:val="03230C2E"/>
    <w:rsid w:val="033124A2"/>
    <w:rsid w:val="0356521C"/>
    <w:rsid w:val="035D3297"/>
    <w:rsid w:val="03710AF1"/>
    <w:rsid w:val="038A4F5A"/>
    <w:rsid w:val="038A6C68"/>
    <w:rsid w:val="03922815"/>
    <w:rsid w:val="03971111"/>
    <w:rsid w:val="03977E2B"/>
    <w:rsid w:val="03A50F63"/>
    <w:rsid w:val="03B66504"/>
    <w:rsid w:val="03D846F4"/>
    <w:rsid w:val="03D90444"/>
    <w:rsid w:val="0409052E"/>
    <w:rsid w:val="040E0C34"/>
    <w:rsid w:val="042E253E"/>
    <w:rsid w:val="048950E8"/>
    <w:rsid w:val="04952BD1"/>
    <w:rsid w:val="04CD7FA9"/>
    <w:rsid w:val="04EC44CD"/>
    <w:rsid w:val="050B6D23"/>
    <w:rsid w:val="050C72CF"/>
    <w:rsid w:val="0516303A"/>
    <w:rsid w:val="053D466A"/>
    <w:rsid w:val="05453FE3"/>
    <w:rsid w:val="05532C85"/>
    <w:rsid w:val="058E31CF"/>
    <w:rsid w:val="05B747B5"/>
    <w:rsid w:val="05B845EA"/>
    <w:rsid w:val="060E6308"/>
    <w:rsid w:val="06464B4A"/>
    <w:rsid w:val="064C04B4"/>
    <w:rsid w:val="06AC3AF9"/>
    <w:rsid w:val="06B93582"/>
    <w:rsid w:val="06E174A3"/>
    <w:rsid w:val="06F63309"/>
    <w:rsid w:val="071C5217"/>
    <w:rsid w:val="0721282E"/>
    <w:rsid w:val="072B7208"/>
    <w:rsid w:val="07372DDA"/>
    <w:rsid w:val="073934C8"/>
    <w:rsid w:val="075B58CD"/>
    <w:rsid w:val="07610E7C"/>
    <w:rsid w:val="0788780A"/>
    <w:rsid w:val="07C136C9"/>
    <w:rsid w:val="07D17E3A"/>
    <w:rsid w:val="07DD5238"/>
    <w:rsid w:val="07F12200"/>
    <w:rsid w:val="07FB6BDB"/>
    <w:rsid w:val="082F3FA6"/>
    <w:rsid w:val="089365E8"/>
    <w:rsid w:val="09124BF7"/>
    <w:rsid w:val="091A6E51"/>
    <w:rsid w:val="09275162"/>
    <w:rsid w:val="093772D4"/>
    <w:rsid w:val="09412D13"/>
    <w:rsid w:val="094B1DE4"/>
    <w:rsid w:val="096802A0"/>
    <w:rsid w:val="09736C45"/>
    <w:rsid w:val="09815806"/>
    <w:rsid w:val="09B47989"/>
    <w:rsid w:val="09B55301"/>
    <w:rsid w:val="09E267A0"/>
    <w:rsid w:val="0A2C39C3"/>
    <w:rsid w:val="0A8F7AAE"/>
    <w:rsid w:val="0AA277E2"/>
    <w:rsid w:val="0AB47515"/>
    <w:rsid w:val="0AF142C5"/>
    <w:rsid w:val="0B0921DD"/>
    <w:rsid w:val="0B0A044B"/>
    <w:rsid w:val="0B1A320D"/>
    <w:rsid w:val="0B55354A"/>
    <w:rsid w:val="0B61144B"/>
    <w:rsid w:val="0B6451CC"/>
    <w:rsid w:val="0B7213C4"/>
    <w:rsid w:val="0BE022CA"/>
    <w:rsid w:val="0C175FAD"/>
    <w:rsid w:val="0C25691C"/>
    <w:rsid w:val="0C2B455F"/>
    <w:rsid w:val="0C4502B5"/>
    <w:rsid w:val="0C602B64"/>
    <w:rsid w:val="0C61635C"/>
    <w:rsid w:val="0C8E2713"/>
    <w:rsid w:val="0CBE35B6"/>
    <w:rsid w:val="0CC46135"/>
    <w:rsid w:val="0CEA28EA"/>
    <w:rsid w:val="0CFD2EC6"/>
    <w:rsid w:val="0D23491D"/>
    <w:rsid w:val="0D264448"/>
    <w:rsid w:val="0D472200"/>
    <w:rsid w:val="0D586E73"/>
    <w:rsid w:val="0D785791"/>
    <w:rsid w:val="0D984EBC"/>
    <w:rsid w:val="0DD979BE"/>
    <w:rsid w:val="0DDC125D"/>
    <w:rsid w:val="0E11036A"/>
    <w:rsid w:val="0E857112"/>
    <w:rsid w:val="0E920B06"/>
    <w:rsid w:val="0E9A0E05"/>
    <w:rsid w:val="0ECB4164"/>
    <w:rsid w:val="0EEF7C68"/>
    <w:rsid w:val="0F0E3698"/>
    <w:rsid w:val="0F360E40"/>
    <w:rsid w:val="0F370568"/>
    <w:rsid w:val="0F4C16C6"/>
    <w:rsid w:val="0F615EBD"/>
    <w:rsid w:val="0FA43FFC"/>
    <w:rsid w:val="0FD4292A"/>
    <w:rsid w:val="101A42BE"/>
    <w:rsid w:val="108047FF"/>
    <w:rsid w:val="10B573BA"/>
    <w:rsid w:val="10BD35C7"/>
    <w:rsid w:val="10E17562"/>
    <w:rsid w:val="10E24DDC"/>
    <w:rsid w:val="10E8616A"/>
    <w:rsid w:val="10FC434A"/>
    <w:rsid w:val="110D13BB"/>
    <w:rsid w:val="11252F1A"/>
    <w:rsid w:val="11264EA2"/>
    <w:rsid w:val="11302747"/>
    <w:rsid w:val="113F3360"/>
    <w:rsid w:val="116B1E83"/>
    <w:rsid w:val="1173012A"/>
    <w:rsid w:val="1195008D"/>
    <w:rsid w:val="119D7F0E"/>
    <w:rsid w:val="11A135AE"/>
    <w:rsid w:val="11DB042C"/>
    <w:rsid w:val="11DF30C9"/>
    <w:rsid w:val="11F748B7"/>
    <w:rsid w:val="124B69B7"/>
    <w:rsid w:val="125A3098"/>
    <w:rsid w:val="12677142"/>
    <w:rsid w:val="12AC51EF"/>
    <w:rsid w:val="12B84DD8"/>
    <w:rsid w:val="12BD67FA"/>
    <w:rsid w:val="132D749F"/>
    <w:rsid w:val="133236CD"/>
    <w:rsid w:val="13482DED"/>
    <w:rsid w:val="13647EAB"/>
    <w:rsid w:val="136D6022"/>
    <w:rsid w:val="137361BF"/>
    <w:rsid w:val="138C54D3"/>
    <w:rsid w:val="139F6FB4"/>
    <w:rsid w:val="13D824C6"/>
    <w:rsid w:val="13D903BA"/>
    <w:rsid w:val="13E96763"/>
    <w:rsid w:val="14261A75"/>
    <w:rsid w:val="14615C00"/>
    <w:rsid w:val="149E5B5B"/>
    <w:rsid w:val="14BE16BC"/>
    <w:rsid w:val="14EA24B1"/>
    <w:rsid w:val="14F65ACB"/>
    <w:rsid w:val="151069BB"/>
    <w:rsid w:val="152D1246"/>
    <w:rsid w:val="152D6842"/>
    <w:rsid w:val="15347219"/>
    <w:rsid w:val="153A2D44"/>
    <w:rsid w:val="156D4E90"/>
    <w:rsid w:val="157456DE"/>
    <w:rsid w:val="15BE749A"/>
    <w:rsid w:val="15C978A6"/>
    <w:rsid w:val="15D53294"/>
    <w:rsid w:val="15F42922"/>
    <w:rsid w:val="15FF50E7"/>
    <w:rsid w:val="16351FE9"/>
    <w:rsid w:val="16364DFC"/>
    <w:rsid w:val="16403B31"/>
    <w:rsid w:val="166D79CF"/>
    <w:rsid w:val="1676667C"/>
    <w:rsid w:val="16800637"/>
    <w:rsid w:val="168D57EA"/>
    <w:rsid w:val="16E44BCE"/>
    <w:rsid w:val="170A2E63"/>
    <w:rsid w:val="17214184"/>
    <w:rsid w:val="174A30A8"/>
    <w:rsid w:val="17643721"/>
    <w:rsid w:val="17667E58"/>
    <w:rsid w:val="177644D0"/>
    <w:rsid w:val="17771FF6"/>
    <w:rsid w:val="177824C5"/>
    <w:rsid w:val="177F720D"/>
    <w:rsid w:val="179E3A27"/>
    <w:rsid w:val="17B76F82"/>
    <w:rsid w:val="17CE64F1"/>
    <w:rsid w:val="17D336D0"/>
    <w:rsid w:val="183A374F"/>
    <w:rsid w:val="183A6E83"/>
    <w:rsid w:val="184706F5"/>
    <w:rsid w:val="184A1EF8"/>
    <w:rsid w:val="184D5CC5"/>
    <w:rsid w:val="186802BC"/>
    <w:rsid w:val="18DF6869"/>
    <w:rsid w:val="19245392"/>
    <w:rsid w:val="192D0DC3"/>
    <w:rsid w:val="196F0C05"/>
    <w:rsid w:val="197A4233"/>
    <w:rsid w:val="1997072D"/>
    <w:rsid w:val="19AA5B1D"/>
    <w:rsid w:val="19E33973"/>
    <w:rsid w:val="19F30D0D"/>
    <w:rsid w:val="1A194280"/>
    <w:rsid w:val="1A271AB1"/>
    <w:rsid w:val="1A2A3350"/>
    <w:rsid w:val="1A530156"/>
    <w:rsid w:val="1A682F18"/>
    <w:rsid w:val="1A720B5F"/>
    <w:rsid w:val="1A812238"/>
    <w:rsid w:val="1A8E0071"/>
    <w:rsid w:val="1A942E8F"/>
    <w:rsid w:val="1A991010"/>
    <w:rsid w:val="1AA94BBC"/>
    <w:rsid w:val="1ABA7CDE"/>
    <w:rsid w:val="1AC45A94"/>
    <w:rsid w:val="1AD01EBB"/>
    <w:rsid w:val="1AF367CF"/>
    <w:rsid w:val="1B2474AF"/>
    <w:rsid w:val="1B2E2D25"/>
    <w:rsid w:val="1B3407E3"/>
    <w:rsid w:val="1B4976EC"/>
    <w:rsid w:val="1B59213E"/>
    <w:rsid w:val="1B642891"/>
    <w:rsid w:val="1B6805D3"/>
    <w:rsid w:val="1B6D1746"/>
    <w:rsid w:val="1B813443"/>
    <w:rsid w:val="1B9F513A"/>
    <w:rsid w:val="1BC44FAE"/>
    <w:rsid w:val="1BED0AD9"/>
    <w:rsid w:val="1BF8542F"/>
    <w:rsid w:val="1C041659"/>
    <w:rsid w:val="1C1D13BE"/>
    <w:rsid w:val="1C5E7C2F"/>
    <w:rsid w:val="1C6F14EE"/>
    <w:rsid w:val="1C7D0478"/>
    <w:rsid w:val="1C8C02F2"/>
    <w:rsid w:val="1CC730D8"/>
    <w:rsid w:val="1CC8039A"/>
    <w:rsid w:val="1CD70F27"/>
    <w:rsid w:val="1CF10155"/>
    <w:rsid w:val="1CF814E3"/>
    <w:rsid w:val="1D1A7BEF"/>
    <w:rsid w:val="1D1C5E34"/>
    <w:rsid w:val="1D3A252B"/>
    <w:rsid w:val="1D403E7A"/>
    <w:rsid w:val="1D882867"/>
    <w:rsid w:val="1D937C4E"/>
    <w:rsid w:val="1DBB7BBC"/>
    <w:rsid w:val="1DC96DF7"/>
    <w:rsid w:val="1DDC065D"/>
    <w:rsid w:val="1DEA16D2"/>
    <w:rsid w:val="1E1660C5"/>
    <w:rsid w:val="1E1B7B7F"/>
    <w:rsid w:val="1E2260B9"/>
    <w:rsid w:val="1E2774CA"/>
    <w:rsid w:val="1E2D340E"/>
    <w:rsid w:val="1E4816DD"/>
    <w:rsid w:val="1E4C2703"/>
    <w:rsid w:val="1E6D14EB"/>
    <w:rsid w:val="1E993F5D"/>
    <w:rsid w:val="1EDD4E34"/>
    <w:rsid w:val="1EDD56CE"/>
    <w:rsid w:val="1EDD5FFE"/>
    <w:rsid w:val="1EDE1B61"/>
    <w:rsid w:val="1EF15D79"/>
    <w:rsid w:val="1F022C50"/>
    <w:rsid w:val="1F054FEF"/>
    <w:rsid w:val="1F381FE9"/>
    <w:rsid w:val="1F3F6105"/>
    <w:rsid w:val="1F4A7C0E"/>
    <w:rsid w:val="1F6E1F30"/>
    <w:rsid w:val="1FB97650"/>
    <w:rsid w:val="1FCD4EA9"/>
    <w:rsid w:val="1FD65821"/>
    <w:rsid w:val="1FF127EA"/>
    <w:rsid w:val="1FF910CD"/>
    <w:rsid w:val="20014B53"/>
    <w:rsid w:val="20146634"/>
    <w:rsid w:val="20197B16"/>
    <w:rsid w:val="201A0049"/>
    <w:rsid w:val="20251E8F"/>
    <w:rsid w:val="20547378"/>
    <w:rsid w:val="206566B2"/>
    <w:rsid w:val="2099122F"/>
    <w:rsid w:val="20B35E4D"/>
    <w:rsid w:val="20C40AC0"/>
    <w:rsid w:val="20D34741"/>
    <w:rsid w:val="20E12F8F"/>
    <w:rsid w:val="20F34A91"/>
    <w:rsid w:val="20FA116C"/>
    <w:rsid w:val="21336F8E"/>
    <w:rsid w:val="213C22E6"/>
    <w:rsid w:val="215018EE"/>
    <w:rsid w:val="215D400B"/>
    <w:rsid w:val="21723F5A"/>
    <w:rsid w:val="217575A6"/>
    <w:rsid w:val="217C0EAC"/>
    <w:rsid w:val="218E09CF"/>
    <w:rsid w:val="219914E7"/>
    <w:rsid w:val="21C172B9"/>
    <w:rsid w:val="21CC5AA6"/>
    <w:rsid w:val="21DD0233"/>
    <w:rsid w:val="21DF2C72"/>
    <w:rsid w:val="21E73DD5"/>
    <w:rsid w:val="21FD1103"/>
    <w:rsid w:val="22054661"/>
    <w:rsid w:val="2223296C"/>
    <w:rsid w:val="22513B6F"/>
    <w:rsid w:val="22AC524A"/>
    <w:rsid w:val="22B80B1A"/>
    <w:rsid w:val="22C8003E"/>
    <w:rsid w:val="22F11EA7"/>
    <w:rsid w:val="231143DE"/>
    <w:rsid w:val="23405AE9"/>
    <w:rsid w:val="235B0B5A"/>
    <w:rsid w:val="235B5827"/>
    <w:rsid w:val="235C0612"/>
    <w:rsid w:val="235E3810"/>
    <w:rsid w:val="23843AD1"/>
    <w:rsid w:val="23AB7A18"/>
    <w:rsid w:val="23C2284B"/>
    <w:rsid w:val="23C25651"/>
    <w:rsid w:val="23E417A7"/>
    <w:rsid w:val="244F2F88"/>
    <w:rsid w:val="245C67FB"/>
    <w:rsid w:val="248403CD"/>
    <w:rsid w:val="24A73F1B"/>
    <w:rsid w:val="24AB654E"/>
    <w:rsid w:val="24C06C93"/>
    <w:rsid w:val="24CA5E5B"/>
    <w:rsid w:val="250B6006"/>
    <w:rsid w:val="251470D6"/>
    <w:rsid w:val="257B0F03"/>
    <w:rsid w:val="2599753F"/>
    <w:rsid w:val="25C9527B"/>
    <w:rsid w:val="25EA0FF4"/>
    <w:rsid w:val="268067D6"/>
    <w:rsid w:val="268838D8"/>
    <w:rsid w:val="26BE379D"/>
    <w:rsid w:val="26C11752"/>
    <w:rsid w:val="2704287C"/>
    <w:rsid w:val="27257379"/>
    <w:rsid w:val="272A05F0"/>
    <w:rsid w:val="2758283E"/>
    <w:rsid w:val="27716366"/>
    <w:rsid w:val="277B51EB"/>
    <w:rsid w:val="278505C3"/>
    <w:rsid w:val="27873B8F"/>
    <w:rsid w:val="279D33B3"/>
    <w:rsid w:val="27A91227"/>
    <w:rsid w:val="27BB7CDD"/>
    <w:rsid w:val="27E71C24"/>
    <w:rsid w:val="28292772"/>
    <w:rsid w:val="28757E8C"/>
    <w:rsid w:val="28807D7C"/>
    <w:rsid w:val="28812B64"/>
    <w:rsid w:val="28A365DE"/>
    <w:rsid w:val="28B54F19"/>
    <w:rsid w:val="28BA7F95"/>
    <w:rsid w:val="28E62C06"/>
    <w:rsid w:val="28F039B6"/>
    <w:rsid w:val="28F20892"/>
    <w:rsid w:val="28FE4325"/>
    <w:rsid w:val="29061B12"/>
    <w:rsid w:val="290B1C44"/>
    <w:rsid w:val="29180297"/>
    <w:rsid w:val="291E22D1"/>
    <w:rsid w:val="29204669"/>
    <w:rsid w:val="29557225"/>
    <w:rsid w:val="29593124"/>
    <w:rsid w:val="295977AD"/>
    <w:rsid w:val="296F5223"/>
    <w:rsid w:val="29AF0E04"/>
    <w:rsid w:val="29C56BF1"/>
    <w:rsid w:val="29EE439A"/>
    <w:rsid w:val="29F45D17"/>
    <w:rsid w:val="29F46F41"/>
    <w:rsid w:val="2A1D6A2D"/>
    <w:rsid w:val="2A3C1092"/>
    <w:rsid w:val="2A684803"/>
    <w:rsid w:val="2A7E1274"/>
    <w:rsid w:val="2A8F792B"/>
    <w:rsid w:val="2A952A67"/>
    <w:rsid w:val="2AA607D0"/>
    <w:rsid w:val="2AAE471E"/>
    <w:rsid w:val="2ABC4498"/>
    <w:rsid w:val="2AD772CF"/>
    <w:rsid w:val="2AE71998"/>
    <w:rsid w:val="2AED28A3"/>
    <w:rsid w:val="2B1138F6"/>
    <w:rsid w:val="2B1C6CE5"/>
    <w:rsid w:val="2B4546E9"/>
    <w:rsid w:val="2B4C75CA"/>
    <w:rsid w:val="2B534FDF"/>
    <w:rsid w:val="2BC82F3A"/>
    <w:rsid w:val="2BCA5F78"/>
    <w:rsid w:val="2BD62204"/>
    <w:rsid w:val="2BFA0B43"/>
    <w:rsid w:val="2C041CFB"/>
    <w:rsid w:val="2C176442"/>
    <w:rsid w:val="2C9E029E"/>
    <w:rsid w:val="2CC17B44"/>
    <w:rsid w:val="2CD23AFF"/>
    <w:rsid w:val="2CD77367"/>
    <w:rsid w:val="2D04298D"/>
    <w:rsid w:val="2D285E15"/>
    <w:rsid w:val="2D766B80"/>
    <w:rsid w:val="2D7822FD"/>
    <w:rsid w:val="2D791757"/>
    <w:rsid w:val="2D7E4B1E"/>
    <w:rsid w:val="2DA3451B"/>
    <w:rsid w:val="2DA82AF1"/>
    <w:rsid w:val="2DB000BB"/>
    <w:rsid w:val="2DDF40A3"/>
    <w:rsid w:val="2DFD6962"/>
    <w:rsid w:val="2E2A34C6"/>
    <w:rsid w:val="2E415737"/>
    <w:rsid w:val="2E4506D1"/>
    <w:rsid w:val="2E4A3CC2"/>
    <w:rsid w:val="2E827298"/>
    <w:rsid w:val="2EA4771D"/>
    <w:rsid w:val="2EE8585B"/>
    <w:rsid w:val="2EEE2746"/>
    <w:rsid w:val="2EEF08E9"/>
    <w:rsid w:val="2F0F2DE8"/>
    <w:rsid w:val="2F210D6D"/>
    <w:rsid w:val="2F713E6A"/>
    <w:rsid w:val="2F76433B"/>
    <w:rsid w:val="2F776BDF"/>
    <w:rsid w:val="2F9B3F33"/>
    <w:rsid w:val="2FAD0066"/>
    <w:rsid w:val="2FAF6436"/>
    <w:rsid w:val="2FC31E25"/>
    <w:rsid w:val="2FD63906"/>
    <w:rsid w:val="3003413D"/>
    <w:rsid w:val="30426994"/>
    <w:rsid w:val="304D05A1"/>
    <w:rsid w:val="304E7940"/>
    <w:rsid w:val="306929CC"/>
    <w:rsid w:val="308A63B7"/>
    <w:rsid w:val="30DA7426"/>
    <w:rsid w:val="30EA6C0E"/>
    <w:rsid w:val="31126BC0"/>
    <w:rsid w:val="31254D7E"/>
    <w:rsid w:val="31295447"/>
    <w:rsid w:val="313E7749"/>
    <w:rsid w:val="314F3970"/>
    <w:rsid w:val="31794069"/>
    <w:rsid w:val="317F38B4"/>
    <w:rsid w:val="31B02C1E"/>
    <w:rsid w:val="31B418A2"/>
    <w:rsid w:val="31CE554C"/>
    <w:rsid w:val="321B5F48"/>
    <w:rsid w:val="321D3A6E"/>
    <w:rsid w:val="32445801"/>
    <w:rsid w:val="327A67B2"/>
    <w:rsid w:val="32B01391"/>
    <w:rsid w:val="32B141B6"/>
    <w:rsid w:val="32B2044E"/>
    <w:rsid w:val="32B85545"/>
    <w:rsid w:val="32C4038E"/>
    <w:rsid w:val="32E9191D"/>
    <w:rsid w:val="33095711"/>
    <w:rsid w:val="331704BD"/>
    <w:rsid w:val="33291F9F"/>
    <w:rsid w:val="33384C3C"/>
    <w:rsid w:val="3345300B"/>
    <w:rsid w:val="336F654B"/>
    <w:rsid w:val="338B5702"/>
    <w:rsid w:val="338D13F4"/>
    <w:rsid w:val="33A61841"/>
    <w:rsid w:val="33D04B10"/>
    <w:rsid w:val="33D3107B"/>
    <w:rsid w:val="33EB07CE"/>
    <w:rsid w:val="34142C4F"/>
    <w:rsid w:val="34190265"/>
    <w:rsid w:val="344128DC"/>
    <w:rsid w:val="3445105A"/>
    <w:rsid w:val="34785F64"/>
    <w:rsid w:val="34966C6F"/>
    <w:rsid w:val="34A2025B"/>
    <w:rsid w:val="34F405FF"/>
    <w:rsid w:val="34F767F8"/>
    <w:rsid w:val="3505447B"/>
    <w:rsid w:val="3541756F"/>
    <w:rsid w:val="355157DD"/>
    <w:rsid w:val="355366FD"/>
    <w:rsid w:val="35584DBD"/>
    <w:rsid w:val="356D6999"/>
    <w:rsid w:val="3583008C"/>
    <w:rsid w:val="35C91817"/>
    <w:rsid w:val="35D5640E"/>
    <w:rsid w:val="35F721FF"/>
    <w:rsid w:val="36013554"/>
    <w:rsid w:val="3604151C"/>
    <w:rsid w:val="361E6007"/>
    <w:rsid w:val="3620624B"/>
    <w:rsid w:val="36273782"/>
    <w:rsid w:val="365417B6"/>
    <w:rsid w:val="365B04AF"/>
    <w:rsid w:val="366F4E2F"/>
    <w:rsid w:val="369B485C"/>
    <w:rsid w:val="36A52284"/>
    <w:rsid w:val="36C62A73"/>
    <w:rsid w:val="36E92171"/>
    <w:rsid w:val="36F0508F"/>
    <w:rsid w:val="3701395E"/>
    <w:rsid w:val="371E6F79"/>
    <w:rsid w:val="372B7CD4"/>
    <w:rsid w:val="37442D37"/>
    <w:rsid w:val="374C010E"/>
    <w:rsid w:val="375779CA"/>
    <w:rsid w:val="375D66BB"/>
    <w:rsid w:val="376B702A"/>
    <w:rsid w:val="37AA2E29"/>
    <w:rsid w:val="37AE0074"/>
    <w:rsid w:val="37B564F7"/>
    <w:rsid w:val="37C36D82"/>
    <w:rsid w:val="37F92167"/>
    <w:rsid w:val="37F92887"/>
    <w:rsid w:val="37FF59C4"/>
    <w:rsid w:val="38154B05"/>
    <w:rsid w:val="38181A3E"/>
    <w:rsid w:val="38192D95"/>
    <w:rsid w:val="38431D54"/>
    <w:rsid w:val="38473E73"/>
    <w:rsid w:val="386017F8"/>
    <w:rsid w:val="38AB7897"/>
    <w:rsid w:val="38AE254E"/>
    <w:rsid w:val="38BE5886"/>
    <w:rsid w:val="38C00CDD"/>
    <w:rsid w:val="38D55714"/>
    <w:rsid w:val="38F17A02"/>
    <w:rsid w:val="38F8063F"/>
    <w:rsid w:val="38F948C0"/>
    <w:rsid w:val="38FC4314"/>
    <w:rsid w:val="390019F4"/>
    <w:rsid w:val="39405540"/>
    <w:rsid w:val="3949339B"/>
    <w:rsid w:val="39502E02"/>
    <w:rsid w:val="395967DC"/>
    <w:rsid w:val="39882115"/>
    <w:rsid w:val="3A257964"/>
    <w:rsid w:val="3A35391F"/>
    <w:rsid w:val="3A3951BD"/>
    <w:rsid w:val="3A3C0572"/>
    <w:rsid w:val="3A405607"/>
    <w:rsid w:val="3A4B2049"/>
    <w:rsid w:val="3A4C09E6"/>
    <w:rsid w:val="3A591371"/>
    <w:rsid w:val="3A726921"/>
    <w:rsid w:val="3A887EF3"/>
    <w:rsid w:val="3A8913AD"/>
    <w:rsid w:val="3AAF547F"/>
    <w:rsid w:val="3AC058DE"/>
    <w:rsid w:val="3AD924FC"/>
    <w:rsid w:val="3B273268"/>
    <w:rsid w:val="3B725A68"/>
    <w:rsid w:val="3BB23479"/>
    <w:rsid w:val="3BB85208"/>
    <w:rsid w:val="3BC36372"/>
    <w:rsid w:val="3BC65CD0"/>
    <w:rsid w:val="3C145A46"/>
    <w:rsid w:val="3C4A30C0"/>
    <w:rsid w:val="3C6F3118"/>
    <w:rsid w:val="3C780D08"/>
    <w:rsid w:val="3C906067"/>
    <w:rsid w:val="3CA134EE"/>
    <w:rsid w:val="3CCA65A0"/>
    <w:rsid w:val="3CCB70A2"/>
    <w:rsid w:val="3CD4677A"/>
    <w:rsid w:val="3D0C6BB9"/>
    <w:rsid w:val="3D45031D"/>
    <w:rsid w:val="3D5D1F54"/>
    <w:rsid w:val="3DA25767"/>
    <w:rsid w:val="3DA42F4A"/>
    <w:rsid w:val="3DB334D8"/>
    <w:rsid w:val="3DD376D7"/>
    <w:rsid w:val="3DE326FD"/>
    <w:rsid w:val="3E3D0FF4"/>
    <w:rsid w:val="3E772817"/>
    <w:rsid w:val="3EA51073"/>
    <w:rsid w:val="3EB44FF9"/>
    <w:rsid w:val="3EC23263"/>
    <w:rsid w:val="3EC60FE9"/>
    <w:rsid w:val="3EC80056"/>
    <w:rsid w:val="3ED71449"/>
    <w:rsid w:val="3F1C483A"/>
    <w:rsid w:val="3F250ADD"/>
    <w:rsid w:val="3F33076F"/>
    <w:rsid w:val="3F340649"/>
    <w:rsid w:val="3F387718"/>
    <w:rsid w:val="3F41064F"/>
    <w:rsid w:val="3F7560F2"/>
    <w:rsid w:val="3F7C4554"/>
    <w:rsid w:val="3FA05CDE"/>
    <w:rsid w:val="3FA07A8C"/>
    <w:rsid w:val="3FA410C2"/>
    <w:rsid w:val="3FAC3BEB"/>
    <w:rsid w:val="3FBE5D65"/>
    <w:rsid w:val="3FF31A9B"/>
    <w:rsid w:val="3FFF2A05"/>
    <w:rsid w:val="40270B72"/>
    <w:rsid w:val="40316936"/>
    <w:rsid w:val="40327E11"/>
    <w:rsid w:val="403B4E27"/>
    <w:rsid w:val="403B550F"/>
    <w:rsid w:val="405D184C"/>
    <w:rsid w:val="40642868"/>
    <w:rsid w:val="406B38CA"/>
    <w:rsid w:val="40781723"/>
    <w:rsid w:val="407F3B46"/>
    <w:rsid w:val="40B24EFE"/>
    <w:rsid w:val="40C15F0C"/>
    <w:rsid w:val="40C42C75"/>
    <w:rsid w:val="40CC7251"/>
    <w:rsid w:val="41232723"/>
    <w:rsid w:val="413871C4"/>
    <w:rsid w:val="413A5F4E"/>
    <w:rsid w:val="419B3F7D"/>
    <w:rsid w:val="41CA708C"/>
    <w:rsid w:val="41CB2F2B"/>
    <w:rsid w:val="41DA7286"/>
    <w:rsid w:val="41E2438C"/>
    <w:rsid w:val="420A5691"/>
    <w:rsid w:val="4222734C"/>
    <w:rsid w:val="42483274"/>
    <w:rsid w:val="42715133"/>
    <w:rsid w:val="4280707D"/>
    <w:rsid w:val="42856917"/>
    <w:rsid w:val="42926584"/>
    <w:rsid w:val="42E859D2"/>
    <w:rsid w:val="430F5BCF"/>
    <w:rsid w:val="43192030"/>
    <w:rsid w:val="432623A8"/>
    <w:rsid w:val="433D2792"/>
    <w:rsid w:val="43473F21"/>
    <w:rsid w:val="43591DDA"/>
    <w:rsid w:val="43A84148"/>
    <w:rsid w:val="43B87245"/>
    <w:rsid w:val="43DA6605"/>
    <w:rsid w:val="44035C1A"/>
    <w:rsid w:val="44150A49"/>
    <w:rsid w:val="442157A9"/>
    <w:rsid w:val="4442569F"/>
    <w:rsid w:val="44615A3C"/>
    <w:rsid w:val="44986938"/>
    <w:rsid w:val="44994695"/>
    <w:rsid w:val="44AE67A8"/>
    <w:rsid w:val="44D63477"/>
    <w:rsid w:val="44E67CEF"/>
    <w:rsid w:val="44FA379B"/>
    <w:rsid w:val="44FA574D"/>
    <w:rsid w:val="44FA7444"/>
    <w:rsid w:val="45283D54"/>
    <w:rsid w:val="452E020C"/>
    <w:rsid w:val="4550785F"/>
    <w:rsid w:val="45611A6C"/>
    <w:rsid w:val="456B4699"/>
    <w:rsid w:val="458642FA"/>
    <w:rsid w:val="458A2D71"/>
    <w:rsid w:val="45A67876"/>
    <w:rsid w:val="45B2067F"/>
    <w:rsid w:val="45B86CF6"/>
    <w:rsid w:val="45C86107"/>
    <w:rsid w:val="45C9535A"/>
    <w:rsid w:val="45D84520"/>
    <w:rsid w:val="45DE4E6B"/>
    <w:rsid w:val="461245A8"/>
    <w:rsid w:val="46172422"/>
    <w:rsid w:val="46400C0F"/>
    <w:rsid w:val="46405B25"/>
    <w:rsid w:val="468E6891"/>
    <w:rsid w:val="46954FDF"/>
    <w:rsid w:val="469B2D5C"/>
    <w:rsid w:val="46B7053E"/>
    <w:rsid w:val="46E75105"/>
    <w:rsid w:val="471F08E5"/>
    <w:rsid w:val="473165FE"/>
    <w:rsid w:val="47370DC1"/>
    <w:rsid w:val="47371983"/>
    <w:rsid w:val="4742513E"/>
    <w:rsid w:val="475D0075"/>
    <w:rsid w:val="4792415F"/>
    <w:rsid w:val="47960B8C"/>
    <w:rsid w:val="47AB344C"/>
    <w:rsid w:val="47B33AF8"/>
    <w:rsid w:val="47B65536"/>
    <w:rsid w:val="47BB5A79"/>
    <w:rsid w:val="47BC742D"/>
    <w:rsid w:val="47F82926"/>
    <w:rsid w:val="4816169C"/>
    <w:rsid w:val="4828061F"/>
    <w:rsid w:val="488C6BB9"/>
    <w:rsid w:val="48A84F7C"/>
    <w:rsid w:val="48D03190"/>
    <w:rsid w:val="48E72288"/>
    <w:rsid w:val="48EB7FCA"/>
    <w:rsid w:val="49011FF5"/>
    <w:rsid w:val="49066BB2"/>
    <w:rsid w:val="490B276D"/>
    <w:rsid w:val="490B41C9"/>
    <w:rsid w:val="493F20C4"/>
    <w:rsid w:val="49671C6F"/>
    <w:rsid w:val="496A3F95"/>
    <w:rsid w:val="49BE123B"/>
    <w:rsid w:val="49C11AD5"/>
    <w:rsid w:val="49E70622"/>
    <w:rsid w:val="4A1119D8"/>
    <w:rsid w:val="4A1D4582"/>
    <w:rsid w:val="4A1E1CDA"/>
    <w:rsid w:val="4A271B4A"/>
    <w:rsid w:val="4A3F507F"/>
    <w:rsid w:val="4A643F85"/>
    <w:rsid w:val="4A663CDD"/>
    <w:rsid w:val="4A8908D2"/>
    <w:rsid w:val="4AA06B93"/>
    <w:rsid w:val="4AB55409"/>
    <w:rsid w:val="4AD131F0"/>
    <w:rsid w:val="4AE051E1"/>
    <w:rsid w:val="4B105AC6"/>
    <w:rsid w:val="4B221C9D"/>
    <w:rsid w:val="4B3A6FE7"/>
    <w:rsid w:val="4B4B2FA2"/>
    <w:rsid w:val="4B4B6AFE"/>
    <w:rsid w:val="4B5C0362"/>
    <w:rsid w:val="4B700215"/>
    <w:rsid w:val="4B751D00"/>
    <w:rsid w:val="4B7A514E"/>
    <w:rsid w:val="4B840CC9"/>
    <w:rsid w:val="4B897627"/>
    <w:rsid w:val="4B94223B"/>
    <w:rsid w:val="4BA803F5"/>
    <w:rsid w:val="4BAF68DB"/>
    <w:rsid w:val="4BEC745A"/>
    <w:rsid w:val="4BF7788F"/>
    <w:rsid w:val="4C2A0E0A"/>
    <w:rsid w:val="4C3B40E7"/>
    <w:rsid w:val="4C455C43"/>
    <w:rsid w:val="4C602A7D"/>
    <w:rsid w:val="4CBE1552"/>
    <w:rsid w:val="4CC95B80"/>
    <w:rsid w:val="4CE216E4"/>
    <w:rsid w:val="4CE4720A"/>
    <w:rsid w:val="4D210BA4"/>
    <w:rsid w:val="4D267823"/>
    <w:rsid w:val="4D875DE8"/>
    <w:rsid w:val="4D8B58D8"/>
    <w:rsid w:val="4D954E1E"/>
    <w:rsid w:val="4DA5335E"/>
    <w:rsid w:val="4DB24B8C"/>
    <w:rsid w:val="4DB40222"/>
    <w:rsid w:val="4DBF1A26"/>
    <w:rsid w:val="4E1F24C4"/>
    <w:rsid w:val="4E4168DE"/>
    <w:rsid w:val="4E4D5283"/>
    <w:rsid w:val="4E561118"/>
    <w:rsid w:val="4E6A373F"/>
    <w:rsid w:val="4EB56AD6"/>
    <w:rsid w:val="4EB757CD"/>
    <w:rsid w:val="4EF86F9D"/>
    <w:rsid w:val="4F0C47F7"/>
    <w:rsid w:val="4F31425D"/>
    <w:rsid w:val="4F4121FA"/>
    <w:rsid w:val="4F552641"/>
    <w:rsid w:val="4F671EA8"/>
    <w:rsid w:val="4F972716"/>
    <w:rsid w:val="4F9D5D96"/>
    <w:rsid w:val="4F9E2102"/>
    <w:rsid w:val="4FA964E9"/>
    <w:rsid w:val="4FC43323"/>
    <w:rsid w:val="4FCB6460"/>
    <w:rsid w:val="4FDC066D"/>
    <w:rsid w:val="4FE40F9F"/>
    <w:rsid w:val="50055E16"/>
    <w:rsid w:val="50373506"/>
    <w:rsid w:val="504A3E5F"/>
    <w:rsid w:val="50533070"/>
    <w:rsid w:val="50706CFA"/>
    <w:rsid w:val="50770396"/>
    <w:rsid w:val="50834F8C"/>
    <w:rsid w:val="50972C39"/>
    <w:rsid w:val="50A94166"/>
    <w:rsid w:val="50AD0C1F"/>
    <w:rsid w:val="510F6820"/>
    <w:rsid w:val="512C2F2E"/>
    <w:rsid w:val="513B7615"/>
    <w:rsid w:val="515E1F32"/>
    <w:rsid w:val="51646B6C"/>
    <w:rsid w:val="5167040A"/>
    <w:rsid w:val="51C176D1"/>
    <w:rsid w:val="51D971C0"/>
    <w:rsid w:val="51E11F6A"/>
    <w:rsid w:val="51EF3919"/>
    <w:rsid w:val="52554706"/>
    <w:rsid w:val="525C7843"/>
    <w:rsid w:val="52671D2E"/>
    <w:rsid w:val="52743AC2"/>
    <w:rsid w:val="52797759"/>
    <w:rsid w:val="52A70FE5"/>
    <w:rsid w:val="52A73007"/>
    <w:rsid w:val="52AB4326"/>
    <w:rsid w:val="52AD274B"/>
    <w:rsid w:val="52B47EF4"/>
    <w:rsid w:val="52C61160"/>
    <w:rsid w:val="52D7511B"/>
    <w:rsid w:val="52D90E94"/>
    <w:rsid w:val="52EA30A1"/>
    <w:rsid w:val="530E0072"/>
    <w:rsid w:val="5352716F"/>
    <w:rsid w:val="535B1D5B"/>
    <w:rsid w:val="53777F05"/>
    <w:rsid w:val="538A03E0"/>
    <w:rsid w:val="539B632D"/>
    <w:rsid w:val="53D25231"/>
    <w:rsid w:val="53D904B5"/>
    <w:rsid w:val="54026F3D"/>
    <w:rsid w:val="541128AF"/>
    <w:rsid w:val="542E16B3"/>
    <w:rsid w:val="54321F9D"/>
    <w:rsid w:val="544D1B39"/>
    <w:rsid w:val="54996B2C"/>
    <w:rsid w:val="549D01C5"/>
    <w:rsid w:val="54C36822"/>
    <w:rsid w:val="54D7726C"/>
    <w:rsid w:val="54DF6509"/>
    <w:rsid w:val="55061CE8"/>
    <w:rsid w:val="551748F2"/>
    <w:rsid w:val="551E30EE"/>
    <w:rsid w:val="5538213A"/>
    <w:rsid w:val="55387B60"/>
    <w:rsid w:val="55562C6F"/>
    <w:rsid w:val="555B0286"/>
    <w:rsid w:val="556C4241"/>
    <w:rsid w:val="559F4D7A"/>
    <w:rsid w:val="55A16646"/>
    <w:rsid w:val="55BB6F76"/>
    <w:rsid w:val="55C41A79"/>
    <w:rsid w:val="55CE53B4"/>
    <w:rsid w:val="56123DAE"/>
    <w:rsid w:val="561F5757"/>
    <w:rsid w:val="562C3FD6"/>
    <w:rsid w:val="564B3E56"/>
    <w:rsid w:val="565D1DDC"/>
    <w:rsid w:val="56791603"/>
    <w:rsid w:val="56813D1C"/>
    <w:rsid w:val="56CF0F2B"/>
    <w:rsid w:val="56E35A9D"/>
    <w:rsid w:val="57520B77"/>
    <w:rsid w:val="577274FC"/>
    <w:rsid w:val="578810DA"/>
    <w:rsid w:val="578E36DF"/>
    <w:rsid w:val="57A9250F"/>
    <w:rsid w:val="57C42C0B"/>
    <w:rsid w:val="57C734F3"/>
    <w:rsid w:val="57D807E3"/>
    <w:rsid w:val="57DD31D4"/>
    <w:rsid w:val="57E207EA"/>
    <w:rsid w:val="57EE3633"/>
    <w:rsid w:val="58414AD1"/>
    <w:rsid w:val="58845D45"/>
    <w:rsid w:val="58892F34"/>
    <w:rsid w:val="588E72CB"/>
    <w:rsid w:val="58940642"/>
    <w:rsid w:val="5898005B"/>
    <w:rsid w:val="58A04642"/>
    <w:rsid w:val="58DD0C8C"/>
    <w:rsid w:val="58F22FCA"/>
    <w:rsid w:val="59080725"/>
    <w:rsid w:val="59082C0D"/>
    <w:rsid w:val="59383F99"/>
    <w:rsid w:val="5947482F"/>
    <w:rsid w:val="59656A6D"/>
    <w:rsid w:val="596D2336"/>
    <w:rsid w:val="598B6BEE"/>
    <w:rsid w:val="59AB2ED1"/>
    <w:rsid w:val="5A082E2A"/>
    <w:rsid w:val="5A102F20"/>
    <w:rsid w:val="5A1455B9"/>
    <w:rsid w:val="5A2515DA"/>
    <w:rsid w:val="5A2E578C"/>
    <w:rsid w:val="5A356661"/>
    <w:rsid w:val="5A433B28"/>
    <w:rsid w:val="5A7D0C9E"/>
    <w:rsid w:val="5A8677E3"/>
    <w:rsid w:val="5A9D39F2"/>
    <w:rsid w:val="5AB10952"/>
    <w:rsid w:val="5AD21878"/>
    <w:rsid w:val="5AEF6D32"/>
    <w:rsid w:val="5B0F2BAD"/>
    <w:rsid w:val="5B0F7A13"/>
    <w:rsid w:val="5B2670A3"/>
    <w:rsid w:val="5B5C4D58"/>
    <w:rsid w:val="5B6F4A8B"/>
    <w:rsid w:val="5B860FB2"/>
    <w:rsid w:val="5B90055D"/>
    <w:rsid w:val="5B9416E5"/>
    <w:rsid w:val="5B9919F1"/>
    <w:rsid w:val="5BC024E4"/>
    <w:rsid w:val="5BC63816"/>
    <w:rsid w:val="5BCF129F"/>
    <w:rsid w:val="5BED7BA0"/>
    <w:rsid w:val="5C2057F5"/>
    <w:rsid w:val="5C2515ED"/>
    <w:rsid w:val="5C270EC2"/>
    <w:rsid w:val="5C78171D"/>
    <w:rsid w:val="5C84364F"/>
    <w:rsid w:val="5C871960"/>
    <w:rsid w:val="5C9148FE"/>
    <w:rsid w:val="5C9B540C"/>
    <w:rsid w:val="5C9C1933"/>
    <w:rsid w:val="5CB0541E"/>
    <w:rsid w:val="5CE77ECB"/>
    <w:rsid w:val="5D1963D4"/>
    <w:rsid w:val="5D3E2967"/>
    <w:rsid w:val="5D5856F7"/>
    <w:rsid w:val="5D597EFD"/>
    <w:rsid w:val="5DA32193"/>
    <w:rsid w:val="5DBE396F"/>
    <w:rsid w:val="5DFD47BF"/>
    <w:rsid w:val="5E1C432A"/>
    <w:rsid w:val="5E2A6A47"/>
    <w:rsid w:val="5E317E9D"/>
    <w:rsid w:val="5E3B5913"/>
    <w:rsid w:val="5E875F2A"/>
    <w:rsid w:val="5EA87884"/>
    <w:rsid w:val="5EBF6E1F"/>
    <w:rsid w:val="5EF534F9"/>
    <w:rsid w:val="5F4104EC"/>
    <w:rsid w:val="5F442544"/>
    <w:rsid w:val="5F456104"/>
    <w:rsid w:val="5F487ACD"/>
    <w:rsid w:val="5F4D50E3"/>
    <w:rsid w:val="5F517E95"/>
    <w:rsid w:val="5F5E109E"/>
    <w:rsid w:val="5F667D08"/>
    <w:rsid w:val="5F667F53"/>
    <w:rsid w:val="5FB30413"/>
    <w:rsid w:val="5FB465F1"/>
    <w:rsid w:val="5FC7716E"/>
    <w:rsid w:val="60255718"/>
    <w:rsid w:val="603E4A2C"/>
    <w:rsid w:val="604007A4"/>
    <w:rsid w:val="60485BB9"/>
    <w:rsid w:val="60675D31"/>
    <w:rsid w:val="606C50C8"/>
    <w:rsid w:val="60D121D8"/>
    <w:rsid w:val="60D82957"/>
    <w:rsid w:val="60E031DE"/>
    <w:rsid w:val="60F35816"/>
    <w:rsid w:val="61137C66"/>
    <w:rsid w:val="611C29AC"/>
    <w:rsid w:val="6122302D"/>
    <w:rsid w:val="61240EF5"/>
    <w:rsid w:val="61483421"/>
    <w:rsid w:val="6162299C"/>
    <w:rsid w:val="616D4A64"/>
    <w:rsid w:val="61872F38"/>
    <w:rsid w:val="61B03707"/>
    <w:rsid w:val="61BC3E5A"/>
    <w:rsid w:val="61C93C7D"/>
    <w:rsid w:val="61D82E86"/>
    <w:rsid w:val="61E027F7"/>
    <w:rsid w:val="621B4587"/>
    <w:rsid w:val="624E2229"/>
    <w:rsid w:val="62514EEA"/>
    <w:rsid w:val="628A03FC"/>
    <w:rsid w:val="629B391E"/>
    <w:rsid w:val="62C30D62"/>
    <w:rsid w:val="62E573E1"/>
    <w:rsid w:val="62EA7C3C"/>
    <w:rsid w:val="63181564"/>
    <w:rsid w:val="631F6D97"/>
    <w:rsid w:val="63503300"/>
    <w:rsid w:val="635549EF"/>
    <w:rsid w:val="636C7AEA"/>
    <w:rsid w:val="637D1D0F"/>
    <w:rsid w:val="63BE035D"/>
    <w:rsid w:val="63D829CE"/>
    <w:rsid w:val="64195594"/>
    <w:rsid w:val="641A4DD4"/>
    <w:rsid w:val="64316853"/>
    <w:rsid w:val="643B7B46"/>
    <w:rsid w:val="643C1EFF"/>
    <w:rsid w:val="643C5726"/>
    <w:rsid w:val="644655F2"/>
    <w:rsid w:val="644C3BBB"/>
    <w:rsid w:val="64521240"/>
    <w:rsid w:val="64666735"/>
    <w:rsid w:val="646757FC"/>
    <w:rsid w:val="648D66EF"/>
    <w:rsid w:val="6496225F"/>
    <w:rsid w:val="64C00105"/>
    <w:rsid w:val="64C73305"/>
    <w:rsid w:val="64C9274A"/>
    <w:rsid w:val="64E2007C"/>
    <w:rsid w:val="65052753"/>
    <w:rsid w:val="650F6BED"/>
    <w:rsid w:val="652A37D1"/>
    <w:rsid w:val="65562818"/>
    <w:rsid w:val="655A40B6"/>
    <w:rsid w:val="65714FD6"/>
    <w:rsid w:val="659822DE"/>
    <w:rsid w:val="65B31A18"/>
    <w:rsid w:val="65CE70EA"/>
    <w:rsid w:val="65E23864"/>
    <w:rsid w:val="660C4A63"/>
    <w:rsid w:val="6652345F"/>
    <w:rsid w:val="66807B4C"/>
    <w:rsid w:val="66C577FE"/>
    <w:rsid w:val="66F75934"/>
    <w:rsid w:val="67080617"/>
    <w:rsid w:val="67242988"/>
    <w:rsid w:val="6734317E"/>
    <w:rsid w:val="674E19F8"/>
    <w:rsid w:val="674F441E"/>
    <w:rsid w:val="6755279B"/>
    <w:rsid w:val="676012DD"/>
    <w:rsid w:val="67774480"/>
    <w:rsid w:val="677A76EA"/>
    <w:rsid w:val="67825B46"/>
    <w:rsid w:val="67896ED4"/>
    <w:rsid w:val="678A78BD"/>
    <w:rsid w:val="67B07AF8"/>
    <w:rsid w:val="67BC71BE"/>
    <w:rsid w:val="67C019F6"/>
    <w:rsid w:val="67C95523"/>
    <w:rsid w:val="67C972D1"/>
    <w:rsid w:val="67FA392E"/>
    <w:rsid w:val="684035EC"/>
    <w:rsid w:val="68585A68"/>
    <w:rsid w:val="686E6928"/>
    <w:rsid w:val="68794A51"/>
    <w:rsid w:val="68AB69D7"/>
    <w:rsid w:val="68C1444C"/>
    <w:rsid w:val="68D45F2D"/>
    <w:rsid w:val="690B398E"/>
    <w:rsid w:val="6930644A"/>
    <w:rsid w:val="69341C75"/>
    <w:rsid w:val="693C3AD3"/>
    <w:rsid w:val="69481879"/>
    <w:rsid w:val="697D65C5"/>
    <w:rsid w:val="699427FF"/>
    <w:rsid w:val="69D127A9"/>
    <w:rsid w:val="69D60261"/>
    <w:rsid w:val="69F7175C"/>
    <w:rsid w:val="6A6908F7"/>
    <w:rsid w:val="6A7A33A0"/>
    <w:rsid w:val="6A822E28"/>
    <w:rsid w:val="6AB344D1"/>
    <w:rsid w:val="6B054AC4"/>
    <w:rsid w:val="6B0C7B33"/>
    <w:rsid w:val="6B1B1DDF"/>
    <w:rsid w:val="6B1E0228"/>
    <w:rsid w:val="6B234F4A"/>
    <w:rsid w:val="6B4328E0"/>
    <w:rsid w:val="6B60619E"/>
    <w:rsid w:val="6B69685C"/>
    <w:rsid w:val="6B8235F5"/>
    <w:rsid w:val="6B8F438D"/>
    <w:rsid w:val="6BA665F9"/>
    <w:rsid w:val="6BC5542D"/>
    <w:rsid w:val="6BD82003"/>
    <w:rsid w:val="6BE74930"/>
    <w:rsid w:val="6C054650"/>
    <w:rsid w:val="6C0A02DB"/>
    <w:rsid w:val="6C2D7970"/>
    <w:rsid w:val="6C3D203B"/>
    <w:rsid w:val="6C692BA0"/>
    <w:rsid w:val="6C6F6AD4"/>
    <w:rsid w:val="6CD67880"/>
    <w:rsid w:val="6D0210B5"/>
    <w:rsid w:val="6D12733F"/>
    <w:rsid w:val="6D3748F2"/>
    <w:rsid w:val="6D5B09CB"/>
    <w:rsid w:val="6D604233"/>
    <w:rsid w:val="6D712985"/>
    <w:rsid w:val="6D7F40E9"/>
    <w:rsid w:val="6D893D5F"/>
    <w:rsid w:val="6DA21D40"/>
    <w:rsid w:val="6DCB701B"/>
    <w:rsid w:val="6DDB1B0C"/>
    <w:rsid w:val="6E060B89"/>
    <w:rsid w:val="6E2C6902"/>
    <w:rsid w:val="6E2F0E6E"/>
    <w:rsid w:val="6E6902C0"/>
    <w:rsid w:val="6E754CF4"/>
    <w:rsid w:val="6E7B0DE6"/>
    <w:rsid w:val="6E7C02F9"/>
    <w:rsid w:val="6EB26D11"/>
    <w:rsid w:val="6F196D90"/>
    <w:rsid w:val="6F272FA4"/>
    <w:rsid w:val="6F495259"/>
    <w:rsid w:val="6F573414"/>
    <w:rsid w:val="6F6E4088"/>
    <w:rsid w:val="6F796E17"/>
    <w:rsid w:val="6FAD4A19"/>
    <w:rsid w:val="6FE0776D"/>
    <w:rsid w:val="6FE659D8"/>
    <w:rsid w:val="6FF14338"/>
    <w:rsid w:val="704A39BA"/>
    <w:rsid w:val="707D50FC"/>
    <w:rsid w:val="70A32CAD"/>
    <w:rsid w:val="70DC1E23"/>
    <w:rsid w:val="70E9189D"/>
    <w:rsid w:val="70F13BD5"/>
    <w:rsid w:val="70F401C9"/>
    <w:rsid w:val="71022650"/>
    <w:rsid w:val="71082E0C"/>
    <w:rsid w:val="710E3FA6"/>
    <w:rsid w:val="712F6C42"/>
    <w:rsid w:val="71416EBE"/>
    <w:rsid w:val="714B0EB6"/>
    <w:rsid w:val="7150636D"/>
    <w:rsid w:val="717F52F5"/>
    <w:rsid w:val="71847896"/>
    <w:rsid w:val="71E2790D"/>
    <w:rsid w:val="72236BD5"/>
    <w:rsid w:val="728544E5"/>
    <w:rsid w:val="72913D9A"/>
    <w:rsid w:val="72D65734"/>
    <w:rsid w:val="72FD3AEB"/>
    <w:rsid w:val="73133E56"/>
    <w:rsid w:val="733C64C6"/>
    <w:rsid w:val="73506AF8"/>
    <w:rsid w:val="73697E6C"/>
    <w:rsid w:val="73E13BF4"/>
    <w:rsid w:val="74055B5D"/>
    <w:rsid w:val="740611E4"/>
    <w:rsid w:val="74274254"/>
    <w:rsid w:val="742D6E39"/>
    <w:rsid w:val="744E31FC"/>
    <w:rsid w:val="744F5B70"/>
    <w:rsid w:val="745118B5"/>
    <w:rsid w:val="7456013E"/>
    <w:rsid w:val="745F3497"/>
    <w:rsid w:val="747C4DB2"/>
    <w:rsid w:val="748F5CE4"/>
    <w:rsid w:val="74B72669"/>
    <w:rsid w:val="74C01A5C"/>
    <w:rsid w:val="74CC0967"/>
    <w:rsid w:val="74D66820"/>
    <w:rsid w:val="74FC0CE6"/>
    <w:rsid w:val="750850DA"/>
    <w:rsid w:val="751D41E9"/>
    <w:rsid w:val="75273889"/>
    <w:rsid w:val="75497CA3"/>
    <w:rsid w:val="757D49E9"/>
    <w:rsid w:val="758B0767"/>
    <w:rsid w:val="75A02BF0"/>
    <w:rsid w:val="75B6295B"/>
    <w:rsid w:val="75D67941"/>
    <w:rsid w:val="75DA1A13"/>
    <w:rsid w:val="762A5F96"/>
    <w:rsid w:val="762A7AD4"/>
    <w:rsid w:val="762E1891"/>
    <w:rsid w:val="76332A28"/>
    <w:rsid w:val="763F0EE0"/>
    <w:rsid w:val="764364A0"/>
    <w:rsid w:val="76481D09"/>
    <w:rsid w:val="764B2464"/>
    <w:rsid w:val="764B7156"/>
    <w:rsid w:val="768A40CF"/>
    <w:rsid w:val="76C16916"/>
    <w:rsid w:val="76F1414E"/>
    <w:rsid w:val="77110BDA"/>
    <w:rsid w:val="77282B3F"/>
    <w:rsid w:val="77310D22"/>
    <w:rsid w:val="77327474"/>
    <w:rsid w:val="773F310C"/>
    <w:rsid w:val="774B1F7A"/>
    <w:rsid w:val="77585F7B"/>
    <w:rsid w:val="776B2153"/>
    <w:rsid w:val="777C48B0"/>
    <w:rsid w:val="778356EE"/>
    <w:rsid w:val="77A15B74"/>
    <w:rsid w:val="77A1712F"/>
    <w:rsid w:val="77BA3285"/>
    <w:rsid w:val="77EC585C"/>
    <w:rsid w:val="77F20932"/>
    <w:rsid w:val="780D667C"/>
    <w:rsid w:val="784A6467"/>
    <w:rsid w:val="785D5F3F"/>
    <w:rsid w:val="78601C3F"/>
    <w:rsid w:val="789B1005"/>
    <w:rsid w:val="789F4C85"/>
    <w:rsid w:val="78A357CC"/>
    <w:rsid w:val="78C7785D"/>
    <w:rsid w:val="78F912C0"/>
    <w:rsid w:val="79052133"/>
    <w:rsid w:val="79200D1B"/>
    <w:rsid w:val="7931117A"/>
    <w:rsid w:val="793D7B1F"/>
    <w:rsid w:val="795C5C94"/>
    <w:rsid w:val="797A667D"/>
    <w:rsid w:val="79BA69ED"/>
    <w:rsid w:val="79D272AE"/>
    <w:rsid w:val="7A037ED6"/>
    <w:rsid w:val="7A106FE1"/>
    <w:rsid w:val="7A17463C"/>
    <w:rsid w:val="7A6F7556"/>
    <w:rsid w:val="7A7301D7"/>
    <w:rsid w:val="7AB23921"/>
    <w:rsid w:val="7AC836AF"/>
    <w:rsid w:val="7AF06D12"/>
    <w:rsid w:val="7AFD7566"/>
    <w:rsid w:val="7B1B00F9"/>
    <w:rsid w:val="7B242D44"/>
    <w:rsid w:val="7B2818B3"/>
    <w:rsid w:val="7B4A5EF8"/>
    <w:rsid w:val="7B670E83"/>
    <w:rsid w:val="7B6964C7"/>
    <w:rsid w:val="7B7A218D"/>
    <w:rsid w:val="7B8D3CCA"/>
    <w:rsid w:val="7BA07F4A"/>
    <w:rsid w:val="7BE10896"/>
    <w:rsid w:val="7C1C684B"/>
    <w:rsid w:val="7C233A31"/>
    <w:rsid w:val="7C2E6752"/>
    <w:rsid w:val="7CB24380"/>
    <w:rsid w:val="7CB63E0B"/>
    <w:rsid w:val="7CD9190C"/>
    <w:rsid w:val="7CEF2EDE"/>
    <w:rsid w:val="7D1D3EEF"/>
    <w:rsid w:val="7D233DBB"/>
    <w:rsid w:val="7D2A479D"/>
    <w:rsid w:val="7D4A0A5C"/>
    <w:rsid w:val="7D7D3AA8"/>
    <w:rsid w:val="7DCC321F"/>
    <w:rsid w:val="7DF23813"/>
    <w:rsid w:val="7DF64133"/>
    <w:rsid w:val="7E3C2153"/>
    <w:rsid w:val="7E487905"/>
    <w:rsid w:val="7E6F1919"/>
    <w:rsid w:val="7E9F7F46"/>
    <w:rsid w:val="7EB048EF"/>
    <w:rsid w:val="7EB53062"/>
    <w:rsid w:val="7EC108AA"/>
    <w:rsid w:val="7EC668D6"/>
    <w:rsid w:val="7F0569E9"/>
    <w:rsid w:val="7F135B20"/>
    <w:rsid w:val="7F462277"/>
    <w:rsid w:val="7F74591C"/>
    <w:rsid w:val="7F840255"/>
    <w:rsid w:val="7FA53D28"/>
    <w:rsid w:val="7FB7417A"/>
    <w:rsid w:val="7FD6613B"/>
    <w:rsid w:val="7FD85EAB"/>
    <w:rsid w:val="7FE6790E"/>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0"/>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keepNext/>
      <w:keepLines/>
      <w:spacing w:line="413" w:lineRule="auto"/>
      <w:outlineLvl w:val="1"/>
    </w:pPr>
    <w:rPr>
      <w:rFonts w:ascii="Arial" w:hAnsi="Arial" w:eastAsia="黑体"/>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cs="Arial"/>
      <w:b/>
      <w:kern w:val="0"/>
      <w:sz w:val="28"/>
      <w:szCs w:val="28"/>
    </w:rPr>
  </w:style>
  <w:style w:type="paragraph" w:styleId="5">
    <w:name w:val="heading 5"/>
    <w:basedOn w:val="1"/>
    <w:next w:val="1"/>
    <w:qFormat/>
    <w:uiPriority w:val="0"/>
    <w:pPr>
      <w:keepNext/>
      <w:keepLines/>
      <w:numPr>
        <w:ilvl w:val="4"/>
        <w:numId w:val="1"/>
      </w:numPr>
      <w:outlineLvl w:val="4"/>
    </w:pPr>
    <w:rPr>
      <w:rFonts w:hint="eastAsia" w:ascii="Book Antiqua" w:hAnsi="Book Antiqua" w:eastAsia="黑体" w:cs="宋体"/>
      <w:kern w:val="0"/>
      <w:sz w:val="24"/>
      <w:szCs w:val="24"/>
    </w:rPr>
  </w:style>
  <w:style w:type="paragraph" w:styleId="6">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style>
  <w:style w:type="paragraph" w:styleId="8">
    <w:name w:val="List Bullet"/>
    <w:basedOn w:val="1"/>
    <w:qFormat/>
    <w:uiPriority w:val="0"/>
    <w:pPr>
      <w:numPr>
        <w:ilvl w:val="0"/>
        <w:numId w:val="2"/>
      </w:numPr>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spacing w:after="120"/>
    </w:pPr>
    <w:rPr>
      <w:rFonts w:hint="eastAsia" w:ascii="宋体" w:hAnsi="宋体" w:eastAsia="仿宋" w:cs="宋体"/>
      <w:kern w:val="0"/>
      <w:sz w:val="24"/>
      <w:szCs w:val="21"/>
    </w:rPr>
  </w:style>
  <w:style w:type="paragraph" w:styleId="13">
    <w:name w:val="Body Text Indent"/>
    <w:basedOn w:val="1"/>
    <w:next w:val="1"/>
    <w:qFormat/>
    <w:uiPriority w:val="0"/>
    <w:pPr>
      <w:adjustRightInd w:val="0"/>
      <w:spacing w:after="120" w:line="360" w:lineRule="auto"/>
      <w:ind w:left="420" w:leftChars="200"/>
    </w:pPr>
    <w:rPr>
      <w:rFonts w:hint="eastAsia" w:ascii="宋体" w:hAnsi="宋体" w:eastAsia="仿宋" w:cs="宋体"/>
      <w:kern w:val="0"/>
      <w:sz w:val="24"/>
      <w:szCs w:val="21"/>
    </w:rPr>
  </w:style>
  <w:style w:type="paragraph" w:styleId="14">
    <w:name w:val="Block Text"/>
    <w:basedOn w:val="1"/>
    <w:qFormat/>
    <w:uiPriority w:val="99"/>
    <w:pPr>
      <w:ind w:left="1440" w:leftChars="700" w:right="700" w:rightChars="700"/>
    </w:pPr>
  </w:style>
  <w:style w:type="paragraph" w:styleId="15">
    <w:name w:val="toc 3"/>
    <w:basedOn w:val="1"/>
    <w:next w:val="1"/>
    <w:qFormat/>
    <w:uiPriority w:val="39"/>
    <w:pPr>
      <w:ind w:left="840" w:leftChars="400"/>
    </w:pPr>
  </w:style>
  <w:style w:type="paragraph" w:styleId="16">
    <w:name w:val="Body Text Indent 2"/>
    <w:basedOn w:val="1"/>
    <w:qFormat/>
    <w:uiPriority w:val="0"/>
    <w:pPr>
      <w:spacing w:after="120" w:afterAutospacing="0" w:line="480" w:lineRule="auto"/>
      <w:ind w:left="420" w:leftChars="200"/>
    </w:pPr>
    <w:rPr>
      <w:rFonts w:hint="eastAsia" w:ascii="宋体" w:hAnsi="宋体" w:eastAsia="仿宋" w:cs="宋体"/>
      <w:kern w:val="0"/>
      <w:sz w:val="24"/>
      <w:szCs w:val="21"/>
    </w:rPr>
  </w:style>
  <w:style w:type="paragraph" w:styleId="17">
    <w:name w:val="footer"/>
    <w:basedOn w:val="1"/>
    <w:next w:val="12"/>
    <w:qFormat/>
    <w:uiPriority w:val="0"/>
    <w:pPr>
      <w:tabs>
        <w:tab w:val="center" w:pos="4153"/>
        <w:tab w:val="right" w:pos="8306"/>
      </w:tabs>
      <w:snapToGrid w:val="0"/>
      <w:jc w:val="left"/>
    </w:pPr>
    <w:rPr>
      <w:rFonts w:hint="eastAsia" w:ascii="宋体" w:hAnsi="宋体" w:eastAsia="仿宋" w:cs="宋体"/>
      <w:kern w:val="0"/>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toc 4"/>
    <w:basedOn w:val="1"/>
    <w:next w:val="1"/>
    <w:qFormat/>
    <w:uiPriority w:val="0"/>
    <w:pPr>
      <w:ind w:left="1260" w:leftChars="600"/>
    </w:pPr>
  </w:style>
  <w:style w:type="paragraph" w:styleId="21">
    <w:name w:val="Subtitle"/>
    <w:basedOn w:val="1"/>
    <w:next w:val="1"/>
    <w:qFormat/>
    <w:uiPriority w:val="0"/>
    <w:pPr>
      <w:keepNext/>
      <w:adjustRightInd w:val="0"/>
      <w:spacing w:before="240" w:after="60" w:line="312" w:lineRule="atLeast"/>
      <w:jc w:val="center"/>
      <w:textAlignment w:val="baseline"/>
    </w:pPr>
    <w:rPr>
      <w:rFonts w:ascii="Arial" w:hAnsi="Arial"/>
      <w:b/>
      <w:kern w:val="0"/>
      <w:sz w:val="32"/>
      <w:szCs w:val="20"/>
    </w:rPr>
  </w:style>
  <w:style w:type="paragraph" w:styleId="22">
    <w:name w:val="Body Text Indent 3"/>
    <w:basedOn w:val="1"/>
    <w:qFormat/>
    <w:uiPriority w:val="0"/>
    <w:pPr>
      <w:spacing w:after="120" w:afterAutospacing="0"/>
      <w:ind w:left="420" w:leftChars="200"/>
    </w:pPr>
    <w:rPr>
      <w:rFonts w:hint="eastAsia" w:ascii="宋体" w:hAnsi="宋体" w:eastAsia="仿宋" w:cs="宋体"/>
      <w:kern w:val="0"/>
      <w:sz w:val="16"/>
      <w:szCs w:val="16"/>
    </w:rPr>
  </w:style>
  <w:style w:type="paragraph" w:styleId="23">
    <w:name w:val="toc 2"/>
    <w:basedOn w:val="1"/>
    <w:next w:val="1"/>
    <w:qFormat/>
    <w:uiPriority w:val="0"/>
    <w:pPr>
      <w:ind w:left="420" w:leftChars="200"/>
    </w:pPr>
  </w:style>
  <w:style w:type="paragraph" w:styleId="24">
    <w:name w:val="toc 9"/>
    <w:basedOn w:val="1"/>
    <w:next w:val="1"/>
    <w:qFormat/>
    <w:uiPriority w:val="0"/>
    <w:pPr>
      <w:tabs>
        <w:tab w:val="left" w:pos="0"/>
      </w:tabs>
      <w:ind w:left="3360" w:leftChars="1600"/>
    </w:pPr>
  </w:style>
  <w:style w:type="paragraph" w:styleId="25">
    <w:name w:val="Body Text 2"/>
    <w:basedOn w:val="1"/>
    <w:qFormat/>
    <w:uiPriority w:val="0"/>
    <w:pPr>
      <w:adjustRightInd w:val="0"/>
      <w:snapToGrid w:val="0"/>
      <w:spacing w:line="480" w:lineRule="atLeast"/>
    </w:pPr>
    <w:rPr>
      <w:rFonts w:ascii="宋体" w:hAnsi="宋体"/>
      <w:sz w:val="28"/>
    </w:rPr>
  </w:style>
  <w:style w:type="paragraph" w:styleId="26">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27">
    <w:name w:val="Body Text First Indent"/>
    <w:basedOn w:val="12"/>
    <w:next w:val="28"/>
    <w:qFormat/>
    <w:uiPriority w:val="0"/>
    <w:pPr>
      <w:ind w:firstLine="420" w:firstLineChars="100"/>
    </w:pPr>
    <w:rPr>
      <w:rFonts w:ascii="Times New Roman" w:hAnsi="Times New Roman"/>
      <w:sz w:val="18"/>
      <w:szCs w:val="18"/>
    </w:rPr>
  </w:style>
  <w:style w:type="paragraph" w:styleId="28">
    <w:name w:val="Body Text First Indent 2"/>
    <w:basedOn w:val="13"/>
    <w:next w:val="1"/>
    <w:qFormat/>
    <w:uiPriority w:val="0"/>
    <w:pPr>
      <w:ind w:left="0" w:leftChars="0" w:firstLine="420"/>
    </w:pPr>
    <w:rPr>
      <w:szCs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rFonts w:ascii="Times New Roman" w:hAnsi="Times New Roman" w:eastAsia="宋体" w:cs="Times New Roman"/>
      <w:b/>
    </w:rPr>
  </w:style>
  <w:style w:type="character" w:styleId="33">
    <w:name w:val="FollowedHyperlink"/>
    <w:basedOn w:val="31"/>
    <w:qFormat/>
    <w:uiPriority w:val="0"/>
    <w:rPr>
      <w:color w:val="333333"/>
      <w:u w:val="none"/>
    </w:rPr>
  </w:style>
  <w:style w:type="character" w:styleId="34">
    <w:name w:val="Emphasis"/>
    <w:basedOn w:val="31"/>
    <w:qFormat/>
    <w:uiPriority w:val="0"/>
  </w:style>
  <w:style w:type="character" w:styleId="35">
    <w:name w:val="HTML Definition"/>
    <w:basedOn w:val="31"/>
    <w:qFormat/>
    <w:uiPriority w:val="0"/>
    <w:rPr>
      <w:i/>
      <w:iCs/>
    </w:rPr>
  </w:style>
  <w:style w:type="character" w:styleId="36">
    <w:name w:val="Hyperlink"/>
    <w:qFormat/>
    <w:uiPriority w:val="99"/>
    <w:rPr>
      <w:rFonts w:hint="eastAsia" w:ascii="宋体" w:hAnsi="宋体" w:eastAsia="宋体" w:cs="宋体"/>
      <w:color w:val="000000"/>
      <w:sz w:val="14"/>
      <w:szCs w:val="14"/>
      <w:u w:val="none"/>
    </w:rPr>
  </w:style>
  <w:style w:type="character" w:styleId="37">
    <w:name w:val="HTML Code"/>
    <w:basedOn w:val="31"/>
    <w:qFormat/>
    <w:uiPriority w:val="0"/>
    <w:rPr>
      <w:rFonts w:hint="default" w:ascii="Consolas" w:hAnsi="Consolas" w:eastAsia="Consolas" w:cs="Consolas"/>
      <w:color w:val="C7254E"/>
      <w:sz w:val="21"/>
      <w:szCs w:val="21"/>
      <w:shd w:val="clear" w:color="auto" w:fill="F9F2F4"/>
    </w:rPr>
  </w:style>
  <w:style w:type="character" w:styleId="38">
    <w:name w:val="HTML Keyboard"/>
    <w:basedOn w:val="31"/>
    <w:qFormat/>
    <w:uiPriority w:val="0"/>
    <w:rPr>
      <w:rFonts w:ascii="Consolas" w:hAnsi="Consolas" w:eastAsia="Consolas" w:cs="Consolas"/>
      <w:color w:val="FFFFFF"/>
      <w:sz w:val="21"/>
      <w:szCs w:val="21"/>
      <w:shd w:val="clear" w:color="auto" w:fill="333333"/>
    </w:rPr>
  </w:style>
  <w:style w:type="character" w:styleId="39">
    <w:name w:val="HTML Sample"/>
    <w:basedOn w:val="31"/>
    <w:qFormat/>
    <w:uiPriority w:val="0"/>
    <w:rPr>
      <w:rFonts w:hint="default" w:ascii="Consolas" w:hAnsi="Consolas" w:eastAsia="Consolas" w:cs="Consolas"/>
      <w:sz w:val="21"/>
      <w:szCs w:val="21"/>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3">
    <w:name w:val="Body Text 21"/>
    <w:basedOn w:val="1"/>
    <w:next w:val="1"/>
    <w:qFormat/>
    <w:uiPriority w:val="0"/>
    <w:pPr>
      <w:widowControl/>
      <w:spacing w:after="120" w:line="480" w:lineRule="auto"/>
    </w:pPr>
    <w:rPr>
      <w:rFonts w:ascii="Times New Roman" w:hAnsi="Times New Roman"/>
    </w:rPr>
  </w:style>
  <w:style w:type="paragraph" w:customStyle="1" w:styleId="44">
    <w:name w:val="段"/>
    <w:next w:val="1"/>
    <w:qFormat/>
    <w:uiPriority w:val="0"/>
    <w:pPr>
      <w:autoSpaceDE w:val="0"/>
      <w:autoSpaceDN w:val="0"/>
      <w:spacing w:line="360" w:lineRule="auto"/>
      <w:ind w:firstLine="200" w:firstLineChars="200"/>
      <w:jc w:val="both"/>
    </w:pPr>
    <w:rPr>
      <w:rFonts w:ascii="宋体" w:hAnsi="宋体" w:eastAsia="宋体" w:cs="Times New Roman"/>
      <w:sz w:val="24"/>
      <w:lang w:val="en-US" w:eastAsia="zh-CN" w:bidi="ar-SA"/>
    </w:rPr>
  </w:style>
  <w:style w:type="paragraph" w:customStyle="1" w:styleId="45">
    <w:name w:val="正文缩进1"/>
    <w:basedOn w:val="1"/>
    <w:qFormat/>
    <w:uiPriority w:val="0"/>
    <w:pPr>
      <w:ind w:firstLine="420" w:firstLineChars="200"/>
    </w:pPr>
  </w:style>
  <w:style w:type="paragraph" w:customStyle="1" w:styleId="46">
    <w:name w:val="BodyText"/>
    <w:basedOn w:val="1"/>
    <w:next w:val="1"/>
    <w:qFormat/>
    <w:uiPriority w:val="0"/>
    <w:pPr>
      <w:spacing w:after="120"/>
      <w:textAlignment w:val="baseline"/>
    </w:pPr>
    <w:rPr>
      <w:rFonts w:ascii="宋体" w:hAnsi="宋体" w:eastAsia="仿宋"/>
      <w:kern w:val="0"/>
      <w:sz w:val="24"/>
      <w:szCs w:val="21"/>
    </w:rPr>
  </w:style>
  <w:style w:type="paragraph" w:customStyle="1" w:styleId="47">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paragraph" w:customStyle="1" w:styleId="48">
    <w:name w:val="title11"/>
    <w:basedOn w:val="1"/>
    <w:qFormat/>
    <w:uiPriority w:val="0"/>
    <w:pPr>
      <w:spacing w:before="150" w:line="450" w:lineRule="atLeast"/>
      <w:jc w:val="left"/>
    </w:pPr>
    <w:rPr>
      <w:b/>
      <w:kern w:val="0"/>
      <w:sz w:val="24"/>
      <w:szCs w:val="24"/>
    </w:rPr>
  </w:style>
  <w:style w:type="paragraph" w:customStyle="1" w:styleId="4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50">
    <w:name w:val="目录"/>
    <w:basedOn w:val="1"/>
    <w:qFormat/>
    <w:uiPriority w:val="0"/>
    <w:pPr>
      <w:widowControl/>
      <w:jc w:val="center"/>
    </w:pPr>
    <w:rPr>
      <w:rFonts w:ascii="宋体"/>
      <w:b/>
      <w:kern w:val="0"/>
      <w:sz w:val="36"/>
    </w:rPr>
  </w:style>
  <w:style w:type="paragraph" w:customStyle="1" w:styleId="5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样式9 Char"/>
    <w:basedOn w:val="1"/>
    <w:qFormat/>
    <w:uiPriority w:val="0"/>
    <w:pPr>
      <w:widowControl/>
      <w:spacing w:line="440" w:lineRule="exact"/>
      <w:ind w:firstLine="200" w:firstLineChars="200"/>
      <w:jc w:val="left"/>
    </w:pPr>
    <w:rPr>
      <w:spacing w:val="6"/>
      <w:kern w:val="0"/>
      <w:sz w:val="24"/>
    </w:rPr>
  </w:style>
  <w:style w:type="character" w:customStyle="1" w:styleId="54">
    <w:name w:val="标题 1 字符"/>
    <w:link w:val="2"/>
    <w:qFormat/>
    <w:uiPriority w:val="99"/>
    <w:rPr>
      <w:rFonts w:hint="eastAsia" w:ascii="宋体" w:hAnsi="宋体" w:eastAsia="宋体" w:cs="宋体"/>
      <w:b/>
      <w:kern w:val="44"/>
      <w:sz w:val="48"/>
      <w:szCs w:val="48"/>
      <w:lang w:val="en-US" w:eastAsia="zh-CN"/>
    </w:rPr>
  </w:style>
  <w:style w:type="character" w:customStyle="1" w:styleId="55">
    <w:name w:val="button"/>
    <w:basedOn w:val="31"/>
    <w:qFormat/>
    <w:uiPriority w:val="0"/>
  </w:style>
  <w:style w:type="character" w:customStyle="1" w:styleId="56">
    <w:name w:val="hover3"/>
    <w:basedOn w:val="31"/>
    <w:qFormat/>
    <w:uiPriority w:val="0"/>
    <w:rPr>
      <w:shd w:val="clear" w:color="auto" w:fill="EEEEEE"/>
    </w:rPr>
  </w:style>
  <w:style w:type="character" w:customStyle="1" w:styleId="57">
    <w:name w:val="old"/>
    <w:basedOn w:val="31"/>
    <w:qFormat/>
    <w:uiPriority w:val="0"/>
    <w:rPr>
      <w:color w:val="999999"/>
    </w:rPr>
  </w:style>
  <w:style w:type="character" w:customStyle="1" w:styleId="58">
    <w:name w:val="hour_am"/>
    <w:basedOn w:val="31"/>
    <w:qFormat/>
    <w:uiPriority w:val="0"/>
  </w:style>
  <w:style w:type="character" w:customStyle="1" w:styleId="59">
    <w:name w:val="hour_pm"/>
    <w:basedOn w:val="31"/>
    <w:qFormat/>
    <w:uiPriority w:val="0"/>
  </w:style>
  <w:style w:type="character" w:customStyle="1" w:styleId="60">
    <w:name w:val="glyphicon4"/>
    <w:basedOn w:val="31"/>
    <w:qFormat/>
    <w:uiPriority w:val="0"/>
  </w:style>
  <w:style w:type="character" w:customStyle="1" w:styleId="61">
    <w:name w:val="indent"/>
    <w:basedOn w:val="31"/>
    <w:qFormat/>
    <w:uiPriority w:val="0"/>
  </w:style>
  <w:style w:type="character" w:customStyle="1" w:styleId="62">
    <w:name w:val="tmpztreemove_arrow"/>
    <w:basedOn w:val="31"/>
    <w:qFormat/>
    <w:uiPriority w:val="0"/>
    <w:rPr>
      <w:shd w:val="clear" w:color="auto" w:fill="FFFFFF"/>
    </w:rPr>
  </w:style>
  <w:style w:type="character" w:customStyle="1" w:styleId="63">
    <w:name w:val="glyphicon"/>
    <w:basedOn w:val="31"/>
    <w:qFormat/>
    <w:uiPriority w:val="0"/>
  </w:style>
  <w:style w:type="character" w:customStyle="1" w:styleId="64">
    <w:name w:val="hover2"/>
    <w:basedOn w:val="31"/>
    <w:qFormat/>
    <w:uiPriority w:val="0"/>
    <w:rPr>
      <w:shd w:val="clear" w:color="auto" w:fill="EEEEEE"/>
    </w:rPr>
  </w:style>
  <w:style w:type="character" w:customStyle="1" w:styleId="65">
    <w:name w:val="hover"/>
    <w:basedOn w:val="31"/>
    <w:qFormat/>
    <w:uiPriority w:val="0"/>
    <w:rPr>
      <w:shd w:val="clear" w:color="auto" w:fill="EEEEEE"/>
    </w:rPr>
  </w:style>
  <w:style w:type="paragraph" w:customStyle="1" w:styleId="66">
    <w:name w:val="正文 1.1"/>
    <w:basedOn w:val="1"/>
    <w:next w:val="67"/>
    <w:qFormat/>
    <w:uiPriority w:val="0"/>
    <w:pPr>
      <w:numPr>
        <w:ilvl w:val="1"/>
        <w:numId w:val="3"/>
      </w:numPr>
      <w:adjustRightInd w:val="0"/>
      <w:spacing w:line="360" w:lineRule="auto"/>
      <w:outlineLvl w:val="1"/>
    </w:pPr>
    <w:rPr>
      <w:rFonts w:hint="eastAsia" w:ascii="仿宋" w:hAnsi="仿宋" w:eastAsia="仿宋"/>
      <w:b/>
      <w:kern w:val="0"/>
      <w:sz w:val="28"/>
      <w:szCs w:val="21"/>
    </w:rPr>
  </w:style>
  <w:style w:type="paragraph" w:customStyle="1" w:styleId="67">
    <w:name w:val="正文 1.1.1"/>
    <w:basedOn w:val="1"/>
    <w:next w:val="1"/>
    <w:qFormat/>
    <w:uiPriority w:val="0"/>
    <w:pPr>
      <w:numPr>
        <w:ilvl w:val="2"/>
        <w:numId w:val="3"/>
      </w:numPr>
      <w:adjustRightInd w:val="0"/>
      <w:spacing w:line="360" w:lineRule="auto"/>
      <w:outlineLvl w:val="2"/>
    </w:pPr>
    <w:rPr>
      <w:rFonts w:hint="eastAsia" w:ascii="宋体" w:hAnsi="宋体"/>
      <w:color w:val="FF0000"/>
      <w:kern w:val="0"/>
      <w:sz w:val="28"/>
      <w:szCs w:val="21"/>
    </w:rPr>
  </w:style>
  <w:style w:type="paragraph" w:styleId="68">
    <w:name w:val="List Paragraph"/>
    <w:basedOn w:val="1"/>
    <w:qFormat/>
    <w:uiPriority w:val="34"/>
    <w:pPr>
      <w:ind w:firstLine="420" w:firstLineChars="200"/>
    </w:pPr>
  </w:style>
  <w:style w:type="character" w:customStyle="1" w:styleId="69">
    <w:name w:val="font112"/>
    <w:basedOn w:val="31"/>
    <w:qFormat/>
    <w:uiPriority w:val="0"/>
    <w:rPr>
      <w:rFonts w:hint="eastAsia" w:ascii="宋体" w:hAnsi="宋体" w:eastAsia="宋体" w:cs="宋体"/>
      <w:color w:val="000000"/>
      <w:sz w:val="21"/>
      <w:szCs w:val="21"/>
      <w:u w:val="none"/>
    </w:rPr>
  </w:style>
  <w:style w:type="character" w:customStyle="1" w:styleId="70">
    <w:name w:val="标题 1 Char"/>
    <w:link w:val="2"/>
    <w:qFormat/>
    <w:uiPriority w:val="99"/>
    <w:rPr>
      <w:b/>
      <w:kern w:val="44"/>
      <w:sz w:val="44"/>
    </w:rPr>
  </w:style>
  <w:style w:type="character" w:customStyle="1" w:styleId="71">
    <w:name w:val="NormalCharacter"/>
    <w:qFormat/>
    <w:uiPriority w:val="0"/>
  </w:style>
  <w:style w:type="character" w:customStyle="1" w:styleId="72">
    <w:name w:val="font41"/>
    <w:basedOn w:val="31"/>
    <w:qFormat/>
    <w:uiPriority w:val="0"/>
    <w:rPr>
      <w:rFonts w:hint="eastAsia" w:ascii="宋体" w:hAnsi="宋体" w:eastAsia="宋体" w:cs="宋体"/>
      <w:color w:val="000000"/>
      <w:sz w:val="21"/>
      <w:szCs w:val="21"/>
      <w:u w:val="none"/>
    </w:rPr>
  </w:style>
  <w:style w:type="character" w:customStyle="1" w:styleId="73">
    <w:name w:val="font31"/>
    <w:basedOn w:val="31"/>
    <w:qFormat/>
    <w:uiPriority w:val="0"/>
    <w:rPr>
      <w:rFonts w:hint="default" w:ascii="华文黑体" w:hAnsi="华文黑体" w:eastAsia="华文黑体" w:cs="华文黑体"/>
      <w:color w:val="000000"/>
      <w:sz w:val="21"/>
      <w:szCs w:val="21"/>
      <w:u w:val="none"/>
    </w:rPr>
  </w:style>
  <w:style w:type="character" w:customStyle="1" w:styleId="74">
    <w:name w:val="font21"/>
    <w:basedOn w:val="31"/>
    <w:qFormat/>
    <w:uiPriority w:val="0"/>
    <w:rPr>
      <w:rFonts w:ascii="Tahoma" w:hAnsi="Tahoma" w:eastAsia="Tahoma" w:cs="Tahoma"/>
      <w:color w:val="000000"/>
      <w:sz w:val="20"/>
      <w:szCs w:val="20"/>
      <w:u w:val="none"/>
    </w:rPr>
  </w:style>
  <w:style w:type="character" w:customStyle="1" w:styleId="75">
    <w:name w:val="font11"/>
    <w:basedOn w:val="31"/>
    <w:qFormat/>
    <w:uiPriority w:val="0"/>
    <w:rPr>
      <w:rFonts w:hint="eastAsia" w:ascii="宋体" w:hAnsi="宋体" w:eastAsia="宋体" w:cs="宋体"/>
      <w:color w:val="000000"/>
      <w:sz w:val="22"/>
      <w:szCs w:val="22"/>
      <w:u w:val="none"/>
    </w:rPr>
  </w:style>
  <w:style w:type="character" w:customStyle="1" w:styleId="76">
    <w:name w:val="font51"/>
    <w:basedOn w:val="31"/>
    <w:qFormat/>
    <w:uiPriority w:val="0"/>
    <w:rPr>
      <w:rFonts w:hint="default" w:ascii="Tahoma" w:hAnsi="Tahoma" w:eastAsia="Tahoma" w:cs="Tahoma"/>
      <w:color w:val="000000"/>
      <w:sz w:val="22"/>
      <w:szCs w:val="22"/>
      <w:u w:val="none"/>
    </w:rPr>
  </w:style>
  <w:style w:type="paragraph" w:customStyle="1" w:styleId="77">
    <w:name w:val="正文1"/>
    <w:basedOn w:val="1"/>
    <w:qFormat/>
    <w:uiPriority w:val="0"/>
    <w:pPr>
      <w:numPr>
        <w:ilvl w:val="0"/>
        <w:numId w:val="4"/>
      </w:numPr>
      <w:tabs>
        <w:tab w:val="left" w:pos="360"/>
      </w:tabs>
      <w:spacing w:line="360" w:lineRule="exact"/>
    </w:pPr>
    <w:rPr>
      <w:rFonts w:ascii="宋体" w:hAnsi="宋体" w:cs="宋体"/>
      <w:color w:val="000000"/>
      <w:kern w:val="1"/>
    </w:rPr>
  </w:style>
  <w:style w:type="paragraph" w:customStyle="1" w:styleId="78">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79">
    <w:name w:val="Table Text"/>
    <w:basedOn w:val="1"/>
    <w:semiHidden/>
    <w:qFormat/>
    <w:uiPriority w:val="0"/>
    <w:rPr>
      <w:rFonts w:ascii="宋体" w:hAnsi="宋体" w:eastAsia="宋体" w:cs="宋体"/>
      <w:sz w:val="22"/>
      <w:szCs w:val="22"/>
      <w:lang w:val="en-US" w:eastAsia="en-US" w:bidi="ar-SA"/>
    </w:rPr>
  </w:style>
  <w:style w:type="table" w:customStyle="1" w:styleId="80">
    <w:name w:val="Table Normal"/>
    <w:semiHidden/>
    <w:unhideWhenUsed/>
    <w:qFormat/>
    <w:uiPriority w:val="0"/>
    <w:tblPr>
      <w:tblCellMar>
        <w:top w:w="0" w:type="dxa"/>
        <w:left w:w="0" w:type="dxa"/>
        <w:bottom w:w="0" w:type="dxa"/>
        <w:right w:w="0" w:type="dxa"/>
      </w:tblCellMar>
    </w:tblPr>
  </w:style>
  <w:style w:type="paragraph" w:customStyle="1" w:styleId="81">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paragraph" w:styleId="83">
    <w:name w:val="No Spacing"/>
    <w:qFormat/>
    <w:uiPriority w:val="1"/>
    <w:pPr>
      <w:widowControl w:val="0"/>
    </w:pPr>
    <w:rPr>
      <w:rFonts w:ascii="宋体" w:hAnsi="宋体" w:eastAsia="宋体" w:cstheme="minorBidi"/>
      <w:kern w:val="2"/>
      <w:sz w:val="21"/>
      <w:szCs w:val="22"/>
      <w:lang w:val="en-US" w:eastAsia="zh-CN" w:bidi="ar-SA"/>
    </w:r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Char"/>
    <w:basedOn w:val="1"/>
    <w:qFormat/>
    <w:uiPriority w:val="0"/>
  </w:style>
  <w:style w:type="paragraph" w:customStyle="1" w:styleId="86">
    <w:name w:val="列出段落1"/>
    <w:basedOn w:val="1"/>
    <w:qFormat/>
    <w:uiPriority w:val="99"/>
    <w:pPr>
      <w:ind w:firstLine="420" w:firstLineChars="200"/>
    </w:pPr>
  </w:style>
  <w:style w:type="paragraph" w:customStyle="1" w:styleId="87">
    <w:name w:val="Char1"/>
    <w:basedOn w:val="1"/>
    <w:qFormat/>
    <w:uiPriority w:val="0"/>
    <w:rPr>
      <w:szCs w:val="21"/>
    </w:rPr>
  </w:style>
  <w:style w:type="character" w:customStyle="1" w:styleId="88">
    <w:name w:val="font61"/>
    <w:basedOn w:val="31"/>
    <w:qFormat/>
    <w:uiPriority w:val="0"/>
    <w:rPr>
      <w:rFonts w:hint="eastAsia" w:ascii="宋体" w:hAnsi="宋体" w:eastAsia="宋体" w:cs="宋体"/>
      <w:color w:val="000000"/>
      <w:sz w:val="21"/>
      <w:szCs w:val="21"/>
      <w:u w:val="none"/>
    </w:rPr>
  </w:style>
  <w:style w:type="character" w:customStyle="1" w:styleId="89">
    <w:name w:val="font71"/>
    <w:basedOn w:val="31"/>
    <w:qFormat/>
    <w:uiPriority w:val="0"/>
    <w:rPr>
      <w:rFonts w:hint="eastAsia" w:ascii="宋体" w:hAnsi="宋体" w:eastAsia="宋体" w:cs="宋体"/>
      <w:color w:val="000000"/>
      <w:sz w:val="21"/>
      <w:szCs w:val="21"/>
      <w:u w:val="none"/>
    </w:rPr>
  </w:style>
  <w:style w:type="character" w:customStyle="1" w:styleId="90">
    <w:name w:val="font141"/>
    <w:basedOn w:val="31"/>
    <w:qFormat/>
    <w:uiPriority w:val="0"/>
    <w:rPr>
      <w:rFonts w:hint="eastAsia" w:ascii="仿宋" w:hAnsi="仿宋" w:eastAsia="仿宋" w:cs="仿宋"/>
      <w:color w:val="000000"/>
      <w:sz w:val="18"/>
      <w:szCs w:val="18"/>
      <w:u w:val="none"/>
    </w:rPr>
  </w:style>
  <w:style w:type="character" w:customStyle="1" w:styleId="91">
    <w:name w:val="font181"/>
    <w:basedOn w:val="31"/>
    <w:qFormat/>
    <w:uiPriority w:val="0"/>
    <w:rPr>
      <w:rFonts w:hint="default" w:ascii="Times New Roman" w:hAnsi="Times New Roman" w:cs="Times New Roman"/>
      <w:color w:val="000000"/>
      <w:sz w:val="21"/>
      <w:szCs w:val="21"/>
      <w:u w:val="none"/>
    </w:rPr>
  </w:style>
  <w:style w:type="character" w:customStyle="1" w:styleId="92">
    <w:name w:val="font171"/>
    <w:basedOn w:val="31"/>
    <w:qFormat/>
    <w:uiPriority w:val="0"/>
    <w:rPr>
      <w:rFonts w:hint="default" w:ascii="Times New Roman" w:hAnsi="Times New Roman" w:cs="Times New Roman"/>
      <w:color w:val="000000"/>
      <w:sz w:val="21"/>
      <w:szCs w:val="21"/>
      <w:u w:val="none"/>
    </w:rPr>
  </w:style>
  <w:style w:type="paragraph" w:customStyle="1" w:styleId="93">
    <w:name w:val="样式 首行缩进:  2 字符"/>
    <w:qFormat/>
    <w:uiPriority w:val="0"/>
    <w:pPr>
      <w:spacing w:line="400" w:lineRule="exact"/>
      <w:ind w:firstLine="200" w:firstLineChars="200"/>
    </w:pPr>
    <w:rPr>
      <w:rFonts w:ascii="Calibri" w:hAnsi="Calibri" w:eastAsia="宋体" w:cs="宋体"/>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15354</Words>
  <Characters>16577</Characters>
  <Paragraphs>2073</Paragraphs>
  <TotalTime>0</TotalTime>
  <ScaleCrop>false</ScaleCrop>
  <LinksUpToDate>false</LinksUpToDate>
  <CharactersWithSpaces>16812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2022-03-02T08:42:00Z</dcterms:created>
  <dc:creator>念</dc:creator>
  <cp:lastModifiedBy>试验一下昵称最长多少字符</cp:lastModifiedBy>
  <cp:lastPrinted>2024-11-05T07:06:00Z</cp:lastPrinted>
  <dcterms:modified xsi:type="dcterms:W3CDTF">2025-03-12T08:26:58Z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C440F69064884F528C0F6F6B776E2F8C_13</vt:lpwstr>
  </property>
  <property fmtid="{D5CDD505-2E9C-101B-9397-08002B2CF9AE}" pid="4" name="KSOTemplateDocerSaveRecord">
    <vt:lpwstr>eyJoZGlkIjoiNzllNDhmOTdmN2ExZGVhNjYwZjFiOGQwNWJhNDNlMzciLCJ1c2VySWQiOiI1MTgyODA3In0=</vt:lpwstr>
  </property>
</Properties>
</file>