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B6779" w14:textId="77777777" w:rsidR="002E114D" w:rsidRPr="00D53532" w:rsidRDefault="002E114D">
      <w:pPr>
        <w:spacing w:line="700" w:lineRule="exact"/>
        <w:jc w:val="center"/>
        <w:rPr>
          <w:rFonts w:ascii="仿宋" w:eastAsia="仿宋" w:hAnsi="仿宋" w:cs="仿宋"/>
          <w:sz w:val="44"/>
          <w:szCs w:val="44"/>
        </w:rPr>
      </w:pPr>
    </w:p>
    <w:p w14:paraId="041D5B90" w14:textId="77777777" w:rsidR="002E114D" w:rsidRPr="00D53532" w:rsidRDefault="002E114D">
      <w:pPr>
        <w:spacing w:line="700" w:lineRule="exact"/>
        <w:jc w:val="center"/>
        <w:rPr>
          <w:rFonts w:ascii="仿宋" w:eastAsia="仿宋" w:hAnsi="仿宋" w:cs="仿宋"/>
          <w:sz w:val="44"/>
          <w:szCs w:val="44"/>
        </w:rPr>
      </w:pPr>
    </w:p>
    <w:p w14:paraId="754E452D" w14:textId="0FE0CCFE" w:rsidR="002E114D" w:rsidRPr="00D53532" w:rsidRDefault="00473EB7">
      <w:pPr>
        <w:spacing w:line="1100" w:lineRule="exact"/>
        <w:jc w:val="center"/>
        <w:rPr>
          <w:rFonts w:ascii="仿宋" w:eastAsia="仿宋" w:hAnsi="仿宋" w:cs="仿宋"/>
          <w:b/>
          <w:bCs/>
          <w:sz w:val="52"/>
          <w:szCs w:val="52"/>
        </w:rPr>
      </w:pPr>
      <w:r w:rsidRPr="00D53532">
        <w:rPr>
          <w:rFonts w:asciiTheme="minorEastAsia" w:hAnsiTheme="minorEastAsia" w:cstheme="minorEastAsia" w:hint="eastAsia"/>
          <w:b/>
          <w:bCs/>
          <w:sz w:val="44"/>
          <w:szCs w:val="44"/>
        </w:rPr>
        <w:t>关于《西安市莲湖区残疾人联合会202</w:t>
      </w:r>
      <w:r w:rsidR="00246394" w:rsidRPr="00D53532">
        <w:rPr>
          <w:rFonts w:asciiTheme="minorEastAsia" w:hAnsiTheme="minorEastAsia" w:cstheme="minorEastAsia" w:hint="eastAsia"/>
          <w:b/>
          <w:bCs/>
          <w:sz w:val="44"/>
          <w:szCs w:val="44"/>
        </w:rPr>
        <w:t>5</w:t>
      </w:r>
      <w:r w:rsidRPr="00D53532">
        <w:rPr>
          <w:rFonts w:asciiTheme="minorEastAsia" w:hAnsiTheme="minorEastAsia" w:cstheme="minorEastAsia" w:hint="eastAsia"/>
          <w:b/>
          <w:bCs/>
          <w:sz w:val="44"/>
          <w:szCs w:val="44"/>
        </w:rPr>
        <w:t>-202</w:t>
      </w:r>
      <w:r w:rsidR="00246394" w:rsidRPr="00D53532">
        <w:rPr>
          <w:rFonts w:asciiTheme="minorEastAsia" w:hAnsiTheme="minorEastAsia" w:cstheme="minorEastAsia" w:hint="eastAsia"/>
          <w:b/>
          <w:bCs/>
          <w:sz w:val="44"/>
          <w:szCs w:val="44"/>
        </w:rPr>
        <w:t>7</w:t>
      </w:r>
      <w:r w:rsidRPr="00D53532">
        <w:rPr>
          <w:rFonts w:asciiTheme="minorEastAsia" w:hAnsiTheme="minorEastAsia" w:cstheme="minorEastAsia" w:hint="eastAsia"/>
          <w:b/>
          <w:bCs/>
          <w:sz w:val="44"/>
          <w:szCs w:val="44"/>
        </w:rPr>
        <w:t>年度残疾人</w:t>
      </w:r>
      <w:r w:rsidR="00C8797C" w:rsidRPr="00D53532">
        <w:rPr>
          <w:rFonts w:asciiTheme="minorEastAsia" w:hAnsiTheme="minorEastAsia" w:cstheme="minorEastAsia" w:hint="eastAsia"/>
          <w:b/>
          <w:bCs/>
          <w:sz w:val="44"/>
          <w:szCs w:val="44"/>
        </w:rPr>
        <w:t>居家安养（居家</w:t>
      </w:r>
      <w:r w:rsidR="007734D0" w:rsidRPr="00D53532">
        <w:rPr>
          <w:rFonts w:asciiTheme="minorEastAsia" w:hAnsiTheme="minorEastAsia" w:cstheme="minorEastAsia" w:hint="eastAsia"/>
          <w:b/>
          <w:bCs/>
          <w:sz w:val="44"/>
          <w:szCs w:val="44"/>
        </w:rPr>
        <w:t>用药指导</w:t>
      </w:r>
      <w:r w:rsidR="00C8797C" w:rsidRPr="00D53532">
        <w:rPr>
          <w:rFonts w:asciiTheme="minorEastAsia" w:hAnsiTheme="minorEastAsia" w:cstheme="minorEastAsia" w:hint="eastAsia"/>
          <w:b/>
          <w:bCs/>
          <w:sz w:val="44"/>
          <w:szCs w:val="44"/>
        </w:rPr>
        <w:t>、家政上门服务）</w:t>
      </w:r>
      <w:r w:rsidRPr="00D53532">
        <w:rPr>
          <w:rFonts w:asciiTheme="minorEastAsia" w:hAnsiTheme="minorEastAsia" w:cstheme="minorEastAsia" w:hint="eastAsia"/>
          <w:b/>
          <w:bCs/>
          <w:sz w:val="44"/>
          <w:szCs w:val="44"/>
        </w:rPr>
        <w:t>项目》需求书</w:t>
      </w:r>
      <w:r w:rsidRPr="00D53532">
        <w:rPr>
          <w:rFonts w:ascii="仿宋" w:eastAsia="仿宋" w:hAnsi="仿宋" w:cs="仿宋" w:hint="eastAsia"/>
          <w:b/>
          <w:bCs/>
          <w:sz w:val="52"/>
          <w:szCs w:val="52"/>
        </w:rPr>
        <w:br/>
      </w:r>
    </w:p>
    <w:p w14:paraId="56C0D372" w14:textId="77777777" w:rsidR="002E114D" w:rsidRPr="00D53532" w:rsidRDefault="002E114D">
      <w:pPr>
        <w:spacing w:line="700" w:lineRule="exact"/>
        <w:jc w:val="center"/>
        <w:rPr>
          <w:rFonts w:ascii="仿宋" w:eastAsia="仿宋" w:hAnsi="仿宋" w:cs="仿宋"/>
          <w:sz w:val="32"/>
          <w:szCs w:val="32"/>
        </w:rPr>
      </w:pPr>
    </w:p>
    <w:p w14:paraId="3E7C9F3F" w14:textId="77777777" w:rsidR="002E114D" w:rsidRPr="00D53532" w:rsidRDefault="002E114D">
      <w:pPr>
        <w:spacing w:line="700" w:lineRule="exact"/>
        <w:jc w:val="center"/>
        <w:rPr>
          <w:rFonts w:ascii="仿宋" w:eastAsia="仿宋" w:hAnsi="仿宋" w:cs="仿宋"/>
          <w:sz w:val="32"/>
          <w:szCs w:val="32"/>
        </w:rPr>
      </w:pPr>
    </w:p>
    <w:p w14:paraId="4DF5FDC4" w14:textId="77777777" w:rsidR="002E114D" w:rsidRPr="00D53532" w:rsidRDefault="002E114D">
      <w:pPr>
        <w:spacing w:line="700" w:lineRule="exact"/>
        <w:jc w:val="center"/>
        <w:rPr>
          <w:rFonts w:ascii="仿宋" w:eastAsia="仿宋" w:hAnsi="仿宋" w:cs="仿宋"/>
          <w:sz w:val="32"/>
          <w:szCs w:val="32"/>
        </w:rPr>
      </w:pPr>
    </w:p>
    <w:p w14:paraId="711525C9" w14:textId="77777777" w:rsidR="002E114D" w:rsidRPr="00D53532" w:rsidRDefault="002E114D">
      <w:pPr>
        <w:spacing w:line="700" w:lineRule="exact"/>
        <w:jc w:val="center"/>
        <w:rPr>
          <w:rFonts w:ascii="仿宋" w:eastAsia="仿宋" w:hAnsi="仿宋" w:cs="仿宋"/>
          <w:sz w:val="32"/>
          <w:szCs w:val="32"/>
        </w:rPr>
      </w:pPr>
    </w:p>
    <w:p w14:paraId="53578B33" w14:textId="77777777" w:rsidR="002E114D" w:rsidRPr="00D53532" w:rsidRDefault="002E114D">
      <w:pPr>
        <w:spacing w:line="540" w:lineRule="exact"/>
        <w:jc w:val="center"/>
        <w:rPr>
          <w:rFonts w:ascii="仿宋" w:eastAsia="仿宋" w:hAnsi="仿宋" w:cs="仿宋"/>
          <w:sz w:val="32"/>
          <w:szCs w:val="32"/>
        </w:rPr>
      </w:pPr>
    </w:p>
    <w:p w14:paraId="6084150B" w14:textId="77777777" w:rsidR="002E114D" w:rsidRPr="00D53532" w:rsidRDefault="002E114D">
      <w:pPr>
        <w:spacing w:line="540" w:lineRule="exact"/>
        <w:jc w:val="center"/>
        <w:rPr>
          <w:rFonts w:ascii="仿宋" w:eastAsia="仿宋" w:hAnsi="仿宋" w:cs="仿宋"/>
          <w:sz w:val="32"/>
          <w:szCs w:val="32"/>
        </w:rPr>
      </w:pPr>
    </w:p>
    <w:p w14:paraId="462827F4" w14:textId="77777777" w:rsidR="002E114D" w:rsidRPr="00D53532" w:rsidRDefault="002E114D">
      <w:pPr>
        <w:spacing w:line="540" w:lineRule="exact"/>
        <w:jc w:val="center"/>
        <w:rPr>
          <w:rFonts w:ascii="仿宋" w:eastAsia="仿宋" w:hAnsi="仿宋" w:cs="仿宋"/>
          <w:sz w:val="32"/>
          <w:szCs w:val="32"/>
        </w:rPr>
      </w:pPr>
    </w:p>
    <w:p w14:paraId="0D919722" w14:textId="77777777" w:rsidR="002E114D" w:rsidRPr="00D53532" w:rsidRDefault="00473EB7">
      <w:pPr>
        <w:spacing w:line="540" w:lineRule="exact"/>
        <w:jc w:val="center"/>
        <w:rPr>
          <w:rFonts w:ascii="仿宋" w:eastAsia="仿宋" w:hAnsi="仿宋" w:cs="仿宋"/>
          <w:sz w:val="32"/>
          <w:szCs w:val="32"/>
        </w:rPr>
      </w:pPr>
      <w:r w:rsidRPr="00D53532">
        <w:rPr>
          <w:rFonts w:ascii="仿宋" w:eastAsia="仿宋" w:hAnsi="仿宋" w:cs="仿宋" w:hint="eastAsia"/>
          <w:sz w:val="32"/>
          <w:szCs w:val="32"/>
        </w:rPr>
        <w:t xml:space="preserve">招标人：西安市莲湖区残疾人联合会 </w:t>
      </w:r>
      <w:r w:rsidRPr="00D53532">
        <w:rPr>
          <w:rFonts w:ascii="仿宋" w:eastAsia="仿宋" w:hAnsi="仿宋" w:cs="仿宋" w:hint="eastAsia"/>
          <w:sz w:val="32"/>
          <w:szCs w:val="32"/>
        </w:rPr>
        <w:br/>
      </w:r>
    </w:p>
    <w:p w14:paraId="255F9E83" w14:textId="52F371A1" w:rsidR="002E114D" w:rsidRPr="00D53532" w:rsidRDefault="00473EB7">
      <w:pPr>
        <w:spacing w:line="540" w:lineRule="exact"/>
        <w:ind w:firstLineChars="200" w:firstLine="640"/>
        <w:jc w:val="center"/>
        <w:rPr>
          <w:rFonts w:ascii="仿宋" w:eastAsia="仿宋" w:hAnsi="仿宋" w:cs="仿宋"/>
          <w:sz w:val="32"/>
          <w:szCs w:val="32"/>
        </w:rPr>
      </w:pPr>
      <w:r w:rsidRPr="00D53532">
        <w:rPr>
          <w:rFonts w:ascii="仿宋" w:eastAsia="仿宋" w:hAnsi="仿宋" w:cs="仿宋" w:hint="eastAsia"/>
          <w:sz w:val="32"/>
          <w:szCs w:val="32"/>
        </w:rPr>
        <w:t>202</w:t>
      </w:r>
      <w:r w:rsidR="00246394" w:rsidRPr="00D53532">
        <w:rPr>
          <w:rFonts w:ascii="仿宋" w:eastAsia="仿宋" w:hAnsi="仿宋" w:cs="仿宋" w:hint="eastAsia"/>
          <w:sz w:val="32"/>
          <w:szCs w:val="32"/>
        </w:rPr>
        <w:t>5</w:t>
      </w:r>
      <w:r w:rsidRPr="00D53532">
        <w:rPr>
          <w:rFonts w:ascii="仿宋" w:eastAsia="仿宋" w:hAnsi="仿宋" w:cs="仿宋" w:hint="eastAsia"/>
          <w:sz w:val="32"/>
          <w:szCs w:val="32"/>
        </w:rPr>
        <w:t>年</w:t>
      </w:r>
      <w:r w:rsidR="00246394" w:rsidRPr="00D53532">
        <w:rPr>
          <w:rFonts w:ascii="仿宋" w:eastAsia="仿宋" w:hAnsi="仿宋" w:cs="仿宋" w:hint="eastAsia"/>
          <w:sz w:val="32"/>
          <w:szCs w:val="32"/>
        </w:rPr>
        <w:t>1</w:t>
      </w:r>
      <w:r w:rsidRPr="00D53532">
        <w:rPr>
          <w:rFonts w:ascii="仿宋" w:eastAsia="仿宋" w:hAnsi="仿宋" w:cs="仿宋" w:hint="eastAsia"/>
          <w:sz w:val="32"/>
          <w:szCs w:val="32"/>
        </w:rPr>
        <w:t>月</w:t>
      </w:r>
    </w:p>
    <w:p w14:paraId="6050D30A" w14:textId="77777777" w:rsidR="002E114D" w:rsidRPr="00D53532" w:rsidRDefault="002E114D">
      <w:pPr>
        <w:jc w:val="center"/>
        <w:rPr>
          <w:rFonts w:ascii="仿宋" w:eastAsia="仿宋" w:hAnsi="仿宋"/>
          <w:b/>
          <w:sz w:val="32"/>
          <w:szCs w:val="32"/>
        </w:rPr>
      </w:pPr>
    </w:p>
    <w:p w14:paraId="17BD2377" w14:textId="77777777" w:rsidR="002E114D" w:rsidRPr="00D53532" w:rsidRDefault="002E114D">
      <w:pPr>
        <w:pStyle w:val="a4"/>
        <w:rPr>
          <w:rFonts w:ascii="仿宋" w:eastAsia="仿宋" w:hAnsi="仿宋"/>
          <w:b/>
          <w:sz w:val="32"/>
          <w:szCs w:val="32"/>
        </w:rPr>
      </w:pPr>
    </w:p>
    <w:p w14:paraId="4E06573C" w14:textId="77777777" w:rsidR="002E114D" w:rsidRPr="00D53532" w:rsidRDefault="002E114D"/>
    <w:p w14:paraId="644D6BD1" w14:textId="77777777" w:rsidR="002E114D" w:rsidRPr="00D53532" w:rsidRDefault="00473EB7">
      <w:pPr>
        <w:widowControl/>
        <w:jc w:val="center"/>
        <w:rPr>
          <w:rFonts w:ascii="仿宋" w:eastAsia="仿宋" w:hAnsi="仿宋" w:cs="仿宋"/>
          <w:b/>
          <w:sz w:val="28"/>
          <w:szCs w:val="28"/>
        </w:rPr>
      </w:pPr>
      <w:r w:rsidRPr="00D53532">
        <w:rPr>
          <w:rFonts w:ascii="仿宋" w:eastAsia="仿宋" w:hAnsi="仿宋" w:cs="仿宋" w:hint="eastAsia"/>
          <w:b/>
          <w:sz w:val="28"/>
          <w:szCs w:val="28"/>
        </w:rPr>
        <w:lastRenderedPageBreak/>
        <w:t>政府采购需求书</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61"/>
        <w:gridCol w:w="1435"/>
        <w:gridCol w:w="7198"/>
      </w:tblGrid>
      <w:tr w:rsidR="00D53532" w:rsidRPr="00D53532" w14:paraId="3F61EC32" w14:textId="77777777">
        <w:trPr>
          <w:trHeight w:val="310"/>
          <w:jc w:val="center"/>
        </w:trPr>
        <w:tc>
          <w:tcPr>
            <w:tcW w:w="861" w:type="dxa"/>
            <w:vAlign w:val="center"/>
          </w:tcPr>
          <w:p w14:paraId="092E14A9" w14:textId="77777777" w:rsidR="002E114D" w:rsidRPr="00D53532" w:rsidRDefault="00473EB7">
            <w:pPr>
              <w:snapToGrid w:val="0"/>
              <w:jc w:val="center"/>
              <w:rPr>
                <w:rFonts w:ascii="仿宋" w:eastAsia="仿宋" w:hAnsi="仿宋" w:cs="仿宋"/>
                <w:b/>
                <w:sz w:val="24"/>
              </w:rPr>
            </w:pPr>
            <w:r w:rsidRPr="00D53532">
              <w:rPr>
                <w:rFonts w:ascii="仿宋" w:eastAsia="仿宋" w:hAnsi="仿宋" w:cs="仿宋" w:hint="eastAsia"/>
                <w:b/>
                <w:sz w:val="24"/>
                <w:lang w:val="zh-CN"/>
              </w:rPr>
              <w:t>序号</w:t>
            </w:r>
          </w:p>
        </w:tc>
        <w:tc>
          <w:tcPr>
            <w:tcW w:w="1435" w:type="dxa"/>
            <w:vAlign w:val="center"/>
          </w:tcPr>
          <w:p w14:paraId="47DB41CE" w14:textId="77777777" w:rsidR="002E114D" w:rsidRPr="00D53532" w:rsidRDefault="00473EB7">
            <w:pPr>
              <w:pStyle w:val="ac"/>
              <w:spacing w:line="300" w:lineRule="exact"/>
              <w:ind w:left="38"/>
              <w:jc w:val="center"/>
              <w:rPr>
                <w:rFonts w:ascii="仿宋" w:eastAsia="仿宋" w:hAnsi="仿宋" w:cs="仿宋"/>
                <w:b/>
                <w:kern w:val="2"/>
                <w:lang w:val="zh-CN"/>
              </w:rPr>
            </w:pPr>
            <w:r w:rsidRPr="00D53532">
              <w:rPr>
                <w:rFonts w:ascii="仿宋" w:eastAsia="仿宋" w:hAnsi="仿宋" w:cs="仿宋" w:hint="eastAsia"/>
                <w:b/>
                <w:kern w:val="2"/>
                <w:lang w:val="zh-CN"/>
              </w:rPr>
              <w:t>关键事项</w:t>
            </w:r>
          </w:p>
        </w:tc>
        <w:tc>
          <w:tcPr>
            <w:tcW w:w="7198" w:type="dxa"/>
            <w:vAlign w:val="center"/>
          </w:tcPr>
          <w:p w14:paraId="41784E55" w14:textId="77777777" w:rsidR="002E114D" w:rsidRPr="00D53532" w:rsidRDefault="00473EB7">
            <w:pPr>
              <w:pStyle w:val="ac"/>
              <w:jc w:val="center"/>
              <w:rPr>
                <w:rFonts w:ascii="仿宋" w:eastAsia="仿宋" w:hAnsi="仿宋" w:cs="仿宋"/>
                <w:b/>
                <w:kern w:val="2"/>
                <w:lang w:val="zh-CN"/>
              </w:rPr>
            </w:pPr>
            <w:r w:rsidRPr="00D53532">
              <w:rPr>
                <w:rFonts w:ascii="仿宋" w:eastAsia="仿宋" w:hAnsi="仿宋" w:cs="仿宋" w:hint="eastAsia"/>
                <w:b/>
                <w:kern w:val="2"/>
                <w:lang w:val="zh-CN"/>
              </w:rPr>
              <w:t>说明和要求</w:t>
            </w:r>
          </w:p>
        </w:tc>
      </w:tr>
      <w:tr w:rsidR="00D53532" w:rsidRPr="00D53532" w14:paraId="171F6702" w14:textId="77777777">
        <w:trPr>
          <w:trHeight w:val="1476"/>
          <w:jc w:val="center"/>
        </w:trPr>
        <w:tc>
          <w:tcPr>
            <w:tcW w:w="861" w:type="dxa"/>
            <w:vAlign w:val="center"/>
          </w:tcPr>
          <w:p w14:paraId="2AAF016C" w14:textId="77777777" w:rsidR="002E114D" w:rsidRPr="002D739C" w:rsidRDefault="00473EB7">
            <w:pPr>
              <w:snapToGrid w:val="0"/>
              <w:spacing w:after="200"/>
              <w:jc w:val="center"/>
              <w:rPr>
                <w:rFonts w:ascii="仿宋" w:eastAsia="仿宋" w:hAnsi="仿宋" w:cs="仿宋"/>
                <w:bCs/>
                <w:sz w:val="24"/>
                <w:lang w:val="zh-CN"/>
              </w:rPr>
            </w:pPr>
            <w:r w:rsidRPr="002D739C">
              <w:rPr>
                <w:rFonts w:ascii="仿宋" w:eastAsia="仿宋" w:hAnsi="仿宋" w:cs="仿宋" w:hint="eastAsia"/>
                <w:bCs/>
                <w:sz w:val="24"/>
                <w:lang w:val="zh-CN"/>
              </w:rPr>
              <w:t>1</w:t>
            </w:r>
          </w:p>
        </w:tc>
        <w:tc>
          <w:tcPr>
            <w:tcW w:w="1435" w:type="dxa"/>
            <w:vAlign w:val="center"/>
          </w:tcPr>
          <w:p w14:paraId="16D65C1C" w14:textId="77777777" w:rsidR="002E114D" w:rsidRPr="002D739C" w:rsidRDefault="00473EB7">
            <w:pPr>
              <w:pStyle w:val="ac"/>
              <w:spacing w:line="300" w:lineRule="exact"/>
              <w:ind w:left="38"/>
              <w:jc w:val="center"/>
              <w:rPr>
                <w:rFonts w:ascii="仿宋" w:eastAsia="仿宋" w:hAnsi="仿宋" w:cs="仿宋"/>
                <w:bCs/>
                <w:kern w:val="2"/>
                <w:lang w:val="zh-CN"/>
              </w:rPr>
            </w:pPr>
            <w:r w:rsidRPr="002D739C">
              <w:rPr>
                <w:rFonts w:ascii="仿宋" w:eastAsia="仿宋" w:hAnsi="仿宋" w:cs="仿宋" w:hint="eastAsia"/>
                <w:bCs/>
                <w:kern w:val="2"/>
                <w:lang w:val="zh-CN"/>
              </w:rPr>
              <w:t>采购预算</w:t>
            </w:r>
          </w:p>
        </w:tc>
        <w:tc>
          <w:tcPr>
            <w:tcW w:w="7198" w:type="dxa"/>
            <w:vAlign w:val="center"/>
          </w:tcPr>
          <w:p w14:paraId="389869C6" w14:textId="0848BC8C" w:rsidR="002E114D" w:rsidRPr="002D739C" w:rsidRDefault="00473EB7">
            <w:pPr>
              <w:pStyle w:val="ac"/>
              <w:jc w:val="both"/>
              <w:rPr>
                <w:rFonts w:ascii="仿宋" w:eastAsia="仿宋" w:hAnsi="仿宋" w:cs="仿宋"/>
                <w:bCs/>
                <w:kern w:val="2"/>
              </w:rPr>
            </w:pPr>
            <w:r w:rsidRPr="002D739C">
              <w:rPr>
                <w:rFonts w:ascii="仿宋" w:eastAsia="仿宋" w:hAnsi="仿宋" w:cs="仿宋" w:hint="eastAsia"/>
                <w:bCs/>
                <w:kern w:val="2"/>
                <w:lang w:val="zh-CN"/>
              </w:rPr>
              <w:t>人民币</w:t>
            </w:r>
            <w:r w:rsidR="00995D66" w:rsidRPr="002D739C">
              <w:rPr>
                <w:rFonts w:ascii="仿宋" w:eastAsia="仿宋" w:hAnsi="仿宋" w:cs="仿宋"/>
                <w:bCs/>
                <w:kern w:val="2"/>
              </w:rPr>
              <w:t>1800000</w:t>
            </w:r>
            <w:r w:rsidRPr="002D739C">
              <w:rPr>
                <w:rFonts w:ascii="仿宋" w:eastAsia="仿宋" w:hAnsi="仿宋" w:cs="仿宋" w:hint="eastAsia"/>
                <w:bCs/>
                <w:kern w:val="2"/>
              </w:rPr>
              <w:t>元/3年，年度预算</w:t>
            </w:r>
            <w:r w:rsidRPr="002D739C">
              <w:rPr>
                <w:rFonts w:ascii="仿宋" w:eastAsia="仿宋" w:hAnsi="仿宋" w:cs="仿宋" w:hint="eastAsia"/>
                <w:bCs/>
                <w:kern w:val="2"/>
                <w:lang w:val="zh-CN"/>
              </w:rPr>
              <w:t>人民币</w:t>
            </w:r>
            <w:r w:rsidR="00995D66" w:rsidRPr="002D739C">
              <w:rPr>
                <w:rFonts w:ascii="仿宋" w:eastAsia="仿宋" w:hAnsi="仿宋" w:cs="仿宋"/>
                <w:bCs/>
                <w:kern w:val="2"/>
              </w:rPr>
              <w:t>600000</w:t>
            </w:r>
            <w:r w:rsidRPr="002D739C">
              <w:rPr>
                <w:rFonts w:ascii="仿宋" w:eastAsia="仿宋" w:hAnsi="仿宋" w:cs="仿宋" w:hint="eastAsia"/>
                <w:bCs/>
                <w:kern w:val="2"/>
                <w:lang w:val="zh-CN"/>
              </w:rPr>
              <w:t>元/年，服务期限</w:t>
            </w:r>
            <w:r w:rsidRPr="002D739C">
              <w:rPr>
                <w:rFonts w:ascii="仿宋" w:eastAsia="仿宋" w:hAnsi="仿宋" w:cs="仿宋" w:hint="eastAsia"/>
                <w:bCs/>
                <w:kern w:val="2"/>
              </w:rPr>
              <w:t>3年。</w:t>
            </w:r>
          </w:p>
          <w:p w14:paraId="4A1EB555" w14:textId="77777777" w:rsidR="002E114D" w:rsidRPr="002D739C" w:rsidRDefault="00473EB7">
            <w:pPr>
              <w:pStyle w:val="ac"/>
              <w:jc w:val="both"/>
              <w:rPr>
                <w:rFonts w:ascii="仿宋" w:eastAsia="仿宋" w:hAnsi="仿宋" w:cs="仿宋"/>
                <w:bCs/>
                <w:kern w:val="2"/>
              </w:rPr>
            </w:pPr>
            <w:r w:rsidRPr="002D739C">
              <w:rPr>
                <w:rFonts w:ascii="仿宋" w:eastAsia="仿宋" w:hAnsi="仿宋" w:cs="仿宋" w:hint="eastAsia"/>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rsidR="00D53532" w:rsidRPr="00D53532" w14:paraId="52589B43" w14:textId="77777777">
        <w:trPr>
          <w:trHeight w:val="750"/>
          <w:jc w:val="center"/>
        </w:trPr>
        <w:tc>
          <w:tcPr>
            <w:tcW w:w="861" w:type="dxa"/>
            <w:vAlign w:val="center"/>
          </w:tcPr>
          <w:p w14:paraId="2ABF6522" w14:textId="77777777" w:rsidR="002E114D" w:rsidRPr="002D739C" w:rsidRDefault="00473EB7">
            <w:pPr>
              <w:snapToGrid w:val="0"/>
              <w:spacing w:after="200"/>
              <w:jc w:val="center"/>
              <w:rPr>
                <w:rFonts w:ascii="仿宋" w:eastAsia="仿宋" w:hAnsi="仿宋" w:cs="仿宋"/>
                <w:bCs/>
                <w:sz w:val="24"/>
                <w:lang w:val="zh-CN"/>
              </w:rPr>
            </w:pPr>
            <w:r w:rsidRPr="002D739C">
              <w:rPr>
                <w:rFonts w:ascii="仿宋" w:eastAsia="仿宋" w:hAnsi="仿宋" w:cs="仿宋" w:hint="eastAsia"/>
                <w:bCs/>
                <w:sz w:val="24"/>
                <w:lang w:val="zh-CN"/>
              </w:rPr>
              <w:t>2</w:t>
            </w:r>
          </w:p>
        </w:tc>
        <w:tc>
          <w:tcPr>
            <w:tcW w:w="1435" w:type="dxa"/>
            <w:vAlign w:val="center"/>
          </w:tcPr>
          <w:p w14:paraId="0B97A60B" w14:textId="77777777" w:rsidR="002E114D" w:rsidRPr="002D739C" w:rsidRDefault="00473EB7">
            <w:pPr>
              <w:pStyle w:val="ac"/>
              <w:spacing w:line="300" w:lineRule="exact"/>
              <w:ind w:left="38"/>
              <w:jc w:val="center"/>
              <w:rPr>
                <w:rFonts w:ascii="仿宋" w:eastAsia="仿宋" w:hAnsi="仿宋" w:cs="仿宋"/>
                <w:bCs/>
                <w:kern w:val="2"/>
                <w:lang w:val="zh-CN"/>
              </w:rPr>
            </w:pPr>
            <w:r w:rsidRPr="002D739C">
              <w:rPr>
                <w:rFonts w:ascii="仿宋" w:eastAsia="仿宋" w:hAnsi="仿宋" w:cs="仿宋" w:hint="eastAsia"/>
                <w:bCs/>
                <w:kern w:val="2"/>
                <w:lang w:val="zh-CN"/>
              </w:rPr>
              <w:t>最高限价</w:t>
            </w:r>
          </w:p>
        </w:tc>
        <w:tc>
          <w:tcPr>
            <w:tcW w:w="7198" w:type="dxa"/>
            <w:vAlign w:val="center"/>
          </w:tcPr>
          <w:p w14:paraId="53C99B8F" w14:textId="7449979C" w:rsidR="002E114D" w:rsidRPr="002D739C" w:rsidRDefault="00473EB7">
            <w:pPr>
              <w:pStyle w:val="ac"/>
              <w:jc w:val="both"/>
              <w:rPr>
                <w:rFonts w:ascii="仿宋" w:eastAsia="仿宋" w:hAnsi="仿宋" w:cs="仿宋"/>
                <w:bCs/>
                <w:kern w:val="2"/>
              </w:rPr>
            </w:pPr>
            <w:r w:rsidRPr="002D739C">
              <w:rPr>
                <w:rFonts w:ascii="仿宋" w:eastAsia="仿宋" w:hAnsi="仿宋" w:cs="仿宋" w:hint="eastAsia"/>
                <w:bCs/>
                <w:kern w:val="2"/>
                <w:lang w:val="zh-CN"/>
              </w:rPr>
              <w:t>人民币</w:t>
            </w:r>
            <w:r w:rsidRPr="002D739C">
              <w:rPr>
                <w:rFonts w:ascii="仿宋" w:eastAsia="仿宋" w:hAnsi="仿宋" w:cs="仿宋" w:hint="eastAsia"/>
                <w:bCs/>
                <w:kern w:val="2"/>
              </w:rPr>
              <w:t>元1</w:t>
            </w:r>
            <w:r w:rsidR="00995D66" w:rsidRPr="002D739C">
              <w:rPr>
                <w:rFonts w:ascii="仿宋" w:eastAsia="仿宋" w:hAnsi="仿宋" w:cs="仿宋"/>
                <w:bCs/>
                <w:kern w:val="2"/>
              </w:rPr>
              <w:t>800000</w:t>
            </w:r>
            <w:r w:rsidRPr="002D739C">
              <w:rPr>
                <w:rFonts w:ascii="仿宋" w:eastAsia="仿宋" w:hAnsi="仿宋" w:cs="仿宋" w:hint="eastAsia"/>
                <w:bCs/>
                <w:kern w:val="2"/>
              </w:rPr>
              <w:t>/3年，年度预算</w:t>
            </w:r>
            <w:r w:rsidRPr="002D739C">
              <w:rPr>
                <w:rFonts w:ascii="仿宋" w:eastAsia="仿宋" w:hAnsi="仿宋" w:cs="仿宋" w:hint="eastAsia"/>
                <w:bCs/>
                <w:kern w:val="2"/>
                <w:lang w:val="zh-CN"/>
              </w:rPr>
              <w:t>人民币</w:t>
            </w:r>
            <w:r w:rsidR="00995D66" w:rsidRPr="002D739C">
              <w:rPr>
                <w:rFonts w:ascii="仿宋" w:eastAsia="仿宋" w:hAnsi="仿宋" w:cs="仿宋"/>
                <w:bCs/>
                <w:kern w:val="2"/>
              </w:rPr>
              <w:t>600000</w:t>
            </w:r>
            <w:r w:rsidRPr="002D739C">
              <w:rPr>
                <w:rFonts w:ascii="仿宋" w:eastAsia="仿宋" w:hAnsi="仿宋" w:cs="仿宋" w:hint="eastAsia"/>
                <w:bCs/>
                <w:kern w:val="2"/>
                <w:lang w:val="zh-CN"/>
              </w:rPr>
              <w:t>元/年，服务期限</w:t>
            </w:r>
            <w:r w:rsidRPr="002D739C">
              <w:rPr>
                <w:rFonts w:ascii="仿宋" w:eastAsia="仿宋" w:hAnsi="仿宋" w:cs="仿宋" w:hint="eastAsia"/>
                <w:bCs/>
                <w:kern w:val="2"/>
              </w:rPr>
              <w:t>3年。</w:t>
            </w:r>
          </w:p>
          <w:p w14:paraId="78619330" w14:textId="77777777" w:rsidR="002E114D" w:rsidRPr="002D739C" w:rsidRDefault="00473EB7">
            <w:pPr>
              <w:pStyle w:val="ac"/>
              <w:jc w:val="both"/>
              <w:rPr>
                <w:rFonts w:ascii="仿宋" w:eastAsia="仿宋" w:hAnsi="仿宋" w:cs="仿宋"/>
                <w:bCs/>
                <w:kern w:val="2"/>
              </w:rPr>
            </w:pPr>
            <w:r w:rsidRPr="002D739C">
              <w:rPr>
                <w:rFonts w:ascii="仿宋" w:eastAsia="仿宋" w:hAnsi="仿宋" w:cs="仿宋" w:hint="eastAsia"/>
              </w:rPr>
              <w:t>供应商投标报价高于最高限价的则其投标文件将按无效投标文件处理。</w:t>
            </w:r>
          </w:p>
        </w:tc>
      </w:tr>
      <w:tr w:rsidR="00D53532" w:rsidRPr="00D53532" w14:paraId="1455FB7C" w14:textId="77777777">
        <w:trPr>
          <w:trHeight w:val="830"/>
          <w:jc w:val="center"/>
        </w:trPr>
        <w:tc>
          <w:tcPr>
            <w:tcW w:w="861" w:type="dxa"/>
            <w:vAlign w:val="center"/>
          </w:tcPr>
          <w:p w14:paraId="2C4938E0" w14:textId="77777777" w:rsidR="002E114D" w:rsidRPr="002D739C" w:rsidRDefault="00473EB7">
            <w:pPr>
              <w:snapToGrid w:val="0"/>
              <w:spacing w:after="200"/>
              <w:jc w:val="center"/>
              <w:rPr>
                <w:rFonts w:ascii="仿宋" w:eastAsia="仿宋" w:hAnsi="仿宋" w:cs="仿宋"/>
                <w:bCs/>
                <w:sz w:val="24"/>
                <w:lang w:val="zh-CN"/>
              </w:rPr>
            </w:pPr>
            <w:r w:rsidRPr="002D739C">
              <w:rPr>
                <w:rFonts w:ascii="仿宋" w:eastAsia="仿宋" w:hAnsi="仿宋" w:cs="仿宋" w:hint="eastAsia"/>
                <w:bCs/>
                <w:sz w:val="24"/>
                <w:lang w:val="zh-CN"/>
              </w:rPr>
              <w:t>3</w:t>
            </w:r>
          </w:p>
        </w:tc>
        <w:tc>
          <w:tcPr>
            <w:tcW w:w="1435" w:type="dxa"/>
            <w:vAlign w:val="center"/>
          </w:tcPr>
          <w:p w14:paraId="1017B38F" w14:textId="77777777" w:rsidR="002E114D" w:rsidRPr="002D739C" w:rsidRDefault="00473EB7">
            <w:pPr>
              <w:pStyle w:val="ac"/>
              <w:spacing w:line="300" w:lineRule="exact"/>
              <w:ind w:left="38"/>
              <w:jc w:val="center"/>
              <w:rPr>
                <w:rFonts w:ascii="仿宋" w:eastAsia="仿宋" w:hAnsi="仿宋" w:cs="仿宋"/>
                <w:bCs/>
                <w:kern w:val="2"/>
                <w:lang w:val="zh-CN"/>
              </w:rPr>
            </w:pPr>
            <w:r w:rsidRPr="002D739C">
              <w:rPr>
                <w:rFonts w:ascii="仿宋" w:eastAsia="仿宋" w:hAnsi="仿宋" w:cs="仿宋" w:hint="eastAsia"/>
                <w:bCs/>
                <w:kern w:val="2"/>
                <w:lang w:val="zh-CN"/>
              </w:rPr>
              <w:t>项目性质</w:t>
            </w:r>
          </w:p>
        </w:tc>
        <w:tc>
          <w:tcPr>
            <w:tcW w:w="7198" w:type="dxa"/>
            <w:vAlign w:val="center"/>
          </w:tcPr>
          <w:p w14:paraId="785021AE" w14:textId="2ACDD089" w:rsidR="002E114D" w:rsidRPr="002D739C" w:rsidRDefault="002D739C">
            <w:pPr>
              <w:pStyle w:val="ac"/>
              <w:spacing w:line="280" w:lineRule="exact"/>
              <w:jc w:val="both"/>
              <w:rPr>
                <w:rFonts w:ascii="仿宋" w:eastAsia="仿宋" w:hAnsi="仿宋" w:cs="仿宋"/>
                <w:bCs/>
                <w:kern w:val="2"/>
              </w:rPr>
            </w:pPr>
            <w:r w:rsidRPr="002D739C">
              <w:rPr>
                <w:rFonts w:ascii="仿宋" w:eastAsia="仿宋" w:hAnsi="仿宋" w:cs="仿宋" w:hint="eastAsia"/>
              </w:rPr>
              <w:t>〇</w:t>
            </w:r>
            <w:r w:rsidR="00473EB7" w:rsidRPr="002D739C">
              <w:rPr>
                <w:rFonts w:ascii="仿宋" w:eastAsia="仿宋" w:hAnsi="仿宋" w:cs="仿宋" w:hint="eastAsia"/>
                <w:bCs/>
                <w:kern w:val="2"/>
              </w:rPr>
              <w:t>专门面向中小企业采购</w:t>
            </w:r>
          </w:p>
          <w:p w14:paraId="3528FAE9" w14:textId="77777777" w:rsidR="002E114D" w:rsidRPr="002D739C" w:rsidRDefault="00473EB7">
            <w:pPr>
              <w:pStyle w:val="ac"/>
              <w:spacing w:line="280" w:lineRule="exact"/>
              <w:jc w:val="both"/>
              <w:rPr>
                <w:rFonts w:ascii="仿宋" w:eastAsia="仿宋" w:hAnsi="仿宋" w:cs="仿宋"/>
              </w:rPr>
            </w:pPr>
            <w:r w:rsidRPr="002D739C">
              <w:rPr>
                <w:rFonts w:ascii="仿宋" w:eastAsia="仿宋" w:hAnsi="仿宋" w:cs="仿宋" w:hint="eastAsia"/>
                <w:bCs/>
                <w:kern w:val="2"/>
              </w:rPr>
              <w:t>仅允许中小企业或小型、微型企</w:t>
            </w:r>
            <w:r w:rsidRPr="002D739C">
              <w:rPr>
                <w:rFonts w:ascii="仿宋" w:eastAsia="仿宋" w:hAnsi="仿宋" w:cs="仿宋" w:hint="eastAsia"/>
              </w:rPr>
              <w:t>业参与投标。</w:t>
            </w:r>
          </w:p>
          <w:p w14:paraId="002E894D" w14:textId="34C5DC1B" w:rsidR="002E114D" w:rsidRPr="002D739C" w:rsidRDefault="002D739C">
            <w:pPr>
              <w:spacing w:line="280" w:lineRule="exact"/>
              <w:rPr>
                <w:rFonts w:ascii="仿宋" w:eastAsia="仿宋" w:hAnsi="仿宋" w:cs="仿宋"/>
                <w:bCs/>
                <w:sz w:val="24"/>
              </w:rPr>
            </w:pPr>
            <w:r w:rsidRPr="002D739C">
              <w:rPr>
                <w:rFonts w:ascii="仿宋" w:eastAsia="仿宋" w:hAnsi="仿宋" w:cs="仿宋" w:hint="eastAsia"/>
              </w:rPr>
              <w:t>√</w:t>
            </w:r>
            <w:r w:rsidR="00473EB7" w:rsidRPr="002D739C">
              <w:rPr>
                <w:rFonts w:ascii="仿宋" w:eastAsia="仿宋" w:hAnsi="仿宋" w:cs="仿宋" w:hint="eastAsia"/>
                <w:kern w:val="0"/>
                <w:sz w:val="24"/>
              </w:rPr>
              <w:t>非专门面向中小企业采购</w:t>
            </w:r>
          </w:p>
        </w:tc>
      </w:tr>
      <w:tr w:rsidR="00D53532" w:rsidRPr="00D53532" w14:paraId="796631B2" w14:textId="77777777" w:rsidTr="00057191">
        <w:trPr>
          <w:trHeight w:val="359"/>
          <w:jc w:val="center"/>
        </w:trPr>
        <w:tc>
          <w:tcPr>
            <w:tcW w:w="861" w:type="dxa"/>
            <w:vAlign w:val="center"/>
          </w:tcPr>
          <w:p w14:paraId="419D737A" w14:textId="77777777" w:rsidR="002E114D" w:rsidRPr="00D53532" w:rsidRDefault="00473EB7">
            <w:pPr>
              <w:snapToGrid w:val="0"/>
              <w:spacing w:after="200"/>
              <w:jc w:val="center"/>
              <w:rPr>
                <w:rFonts w:ascii="仿宋" w:eastAsia="仿宋" w:hAnsi="仿宋" w:cs="仿宋"/>
                <w:bCs/>
                <w:sz w:val="24"/>
              </w:rPr>
            </w:pPr>
            <w:r w:rsidRPr="00D53532">
              <w:rPr>
                <w:rFonts w:ascii="仿宋" w:eastAsia="仿宋" w:hAnsi="仿宋" w:cs="仿宋" w:hint="eastAsia"/>
                <w:bCs/>
                <w:sz w:val="24"/>
              </w:rPr>
              <w:t>4</w:t>
            </w:r>
          </w:p>
        </w:tc>
        <w:tc>
          <w:tcPr>
            <w:tcW w:w="1435" w:type="dxa"/>
            <w:vAlign w:val="center"/>
          </w:tcPr>
          <w:p w14:paraId="5063F6B4" w14:textId="77777777" w:rsidR="002E114D" w:rsidRPr="00D53532" w:rsidRDefault="00473EB7">
            <w:pPr>
              <w:pStyle w:val="ac"/>
              <w:spacing w:line="300" w:lineRule="exact"/>
              <w:ind w:left="96"/>
              <w:jc w:val="center"/>
              <w:rPr>
                <w:rFonts w:ascii="仿宋" w:eastAsia="仿宋" w:hAnsi="仿宋" w:cs="仿宋"/>
                <w:bCs/>
                <w:kern w:val="2"/>
                <w:lang w:val="zh-CN"/>
              </w:rPr>
            </w:pPr>
            <w:r w:rsidRPr="00D53532">
              <w:rPr>
                <w:rFonts w:ascii="仿宋" w:eastAsia="仿宋" w:hAnsi="仿宋" w:cs="仿宋" w:hint="eastAsia"/>
                <w:bCs/>
                <w:kern w:val="2"/>
                <w:lang w:val="zh-CN"/>
              </w:rPr>
              <w:t>对供应商的</w:t>
            </w:r>
            <w:r w:rsidRPr="00D53532">
              <w:rPr>
                <w:rFonts w:ascii="仿宋" w:eastAsia="仿宋" w:hAnsi="仿宋" w:cs="仿宋" w:hint="eastAsia"/>
                <w:bCs/>
                <w:kern w:val="2"/>
                <w:lang w:val="zh-CN"/>
              </w:rPr>
              <w:br/>
              <w:t>资格要求</w:t>
            </w:r>
          </w:p>
        </w:tc>
        <w:tc>
          <w:tcPr>
            <w:tcW w:w="7198" w:type="dxa"/>
            <w:vAlign w:val="center"/>
          </w:tcPr>
          <w:p w14:paraId="6EDE6A43" w14:textId="77777777" w:rsidR="00CD187D" w:rsidRPr="00D53532" w:rsidRDefault="00CD187D" w:rsidP="00CD187D">
            <w:pPr>
              <w:pStyle w:val="ac"/>
              <w:spacing w:line="280" w:lineRule="exact"/>
              <w:ind w:firstLine="210"/>
              <w:jc w:val="both"/>
              <w:rPr>
                <w:rFonts w:ascii="仿宋" w:eastAsia="仿宋" w:hAnsi="仿宋" w:cs="仿宋"/>
                <w:bCs/>
                <w:kern w:val="2"/>
                <w:lang w:val="zh-CN"/>
              </w:rPr>
            </w:pPr>
            <w:r w:rsidRPr="00D53532">
              <w:rPr>
                <w:rFonts w:ascii="仿宋" w:eastAsia="仿宋" w:hAnsi="仿宋" w:cs="仿宋" w:hint="eastAsia"/>
              </w:rPr>
              <w:t>1、供应商应符合《中华人民共和国政府采购法》第二十二条规定的资格条件，并按照《政府采购法实施条例》第十七条规定提供下列材料：</w:t>
            </w:r>
          </w:p>
          <w:p w14:paraId="659F8918" w14:textId="77777777" w:rsidR="00CD187D" w:rsidRPr="00D53532" w:rsidRDefault="00CD187D" w:rsidP="00CD187D">
            <w:pPr>
              <w:pStyle w:val="ac"/>
              <w:spacing w:line="280" w:lineRule="exact"/>
              <w:ind w:firstLine="210"/>
              <w:rPr>
                <w:rFonts w:ascii="仿宋" w:eastAsia="仿宋" w:hAnsi="仿宋" w:cs="仿宋"/>
                <w:bCs/>
                <w:kern w:val="2"/>
                <w:lang w:val="zh-CN"/>
              </w:rPr>
            </w:pPr>
            <w:r w:rsidRPr="00D53532">
              <w:rPr>
                <w:rFonts w:ascii="仿宋" w:eastAsia="仿宋" w:hAnsi="仿宋" w:cs="仿宋" w:hint="eastAsia"/>
                <w:bCs/>
                <w:kern w:val="2"/>
                <w:lang w:val="zh-CN"/>
              </w:rPr>
              <w:t>（</w:t>
            </w:r>
            <w:r w:rsidRPr="00D53532">
              <w:rPr>
                <w:rFonts w:ascii="仿宋" w:eastAsia="仿宋" w:hAnsi="仿宋" w:cs="仿宋" w:hint="eastAsia"/>
                <w:bCs/>
                <w:kern w:val="2"/>
              </w:rPr>
              <w:t>1</w:t>
            </w:r>
            <w:r w:rsidRPr="00D53532">
              <w:rPr>
                <w:rFonts w:ascii="仿宋" w:eastAsia="仿宋" w:hAnsi="仿宋" w:cs="仿宋" w:hint="eastAsia"/>
                <w:bCs/>
                <w:kern w:val="2"/>
                <w:lang w:val="zh-CN"/>
              </w:rPr>
              <w:t>）供应商应是独立承担民事责任能力的法人、其他组织或自然人，法人、其他组织须提供合法有效的营业执照（或事业单位法人证书或民办非企业单位登记证书）等证明资料，自然人须提供身份证明；</w:t>
            </w:r>
          </w:p>
          <w:p w14:paraId="345B4831" w14:textId="77777777" w:rsidR="00CD187D" w:rsidRPr="00D53532" w:rsidRDefault="00CD187D" w:rsidP="00CD187D">
            <w:pPr>
              <w:pStyle w:val="ac"/>
              <w:spacing w:line="280" w:lineRule="exact"/>
              <w:ind w:firstLine="210"/>
              <w:rPr>
                <w:rFonts w:ascii="仿宋" w:eastAsia="仿宋" w:hAnsi="仿宋" w:cs="仿宋"/>
                <w:bCs/>
                <w:kern w:val="2"/>
                <w:lang w:val="zh-CN"/>
              </w:rPr>
            </w:pPr>
            <w:r w:rsidRPr="00D53532">
              <w:rPr>
                <w:rFonts w:ascii="仿宋" w:eastAsia="仿宋" w:hAnsi="仿宋" w:cs="仿宋" w:hint="eastAsia"/>
                <w:bCs/>
                <w:kern w:val="2"/>
                <w:lang w:val="zh-CN"/>
              </w:rPr>
              <w:t>（</w:t>
            </w:r>
            <w:r w:rsidRPr="00D53532">
              <w:rPr>
                <w:rFonts w:ascii="仿宋" w:eastAsia="仿宋" w:hAnsi="仿宋" w:cs="仿宋"/>
                <w:bCs/>
                <w:kern w:val="2"/>
              </w:rPr>
              <w:t>2</w:t>
            </w:r>
            <w:r w:rsidRPr="00D53532">
              <w:rPr>
                <w:rFonts w:ascii="仿宋" w:eastAsia="仿宋" w:hAnsi="仿宋" w:cs="仿宋" w:hint="eastAsia"/>
                <w:bCs/>
                <w:kern w:val="2"/>
                <w:lang w:val="zh-CN"/>
              </w:rPr>
              <w:t>）经财务审计机构出具的2</w:t>
            </w:r>
            <w:r w:rsidRPr="00D53532">
              <w:rPr>
                <w:rFonts w:ascii="仿宋" w:eastAsia="仿宋" w:hAnsi="仿宋" w:cs="仿宋"/>
                <w:bCs/>
                <w:kern w:val="2"/>
                <w:lang w:val="zh-CN"/>
              </w:rPr>
              <w:t>023年度或</w:t>
            </w:r>
            <w:r w:rsidRPr="00D53532">
              <w:rPr>
                <w:rFonts w:ascii="仿宋" w:eastAsia="仿宋" w:hAnsi="仿宋" w:cs="仿宋" w:hint="eastAsia"/>
                <w:bCs/>
                <w:kern w:val="2"/>
                <w:lang w:val="zh-CN"/>
              </w:rPr>
              <w:t>202</w:t>
            </w:r>
            <w:r w:rsidRPr="00D53532">
              <w:rPr>
                <w:rFonts w:ascii="仿宋" w:eastAsia="仿宋" w:hAnsi="仿宋" w:cs="仿宋" w:hint="eastAsia"/>
                <w:bCs/>
                <w:kern w:val="2"/>
              </w:rPr>
              <w:t>4</w:t>
            </w:r>
            <w:r w:rsidRPr="00D53532">
              <w:rPr>
                <w:rFonts w:ascii="仿宋" w:eastAsia="仿宋" w:hAnsi="仿宋" w:cs="仿宋" w:hint="eastAsia"/>
                <w:bCs/>
                <w:kern w:val="2"/>
                <w:lang w:val="zh-CN"/>
              </w:rPr>
              <w:t>年度财务审计报告（需着有效二维码否则无效）、或开标前近六个月内任意一个月的财务报表、或基本存款账户开户银行出具的资信证明及基本存款账户开户许可证（基本账户信息表）;</w:t>
            </w:r>
          </w:p>
          <w:p w14:paraId="2CED5DEA" w14:textId="77777777" w:rsidR="00CD187D" w:rsidRPr="00D53532" w:rsidRDefault="00CD187D" w:rsidP="00CD187D">
            <w:pPr>
              <w:pStyle w:val="ac"/>
              <w:spacing w:line="280" w:lineRule="exact"/>
              <w:ind w:firstLine="210"/>
              <w:rPr>
                <w:rFonts w:ascii="仿宋" w:eastAsia="仿宋" w:hAnsi="仿宋" w:cs="仿宋"/>
                <w:bCs/>
                <w:kern w:val="2"/>
                <w:lang w:val="zh-CN"/>
              </w:rPr>
            </w:pPr>
            <w:r w:rsidRPr="00D53532">
              <w:rPr>
                <w:rFonts w:ascii="仿宋" w:eastAsia="仿宋" w:hAnsi="仿宋" w:cs="仿宋" w:hint="eastAsia"/>
                <w:bCs/>
                <w:kern w:val="2"/>
                <w:lang w:val="zh-CN"/>
              </w:rPr>
              <w:t>（</w:t>
            </w:r>
            <w:r w:rsidRPr="00D53532">
              <w:rPr>
                <w:rFonts w:ascii="仿宋" w:eastAsia="仿宋" w:hAnsi="仿宋" w:cs="仿宋"/>
                <w:bCs/>
                <w:kern w:val="2"/>
              </w:rPr>
              <w:t>3</w:t>
            </w:r>
            <w:r w:rsidRPr="00D53532">
              <w:rPr>
                <w:rFonts w:ascii="仿宋" w:eastAsia="仿宋" w:hAnsi="仿宋" w:cs="仿宋" w:hint="eastAsia"/>
                <w:bCs/>
                <w:kern w:val="2"/>
                <w:lang w:val="zh-CN"/>
              </w:rPr>
              <w:t>）供应商须提供202</w:t>
            </w:r>
            <w:r w:rsidRPr="00D53532">
              <w:rPr>
                <w:rFonts w:ascii="仿宋" w:eastAsia="仿宋" w:hAnsi="仿宋" w:cs="仿宋"/>
                <w:bCs/>
                <w:kern w:val="2"/>
                <w:lang w:val="zh-CN"/>
              </w:rPr>
              <w:t>4</w:t>
            </w:r>
            <w:r w:rsidRPr="00D53532">
              <w:rPr>
                <w:rFonts w:ascii="仿宋" w:eastAsia="仿宋" w:hAnsi="仿宋" w:cs="仿宋" w:hint="eastAsia"/>
                <w:bCs/>
                <w:kern w:val="2"/>
                <w:lang w:val="zh-CN"/>
              </w:rPr>
              <w:t>年至今已缴存的至少一个月的依法纳税证明材料，依法免税及依法不需要缴纳的应提供相关文件证明；</w:t>
            </w:r>
          </w:p>
          <w:p w14:paraId="293892E1" w14:textId="4A1D7338" w:rsidR="00CD187D" w:rsidRPr="00D53532" w:rsidRDefault="00CD187D" w:rsidP="00CD187D">
            <w:pPr>
              <w:pStyle w:val="ac"/>
              <w:spacing w:line="280" w:lineRule="exact"/>
              <w:ind w:firstLine="210"/>
              <w:rPr>
                <w:rFonts w:ascii="仿宋" w:eastAsia="仿宋" w:hAnsi="仿宋" w:cs="仿宋"/>
                <w:bCs/>
                <w:kern w:val="2"/>
                <w:lang w:val="zh-CN"/>
              </w:rPr>
            </w:pPr>
            <w:r w:rsidRPr="00D53532">
              <w:rPr>
                <w:rFonts w:ascii="仿宋" w:eastAsia="仿宋" w:hAnsi="仿宋" w:cs="仿宋" w:hint="eastAsia"/>
                <w:bCs/>
                <w:kern w:val="2"/>
                <w:lang w:val="zh-CN"/>
              </w:rPr>
              <w:t>（</w:t>
            </w:r>
            <w:r w:rsidRPr="00D53532">
              <w:rPr>
                <w:rFonts w:ascii="仿宋" w:eastAsia="仿宋" w:hAnsi="仿宋" w:cs="仿宋"/>
                <w:bCs/>
                <w:kern w:val="2"/>
              </w:rPr>
              <w:t>4</w:t>
            </w:r>
            <w:r w:rsidRPr="00D53532">
              <w:rPr>
                <w:rFonts w:ascii="仿宋" w:eastAsia="仿宋" w:hAnsi="仿宋" w:cs="仿宋" w:hint="eastAsia"/>
                <w:bCs/>
                <w:kern w:val="2"/>
                <w:lang w:val="zh-CN"/>
              </w:rPr>
              <w:t>）供应商须提供</w:t>
            </w:r>
            <w:r w:rsidR="006003E7" w:rsidRPr="00D53532">
              <w:rPr>
                <w:rFonts w:ascii="仿宋" w:eastAsia="仿宋" w:hAnsi="仿宋" w:cs="仿宋" w:hint="eastAsia"/>
                <w:bCs/>
                <w:kern w:val="2"/>
                <w:lang w:val="zh-CN"/>
              </w:rPr>
              <w:t>202</w:t>
            </w:r>
            <w:r w:rsidR="006003E7" w:rsidRPr="00D53532">
              <w:rPr>
                <w:rFonts w:ascii="仿宋" w:eastAsia="仿宋" w:hAnsi="仿宋" w:cs="仿宋"/>
                <w:bCs/>
                <w:kern w:val="2"/>
                <w:lang w:val="zh-CN"/>
              </w:rPr>
              <w:t>4</w:t>
            </w:r>
            <w:r w:rsidRPr="00D53532">
              <w:rPr>
                <w:rFonts w:ascii="仿宋" w:eastAsia="仿宋" w:hAnsi="仿宋" w:cs="仿宋" w:hint="eastAsia"/>
                <w:bCs/>
                <w:kern w:val="2"/>
                <w:lang w:val="zh-CN"/>
              </w:rPr>
              <w:t>年至今已缴存的至少一个月的社会保障资金的证明材料;</w:t>
            </w:r>
          </w:p>
          <w:p w14:paraId="7A679667" w14:textId="77777777" w:rsidR="00CD187D" w:rsidRPr="00D53532" w:rsidRDefault="00CD187D" w:rsidP="00CD187D">
            <w:pPr>
              <w:pStyle w:val="ac"/>
              <w:spacing w:line="280" w:lineRule="exact"/>
              <w:ind w:firstLine="210"/>
              <w:rPr>
                <w:rFonts w:ascii="仿宋" w:eastAsia="仿宋" w:hAnsi="仿宋" w:cs="仿宋"/>
                <w:bCs/>
                <w:kern w:val="2"/>
                <w:lang w:val="zh-CN"/>
              </w:rPr>
            </w:pPr>
            <w:r w:rsidRPr="00D53532">
              <w:rPr>
                <w:rFonts w:ascii="仿宋" w:eastAsia="仿宋" w:hAnsi="仿宋" w:cs="仿宋"/>
                <w:bCs/>
                <w:kern w:val="2"/>
                <w:lang w:val="zh-CN"/>
              </w:rPr>
              <w:t>（5）</w:t>
            </w:r>
            <w:r w:rsidRPr="00D53532">
              <w:rPr>
                <w:rFonts w:ascii="仿宋" w:eastAsia="仿宋" w:hAnsi="仿宋" w:cs="仿宋" w:hint="eastAsia"/>
                <w:bCs/>
                <w:kern w:val="2"/>
                <w:lang w:val="zh-CN"/>
              </w:rPr>
              <w:t>供应商须提供具有履行合同所必需的设备和专业技术能力的承诺；</w:t>
            </w:r>
          </w:p>
          <w:p w14:paraId="7301F75C" w14:textId="77777777" w:rsidR="00CD187D" w:rsidRPr="00D53532" w:rsidRDefault="00CD187D" w:rsidP="00CD187D">
            <w:pPr>
              <w:pStyle w:val="ac"/>
              <w:spacing w:line="280" w:lineRule="exact"/>
              <w:ind w:firstLine="210"/>
              <w:rPr>
                <w:rFonts w:ascii="仿宋" w:eastAsia="仿宋" w:hAnsi="仿宋" w:cs="仿宋"/>
                <w:bCs/>
                <w:kern w:val="2"/>
                <w:lang w:val="zh-CN"/>
              </w:rPr>
            </w:pPr>
            <w:r w:rsidRPr="00D53532">
              <w:rPr>
                <w:rFonts w:ascii="仿宋" w:eastAsia="仿宋" w:hAnsi="仿宋" w:cs="仿宋"/>
                <w:bCs/>
                <w:kern w:val="2"/>
                <w:lang w:val="zh-CN"/>
              </w:rPr>
              <w:t>（6）</w:t>
            </w:r>
            <w:r w:rsidRPr="00D53532">
              <w:rPr>
                <w:rFonts w:ascii="仿宋" w:eastAsia="仿宋" w:hAnsi="仿宋" w:cs="仿宋" w:hint="eastAsia"/>
                <w:bCs/>
                <w:kern w:val="2"/>
                <w:lang w:val="zh-CN"/>
              </w:rPr>
              <w:t>参加本次政府采购活动前三年内在经营活动中没有重大违法记录的书面声明；</w:t>
            </w:r>
          </w:p>
          <w:p w14:paraId="2D7B6DB3" w14:textId="77777777" w:rsidR="00CD187D" w:rsidRPr="00D53532" w:rsidRDefault="00CD187D" w:rsidP="00CD187D">
            <w:pPr>
              <w:pStyle w:val="ac"/>
              <w:spacing w:line="280" w:lineRule="exact"/>
              <w:ind w:firstLine="210"/>
              <w:jc w:val="both"/>
              <w:rPr>
                <w:rFonts w:ascii="仿宋" w:eastAsia="仿宋" w:hAnsi="仿宋" w:cs="仿宋"/>
                <w:bCs/>
                <w:kern w:val="2"/>
                <w:lang w:val="zh-CN"/>
              </w:rPr>
            </w:pPr>
            <w:r w:rsidRPr="00D53532">
              <w:rPr>
                <w:rFonts w:ascii="仿宋" w:eastAsia="仿宋" w:hAnsi="仿宋" w:cs="仿宋" w:hint="eastAsia"/>
                <w:bCs/>
                <w:kern w:val="2"/>
                <w:lang w:val="zh-CN"/>
              </w:rPr>
              <w:t>（</w:t>
            </w:r>
            <w:r w:rsidRPr="00D53532">
              <w:rPr>
                <w:rFonts w:ascii="仿宋" w:eastAsia="仿宋" w:hAnsi="仿宋" w:cs="仿宋"/>
                <w:bCs/>
                <w:kern w:val="2"/>
              </w:rPr>
              <w:t>7</w:t>
            </w:r>
            <w:r w:rsidRPr="00D53532">
              <w:rPr>
                <w:rFonts w:ascii="仿宋" w:eastAsia="仿宋" w:hAnsi="仿宋" w:cs="仿宋" w:hint="eastAsia"/>
                <w:bCs/>
                <w:kern w:val="2"/>
                <w:lang w:val="zh-CN"/>
              </w:rPr>
              <w:t>）法定代表人或单位负责人授权书及被授权人身份证（法定代表人直接参加投标，只需提供其身份证）；</w:t>
            </w:r>
          </w:p>
          <w:p w14:paraId="732C2771" w14:textId="77777777" w:rsidR="00CD187D" w:rsidRPr="00D53532" w:rsidRDefault="00CD187D" w:rsidP="00CD187D">
            <w:pPr>
              <w:pStyle w:val="ac"/>
              <w:spacing w:line="280" w:lineRule="exact"/>
              <w:ind w:firstLine="210"/>
              <w:jc w:val="both"/>
              <w:rPr>
                <w:rFonts w:ascii="仿宋" w:eastAsia="仿宋" w:hAnsi="仿宋" w:cs="仿宋"/>
                <w:bCs/>
                <w:kern w:val="2"/>
                <w:lang w:val="zh-CN"/>
              </w:rPr>
            </w:pPr>
            <w:r w:rsidRPr="00D53532">
              <w:rPr>
                <w:rFonts w:ascii="仿宋" w:eastAsia="仿宋" w:hAnsi="仿宋" w:cs="仿宋" w:hint="eastAsia"/>
                <w:bCs/>
                <w:kern w:val="2"/>
                <w:lang w:val="zh-CN"/>
              </w:rPr>
              <w:t>（</w:t>
            </w:r>
            <w:r w:rsidRPr="00D53532">
              <w:rPr>
                <w:rFonts w:ascii="仿宋" w:eastAsia="仿宋" w:hAnsi="仿宋" w:cs="仿宋"/>
                <w:bCs/>
                <w:kern w:val="2"/>
              </w:rPr>
              <w:t>8</w:t>
            </w:r>
            <w:r w:rsidRPr="00D53532">
              <w:rPr>
                <w:rFonts w:ascii="仿宋" w:eastAsia="仿宋" w:hAnsi="仿宋" w:cs="仿宋" w:hint="eastAsia"/>
                <w:bCs/>
                <w:kern w:val="2"/>
                <w:lang w:val="zh-CN"/>
              </w:rPr>
              <w:t>）通过“信用中国”网站(www.creditchina.gov.cn)查询相关主体未被列入失信惩戒对象名单、重点关注名单，中国政府采购网( www.ccgp.gov.cn) 未被列入政府采购严重违法失信行为信用记录名单。</w:t>
            </w:r>
          </w:p>
          <w:p w14:paraId="4683C5A5" w14:textId="520BB780" w:rsidR="0067021A" w:rsidRPr="00D53532" w:rsidRDefault="0067021A" w:rsidP="00CD187D">
            <w:pPr>
              <w:pStyle w:val="ac"/>
              <w:spacing w:line="280" w:lineRule="exact"/>
              <w:ind w:firstLine="210"/>
              <w:jc w:val="both"/>
              <w:rPr>
                <w:rFonts w:ascii="仿宋" w:eastAsia="仿宋" w:hAnsi="仿宋" w:cs="仿宋"/>
                <w:bCs/>
                <w:kern w:val="2"/>
                <w:lang w:val="zh-CN"/>
              </w:rPr>
            </w:pPr>
            <w:r w:rsidRPr="00D53532">
              <w:rPr>
                <w:rFonts w:ascii="仿宋" w:eastAsia="仿宋" w:hAnsi="仿宋" w:cs="仿宋"/>
                <w:bCs/>
                <w:kern w:val="2"/>
                <w:lang w:val="zh-CN"/>
              </w:rPr>
              <w:t>其中：“</w:t>
            </w:r>
            <w:r w:rsidRPr="00D53532">
              <w:rPr>
                <w:rFonts w:ascii="仿宋" w:eastAsia="仿宋" w:hAnsi="仿宋" w:cs="仿宋" w:hint="eastAsia"/>
                <w:bCs/>
                <w:kern w:val="2"/>
                <w:lang w:val="zh-CN"/>
              </w:rPr>
              <w:t>居家安养-精神残疾人居家用药指导项目</w:t>
            </w:r>
            <w:r w:rsidRPr="00D53532">
              <w:rPr>
                <w:rFonts w:ascii="仿宋" w:eastAsia="仿宋" w:hAnsi="仿宋" w:cs="仿宋"/>
                <w:bCs/>
                <w:kern w:val="2"/>
                <w:lang w:val="zh-CN"/>
              </w:rPr>
              <w:t>”标段的</w:t>
            </w:r>
            <w:r w:rsidRPr="00D53532">
              <w:rPr>
                <w:rFonts w:ascii="仿宋" w:eastAsia="仿宋" w:hAnsi="仿宋" w:cs="仿宋" w:hint="eastAsia"/>
                <w:bCs/>
                <w:kern w:val="2"/>
                <w:lang w:val="zh-CN"/>
              </w:rPr>
              <w:t>供应商须具有相关部门颁发的执业许可证（用药指导项目定点服务机构需持有精神类医疗执业许可证）</w:t>
            </w:r>
          </w:p>
          <w:p w14:paraId="7FF21BD3" w14:textId="77777777" w:rsidR="00CD187D" w:rsidRPr="00D53532" w:rsidRDefault="00CD187D" w:rsidP="00CD187D">
            <w:pPr>
              <w:pStyle w:val="ac"/>
              <w:spacing w:line="280" w:lineRule="exact"/>
              <w:ind w:firstLine="210"/>
              <w:jc w:val="both"/>
              <w:rPr>
                <w:rFonts w:ascii="仿宋" w:eastAsia="仿宋" w:hAnsi="仿宋" w:cs="仿宋"/>
                <w:bCs/>
                <w:kern w:val="2"/>
                <w:lang w:val="zh-CN"/>
              </w:rPr>
            </w:pPr>
            <w:r w:rsidRPr="00D53532">
              <w:rPr>
                <w:rFonts w:ascii="仿宋" w:eastAsia="仿宋" w:hAnsi="仿宋" w:cs="仿宋" w:hint="eastAsia"/>
                <w:bCs/>
                <w:kern w:val="2"/>
                <w:lang w:val="zh-CN"/>
              </w:rPr>
              <w:t>本项目不接受联合体投标。单位负责人为同一人或者存在控股、管理关系的不同单位不得参加本项目投标。</w:t>
            </w:r>
          </w:p>
          <w:p w14:paraId="06225E93" w14:textId="77777777" w:rsidR="00CD187D" w:rsidRPr="00D53532" w:rsidRDefault="00CD187D" w:rsidP="00CD187D">
            <w:pPr>
              <w:widowControl/>
              <w:jc w:val="left"/>
              <w:rPr>
                <w:rFonts w:ascii="仿宋" w:eastAsia="仿宋" w:hAnsi="仿宋" w:cs="仿宋"/>
                <w:kern w:val="0"/>
                <w:sz w:val="24"/>
              </w:rPr>
            </w:pPr>
            <w:r w:rsidRPr="00D53532">
              <w:rPr>
                <w:rFonts w:ascii="仿宋" w:eastAsia="仿宋" w:hAnsi="仿宋" w:cs="仿宋" w:hint="eastAsia"/>
                <w:kern w:val="0"/>
                <w:sz w:val="24"/>
              </w:rPr>
              <w:t>2、落实政府采购政策资格条件：《政府采购促进中小企业发展暂行办法》（财库〔2020〕46号）；《财政部 司法部关于政府采购支</w:t>
            </w:r>
            <w:r w:rsidRPr="00D53532">
              <w:rPr>
                <w:rFonts w:ascii="仿宋" w:eastAsia="仿宋" w:hAnsi="仿宋" w:cs="仿宋" w:hint="eastAsia"/>
                <w:kern w:val="0"/>
                <w:sz w:val="24"/>
              </w:rPr>
              <w:lastRenderedPageBreak/>
              <w:t>持监狱企业发展有关问题的通知》（财库【2014】68号）；《国务院办公厅关于建立政府强制采购节能设备制度的通知》（国发办【2007】51号）；《节能产品政府采购实施意见》（财库[2004]185号）；《财政部、国家环保总局关于环境标志产品政府采购实施的意见》（财库【2006】90号）；《民政部 财政部 中国残疾人联合会关于促进残疾人就业政府采购政策的通知》（财库【2017】141号）。</w:t>
            </w:r>
          </w:p>
          <w:p w14:paraId="41BFE2A2" w14:textId="6F92D6AF" w:rsidR="002E114D" w:rsidRPr="00D53532" w:rsidRDefault="00CD187D" w:rsidP="00CD187D">
            <w:pPr>
              <w:pStyle w:val="ac"/>
              <w:spacing w:line="280" w:lineRule="exact"/>
              <w:jc w:val="both"/>
              <w:rPr>
                <w:rFonts w:ascii="仿宋" w:eastAsia="仿宋" w:hAnsi="仿宋" w:cs="仿宋"/>
                <w:bCs/>
                <w:kern w:val="2"/>
                <w:lang w:val="zh-CN"/>
              </w:rPr>
            </w:pPr>
            <w:r w:rsidRPr="00D53532">
              <w:rPr>
                <w:rFonts w:ascii="仿宋" w:eastAsia="仿宋" w:hAnsi="仿宋" w:cs="仿宋" w:hint="eastAsia"/>
              </w:rPr>
              <w:t>注：根据《政府采购促进中小企业发展管理办法》（财库〔2020〕46 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rsidR="00D53532" w:rsidRPr="00D53532" w14:paraId="7BFB2FBB" w14:textId="77777777">
        <w:trPr>
          <w:trHeight w:val="1859"/>
          <w:jc w:val="center"/>
        </w:trPr>
        <w:tc>
          <w:tcPr>
            <w:tcW w:w="861" w:type="dxa"/>
            <w:vMerge w:val="restart"/>
            <w:vAlign w:val="center"/>
          </w:tcPr>
          <w:p w14:paraId="608D797D" w14:textId="77777777" w:rsidR="002E114D" w:rsidRPr="00B3429C" w:rsidRDefault="00473EB7">
            <w:pPr>
              <w:snapToGrid w:val="0"/>
              <w:spacing w:after="200"/>
              <w:jc w:val="center"/>
              <w:rPr>
                <w:rFonts w:ascii="仿宋" w:eastAsia="仿宋" w:hAnsi="仿宋" w:cs="仿宋"/>
                <w:bCs/>
                <w:color w:val="FF0000"/>
                <w:sz w:val="24"/>
              </w:rPr>
            </w:pPr>
            <w:r w:rsidRPr="00B3429C">
              <w:rPr>
                <w:rFonts w:ascii="仿宋" w:eastAsia="仿宋" w:hAnsi="仿宋" w:cs="仿宋" w:hint="eastAsia"/>
                <w:bCs/>
                <w:color w:val="FF0000"/>
                <w:sz w:val="24"/>
              </w:rPr>
              <w:lastRenderedPageBreak/>
              <w:t>5</w:t>
            </w:r>
          </w:p>
        </w:tc>
        <w:tc>
          <w:tcPr>
            <w:tcW w:w="1435" w:type="dxa"/>
            <w:vMerge w:val="restart"/>
            <w:vAlign w:val="center"/>
          </w:tcPr>
          <w:p w14:paraId="2E7AAC1E" w14:textId="77777777" w:rsidR="002E114D" w:rsidRPr="009D34A2" w:rsidRDefault="00473EB7">
            <w:pPr>
              <w:pStyle w:val="ac"/>
              <w:spacing w:line="300" w:lineRule="exact"/>
              <w:ind w:left="96"/>
              <w:jc w:val="center"/>
              <w:rPr>
                <w:rFonts w:ascii="仿宋" w:eastAsia="仿宋" w:hAnsi="仿宋" w:cs="仿宋"/>
                <w:bCs/>
                <w:kern w:val="2"/>
                <w:lang w:val="zh-CN"/>
              </w:rPr>
            </w:pPr>
            <w:r w:rsidRPr="009D34A2">
              <w:rPr>
                <w:rFonts w:ascii="仿宋" w:eastAsia="仿宋" w:hAnsi="仿宋" w:cs="仿宋" w:hint="eastAsia"/>
                <w:bCs/>
                <w:kern w:val="2"/>
                <w:lang w:val="zh-CN"/>
              </w:rPr>
              <w:t>是否允许</w:t>
            </w:r>
            <w:r w:rsidRPr="009D34A2">
              <w:rPr>
                <w:rFonts w:ascii="仿宋" w:eastAsia="仿宋" w:hAnsi="仿宋" w:cs="仿宋" w:hint="eastAsia"/>
                <w:bCs/>
                <w:kern w:val="2"/>
                <w:lang w:val="zh-CN"/>
              </w:rPr>
              <w:br/>
              <w:t>进口产品</w:t>
            </w:r>
          </w:p>
        </w:tc>
        <w:tc>
          <w:tcPr>
            <w:tcW w:w="7198" w:type="dxa"/>
            <w:vAlign w:val="center"/>
          </w:tcPr>
          <w:p w14:paraId="3329D078" w14:textId="77777777" w:rsidR="002E114D" w:rsidRPr="009D34A2" w:rsidRDefault="00473EB7">
            <w:pPr>
              <w:widowControl/>
              <w:jc w:val="left"/>
              <w:rPr>
                <w:rFonts w:ascii="仿宋" w:eastAsia="仿宋" w:hAnsi="仿宋" w:cs="仿宋"/>
                <w:kern w:val="0"/>
                <w:sz w:val="24"/>
              </w:rPr>
            </w:pPr>
            <w:r w:rsidRPr="009D34A2">
              <w:rPr>
                <w:rFonts w:ascii="仿宋" w:eastAsia="仿宋" w:hAnsi="仿宋" w:cs="仿宋" w:hint="eastAsia"/>
                <w:kern w:val="0"/>
                <w:sz w:val="24"/>
              </w:rPr>
              <w:t>〇允许（须提供财政部门审核通过的复印件）</w:t>
            </w:r>
          </w:p>
          <w:p w14:paraId="662F4FB4" w14:textId="77777777" w:rsidR="002E114D" w:rsidRPr="009D34A2" w:rsidRDefault="00473EB7">
            <w:pPr>
              <w:widowControl/>
              <w:jc w:val="left"/>
              <w:rPr>
                <w:rFonts w:ascii="仿宋" w:eastAsia="仿宋" w:hAnsi="仿宋" w:cs="仿宋"/>
                <w:kern w:val="0"/>
                <w:sz w:val="24"/>
              </w:rPr>
            </w:pPr>
            <w:r w:rsidRPr="009D34A2">
              <w:rPr>
                <w:rFonts w:ascii="仿宋" w:eastAsia="仿宋" w:hAnsi="仿宋" w:cs="仿宋" w:hint="eastAsia"/>
                <w:kern w:val="0"/>
                <w:sz w:val="24"/>
              </w:rPr>
              <w:t>根据《政府采购进口产品管理办法》（财库〔2007〕119 号）的规定，采购人采购进口产品时，必须在采购活动开始前向财政部门提出申请并获得财政部门审核同意后，才能开展采购活动。且不得因此排斥国产产品，满足需求的国产产品依然可以参与竞争。"进口产品的认定"参见《关于政府采购</w:t>
            </w:r>
          </w:p>
          <w:p w14:paraId="40118A80" w14:textId="77777777" w:rsidR="002E114D" w:rsidRPr="009D34A2" w:rsidRDefault="00473EB7">
            <w:pPr>
              <w:widowControl/>
              <w:jc w:val="left"/>
              <w:rPr>
                <w:rFonts w:ascii="仿宋" w:eastAsia="仿宋" w:hAnsi="仿宋" w:cs="仿宋"/>
                <w:bCs/>
                <w:sz w:val="24"/>
                <w:lang w:val="zh-CN"/>
              </w:rPr>
            </w:pPr>
            <w:r w:rsidRPr="009D34A2">
              <w:rPr>
                <w:rFonts w:ascii="仿宋" w:eastAsia="仿宋" w:hAnsi="仿宋" w:cs="仿宋" w:hint="eastAsia"/>
                <w:kern w:val="0"/>
                <w:sz w:val="24"/>
              </w:rPr>
              <w:t>进口产品管理有关问题的通知》（财办库〔2008〕248 号）文件有关规定。</w:t>
            </w:r>
          </w:p>
        </w:tc>
      </w:tr>
      <w:tr w:rsidR="00D53532" w:rsidRPr="00D53532" w14:paraId="47BDE71B" w14:textId="77777777">
        <w:trPr>
          <w:trHeight w:val="531"/>
          <w:jc w:val="center"/>
        </w:trPr>
        <w:tc>
          <w:tcPr>
            <w:tcW w:w="861" w:type="dxa"/>
            <w:vMerge/>
            <w:vAlign w:val="center"/>
          </w:tcPr>
          <w:p w14:paraId="6E6313F7" w14:textId="77777777" w:rsidR="002E114D" w:rsidRPr="00B3429C" w:rsidRDefault="002E114D">
            <w:pPr>
              <w:snapToGrid w:val="0"/>
              <w:spacing w:after="200"/>
              <w:jc w:val="center"/>
              <w:rPr>
                <w:rFonts w:ascii="仿宋" w:eastAsia="仿宋" w:hAnsi="仿宋" w:cs="仿宋"/>
                <w:bCs/>
                <w:color w:val="FF0000"/>
                <w:sz w:val="24"/>
              </w:rPr>
            </w:pPr>
          </w:p>
        </w:tc>
        <w:tc>
          <w:tcPr>
            <w:tcW w:w="1435" w:type="dxa"/>
            <w:vMerge/>
            <w:vAlign w:val="center"/>
          </w:tcPr>
          <w:p w14:paraId="6A01CE75" w14:textId="77777777" w:rsidR="002E114D" w:rsidRPr="009D34A2" w:rsidRDefault="002E114D">
            <w:pPr>
              <w:pStyle w:val="ac"/>
              <w:spacing w:line="300" w:lineRule="exact"/>
              <w:ind w:left="96"/>
              <w:jc w:val="center"/>
              <w:rPr>
                <w:rFonts w:ascii="仿宋" w:eastAsia="仿宋" w:hAnsi="仿宋" w:cs="仿宋"/>
                <w:bCs/>
                <w:kern w:val="2"/>
                <w:lang w:val="zh-CN"/>
              </w:rPr>
            </w:pPr>
          </w:p>
        </w:tc>
        <w:tc>
          <w:tcPr>
            <w:tcW w:w="7198" w:type="dxa"/>
            <w:vAlign w:val="center"/>
          </w:tcPr>
          <w:p w14:paraId="625A55B7" w14:textId="77777777" w:rsidR="002E114D" w:rsidRPr="009D34A2" w:rsidRDefault="00473EB7">
            <w:pPr>
              <w:widowControl/>
              <w:jc w:val="left"/>
              <w:rPr>
                <w:rFonts w:ascii="仿宋" w:eastAsia="仿宋" w:hAnsi="仿宋" w:cs="仿宋"/>
                <w:kern w:val="0"/>
                <w:sz w:val="24"/>
              </w:rPr>
            </w:pPr>
            <w:r w:rsidRPr="009D34A2">
              <w:rPr>
                <w:rFonts w:ascii="仿宋" w:eastAsia="仿宋" w:hAnsi="仿宋" w:cs="仿宋" w:hint="eastAsia"/>
                <w:kern w:val="0"/>
                <w:sz w:val="24"/>
              </w:rPr>
              <w:t>√不允许</w:t>
            </w:r>
          </w:p>
          <w:p w14:paraId="3E9726F2" w14:textId="77777777" w:rsidR="002E114D" w:rsidRPr="009D34A2" w:rsidRDefault="00473EB7">
            <w:pPr>
              <w:widowControl/>
              <w:jc w:val="left"/>
              <w:rPr>
                <w:rFonts w:ascii="仿宋" w:eastAsia="仿宋" w:hAnsi="仿宋" w:cs="仿宋"/>
                <w:b/>
                <w:sz w:val="24"/>
                <w:lang w:val="zh-CN"/>
              </w:rPr>
            </w:pPr>
            <w:r w:rsidRPr="009D34A2">
              <w:rPr>
                <w:rFonts w:ascii="仿宋" w:eastAsia="仿宋" w:hAnsi="仿宋" w:cs="仿宋" w:hint="eastAsia"/>
                <w:kern w:val="0"/>
                <w:sz w:val="24"/>
              </w:rPr>
              <w:t>所投产品为进口产品时，将被视为无效投标。</w:t>
            </w:r>
          </w:p>
        </w:tc>
      </w:tr>
      <w:tr w:rsidR="00D53532" w:rsidRPr="00D53532" w14:paraId="73F93214" w14:textId="77777777">
        <w:trPr>
          <w:trHeight w:val="1416"/>
          <w:jc w:val="center"/>
        </w:trPr>
        <w:tc>
          <w:tcPr>
            <w:tcW w:w="861" w:type="dxa"/>
            <w:vMerge w:val="restart"/>
            <w:vAlign w:val="center"/>
          </w:tcPr>
          <w:p w14:paraId="5B57E4CD" w14:textId="77777777" w:rsidR="002E114D" w:rsidRPr="00B3429C" w:rsidRDefault="00473EB7">
            <w:pPr>
              <w:snapToGrid w:val="0"/>
              <w:spacing w:after="200"/>
              <w:jc w:val="center"/>
              <w:rPr>
                <w:rFonts w:ascii="仿宋" w:eastAsia="仿宋" w:hAnsi="仿宋" w:cs="仿宋"/>
                <w:bCs/>
                <w:color w:val="FF0000"/>
                <w:sz w:val="24"/>
              </w:rPr>
            </w:pPr>
            <w:r w:rsidRPr="00B3429C">
              <w:rPr>
                <w:rFonts w:ascii="仿宋" w:eastAsia="仿宋" w:hAnsi="仿宋" w:cs="仿宋" w:hint="eastAsia"/>
                <w:bCs/>
                <w:color w:val="FF0000"/>
                <w:sz w:val="24"/>
              </w:rPr>
              <w:t>6</w:t>
            </w:r>
          </w:p>
        </w:tc>
        <w:tc>
          <w:tcPr>
            <w:tcW w:w="1435" w:type="dxa"/>
            <w:vMerge w:val="restart"/>
            <w:vAlign w:val="center"/>
          </w:tcPr>
          <w:p w14:paraId="55F17F30" w14:textId="77777777" w:rsidR="002E114D" w:rsidRPr="009D34A2" w:rsidRDefault="00473EB7">
            <w:pPr>
              <w:pStyle w:val="ac"/>
              <w:spacing w:line="300" w:lineRule="exact"/>
              <w:ind w:left="96"/>
              <w:jc w:val="center"/>
              <w:rPr>
                <w:rFonts w:ascii="仿宋" w:eastAsia="仿宋" w:hAnsi="仿宋" w:cs="仿宋"/>
                <w:bCs/>
                <w:kern w:val="2"/>
                <w:lang w:val="zh-CN"/>
              </w:rPr>
            </w:pPr>
            <w:r w:rsidRPr="009D34A2">
              <w:rPr>
                <w:rFonts w:ascii="仿宋" w:eastAsia="仿宋" w:hAnsi="仿宋" w:cs="仿宋" w:hint="eastAsia"/>
                <w:bCs/>
                <w:kern w:val="2"/>
                <w:lang w:val="zh-CN"/>
              </w:rPr>
              <w:t>是否接受</w:t>
            </w:r>
            <w:r w:rsidRPr="009D34A2">
              <w:rPr>
                <w:rFonts w:ascii="仿宋" w:eastAsia="仿宋" w:hAnsi="仿宋" w:cs="仿宋" w:hint="eastAsia"/>
                <w:bCs/>
                <w:kern w:val="2"/>
                <w:lang w:val="zh-CN"/>
              </w:rPr>
              <w:br/>
              <w:t>联合体投标</w:t>
            </w:r>
          </w:p>
        </w:tc>
        <w:tc>
          <w:tcPr>
            <w:tcW w:w="7198" w:type="dxa"/>
            <w:vAlign w:val="center"/>
          </w:tcPr>
          <w:p w14:paraId="2CA931CD" w14:textId="77777777" w:rsidR="002E114D" w:rsidRPr="009D34A2" w:rsidRDefault="00473EB7">
            <w:pPr>
              <w:widowControl/>
              <w:jc w:val="left"/>
              <w:rPr>
                <w:rFonts w:ascii="仿宋" w:eastAsia="仿宋" w:hAnsi="仿宋" w:cs="仿宋"/>
                <w:kern w:val="0"/>
                <w:sz w:val="24"/>
              </w:rPr>
            </w:pPr>
            <w:r w:rsidRPr="009D34A2">
              <w:rPr>
                <w:rFonts w:ascii="仿宋" w:eastAsia="仿宋" w:hAnsi="仿宋" w:cs="仿宋" w:hint="eastAsia"/>
                <w:kern w:val="0"/>
                <w:sz w:val="24"/>
              </w:rPr>
              <w:t>〇接受</w:t>
            </w:r>
          </w:p>
          <w:p w14:paraId="71E84562" w14:textId="77777777" w:rsidR="002E114D" w:rsidRPr="009D34A2" w:rsidRDefault="00473EB7">
            <w:pPr>
              <w:widowControl/>
              <w:jc w:val="left"/>
              <w:rPr>
                <w:rFonts w:ascii="仿宋" w:eastAsia="仿宋" w:hAnsi="仿宋" w:cs="仿宋"/>
                <w:kern w:val="0"/>
                <w:sz w:val="24"/>
              </w:rPr>
            </w:pPr>
            <w:r w:rsidRPr="009D34A2">
              <w:rPr>
                <w:rFonts w:ascii="仿宋" w:eastAsia="仿宋" w:hAnsi="仿宋" w:cs="仿宋" w:hint="eastAsia"/>
                <w:kern w:val="0"/>
                <w:sz w:val="24"/>
              </w:rPr>
              <w:t>对于联合体协议或者分包意向协议约定小微企业的合同份额占到合同总金</w:t>
            </w:r>
          </w:p>
          <w:p w14:paraId="76BABE7A" w14:textId="77777777" w:rsidR="002E114D" w:rsidRPr="009D34A2" w:rsidRDefault="00473EB7">
            <w:pPr>
              <w:widowControl/>
              <w:jc w:val="left"/>
              <w:rPr>
                <w:rFonts w:ascii="仿宋" w:eastAsia="仿宋" w:hAnsi="仿宋" w:cs="仿宋"/>
                <w:kern w:val="0"/>
                <w:sz w:val="24"/>
              </w:rPr>
            </w:pPr>
            <w:r w:rsidRPr="009D34A2">
              <w:rPr>
                <w:rFonts w:ascii="仿宋" w:eastAsia="仿宋" w:hAnsi="仿宋" w:cs="仿宋" w:hint="eastAsia"/>
                <w:kern w:val="0"/>
                <w:sz w:val="24"/>
              </w:rPr>
              <w:t>额 30%以上的，对联合体或者大中型企业的报价给予_%（2%-3%）的扣除，</w:t>
            </w:r>
          </w:p>
          <w:p w14:paraId="752A5484" w14:textId="77777777" w:rsidR="002E114D" w:rsidRPr="009D34A2" w:rsidRDefault="00473EB7">
            <w:pPr>
              <w:widowControl/>
              <w:jc w:val="left"/>
              <w:rPr>
                <w:rFonts w:ascii="仿宋" w:eastAsia="仿宋" w:hAnsi="仿宋" w:cs="仿宋"/>
                <w:bCs/>
                <w:sz w:val="24"/>
                <w:lang w:val="zh-CN"/>
              </w:rPr>
            </w:pPr>
            <w:r w:rsidRPr="009D34A2">
              <w:rPr>
                <w:rFonts w:ascii="仿宋" w:eastAsia="仿宋" w:hAnsi="仿宋" w:cs="仿宋" w:hint="eastAsia"/>
                <w:kern w:val="0"/>
                <w:sz w:val="24"/>
              </w:rPr>
              <w:t>用扣除后的报价参加评审。</w:t>
            </w:r>
          </w:p>
        </w:tc>
      </w:tr>
      <w:tr w:rsidR="00D53532" w:rsidRPr="00D53532" w14:paraId="646D8909" w14:textId="77777777">
        <w:trPr>
          <w:trHeight w:val="323"/>
          <w:jc w:val="center"/>
        </w:trPr>
        <w:tc>
          <w:tcPr>
            <w:tcW w:w="861" w:type="dxa"/>
            <w:vMerge/>
            <w:vAlign w:val="center"/>
          </w:tcPr>
          <w:p w14:paraId="3A031949" w14:textId="77777777" w:rsidR="002E114D" w:rsidRPr="00B3429C" w:rsidRDefault="002E114D">
            <w:pPr>
              <w:snapToGrid w:val="0"/>
              <w:spacing w:after="200"/>
              <w:jc w:val="center"/>
              <w:rPr>
                <w:rFonts w:ascii="仿宋" w:eastAsia="仿宋" w:hAnsi="仿宋" w:cs="仿宋"/>
                <w:bCs/>
                <w:color w:val="FF0000"/>
                <w:sz w:val="24"/>
              </w:rPr>
            </w:pPr>
          </w:p>
        </w:tc>
        <w:tc>
          <w:tcPr>
            <w:tcW w:w="1435" w:type="dxa"/>
            <w:vMerge/>
            <w:vAlign w:val="center"/>
          </w:tcPr>
          <w:p w14:paraId="23EDCE47" w14:textId="77777777" w:rsidR="002E114D" w:rsidRPr="009D34A2" w:rsidRDefault="002E114D">
            <w:pPr>
              <w:pStyle w:val="ac"/>
              <w:spacing w:line="300" w:lineRule="exact"/>
              <w:ind w:left="96"/>
              <w:jc w:val="center"/>
              <w:rPr>
                <w:rFonts w:ascii="仿宋" w:eastAsia="仿宋" w:hAnsi="仿宋" w:cs="仿宋"/>
                <w:bCs/>
                <w:kern w:val="2"/>
                <w:lang w:val="zh-CN"/>
              </w:rPr>
            </w:pPr>
          </w:p>
        </w:tc>
        <w:tc>
          <w:tcPr>
            <w:tcW w:w="7198" w:type="dxa"/>
            <w:vAlign w:val="center"/>
          </w:tcPr>
          <w:p w14:paraId="750F3B94" w14:textId="77777777" w:rsidR="002E114D" w:rsidRPr="009D34A2" w:rsidRDefault="00473EB7">
            <w:pPr>
              <w:widowControl/>
              <w:jc w:val="left"/>
              <w:rPr>
                <w:rFonts w:ascii="仿宋" w:eastAsia="仿宋" w:hAnsi="仿宋" w:cs="仿宋"/>
                <w:b/>
                <w:sz w:val="24"/>
                <w:lang w:val="zh-CN"/>
              </w:rPr>
            </w:pPr>
            <w:r w:rsidRPr="009D34A2">
              <w:rPr>
                <w:rFonts w:ascii="仿宋" w:eastAsia="仿宋" w:hAnsi="仿宋" w:cs="仿宋" w:hint="eastAsia"/>
                <w:kern w:val="0"/>
                <w:sz w:val="24"/>
              </w:rPr>
              <w:t>√不接受</w:t>
            </w:r>
          </w:p>
        </w:tc>
      </w:tr>
      <w:tr w:rsidR="00D53532" w:rsidRPr="00D53532" w14:paraId="4B0E98CD" w14:textId="77777777">
        <w:trPr>
          <w:trHeight w:val="535"/>
          <w:jc w:val="center"/>
        </w:trPr>
        <w:tc>
          <w:tcPr>
            <w:tcW w:w="861" w:type="dxa"/>
            <w:vAlign w:val="center"/>
          </w:tcPr>
          <w:p w14:paraId="592F0A3D" w14:textId="77777777" w:rsidR="002E114D" w:rsidRPr="00B3429C" w:rsidRDefault="00473EB7">
            <w:pPr>
              <w:snapToGrid w:val="0"/>
              <w:spacing w:after="200"/>
              <w:jc w:val="center"/>
              <w:rPr>
                <w:rFonts w:ascii="仿宋" w:eastAsia="仿宋" w:hAnsi="仿宋" w:cs="仿宋"/>
                <w:bCs/>
                <w:color w:val="FF0000"/>
                <w:sz w:val="24"/>
              </w:rPr>
            </w:pPr>
            <w:r w:rsidRPr="00B3429C">
              <w:rPr>
                <w:rFonts w:ascii="仿宋" w:eastAsia="仿宋" w:hAnsi="仿宋" w:cs="仿宋" w:hint="eastAsia"/>
                <w:bCs/>
                <w:color w:val="FF0000"/>
                <w:sz w:val="24"/>
              </w:rPr>
              <w:t>7</w:t>
            </w:r>
          </w:p>
        </w:tc>
        <w:tc>
          <w:tcPr>
            <w:tcW w:w="1435" w:type="dxa"/>
            <w:vAlign w:val="center"/>
          </w:tcPr>
          <w:p w14:paraId="7CA8BC8B" w14:textId="77777777" w:rsidR="002E114D" w:rsidRPr="009D34A2" w:rsidRDefault="00473EB7">
            <w:pPr>
              <w:pStyle w:val="ac"/>
              <w:spacing w:line="300" w:lineRule="exact"/>
              <w:ind w:left="96"/>
              <w:jc w:val="center"/>
              <w:rPr>
                <w:rFonts w:ascii="仿宋" w:eastAsia="仿宋" w:hAnsi="仿宋" w:cs="仿宋"/>
                <w:bCs/>
                <w:kern w:val="2"/>
                <w:lang w:val="zh-CN"/>
              </w:rPr>
            </w:pPr>
            <w:r w:rsidRPr="009D34A2">
              <w:rPr>
                <w:rFonts w:ascii="仿宋" w:eastAsia="仿宋" w:hAnsi="仿宋" w:cs="仿宋" w:hint="eastAsia"/>
                <w:bCs/>
                <w:kern w:val="2"/>
                <w:lang w:val="zh-CN"/>
              </w:rPr>
              <w:t>履约</w:t>
            </w:r>
          </w:p>
          <w:p w14:paraId="70562065" w14:textId="77777777" w:rsidR="002E114D" w:rsidRPr="009D34A2" w:rsidRDefault="00473EB7">
            <w:pPr>
              <w:pStyle w:val="ac"/>
              <w:spacing w:line="300" w:lineRule="exact"/>
              <w:ind w:left="96"/>
              <w:jc w:val="center"/>
              <w:rPr>
                <w:rFonts w:ascii="仿宋" w:eastAsia="仿宋" w:hAnsi="仿宋" w:cs="仿宋"/>
                <w:bCs/>
                <w:kern w:val="2"/>
                <w:lang w:val="zh-CN"/>
              </w:rPr>
            </w:pPr>
            <w:r w:rsidRPr="009D34A2">
              <w:rPr>
                <w:rFonts w:ascii="仿宋" w:eastAsia="仿宋" w:hAnsi="仿宋" w:cs="仿宋" w:hint="eastAsia"/>
                <w:bCs/>
                <w:kern w:val="2"/>
                <w:lang w:val="zh-CN"/>
              </w:rPr>
              <w:t>保证金</w:t>
            </w:r>
          </w:p>
        </w:tc>
        <w:tc>
          <w:tcPr>
            <w:tcW w:w="7198" w:type="dxa"/>
            <w:vAlign w:val="center"/>
          </w:tcPr>
          <w:p w14:paraId="3325C54B" w14:textId="77777777" w:rsidR="002E114D" w:rsidRPr="009D34A2" w:rsidRDefault="00473EB7">
            <w:pPr>
              <w:ind w:rightChars="45" w:right="94"/>
              <w:rPr>
                <w:rFonts w:ascii="仿宋" w:eastAsia="仿宋" w:hAnsi="仿宋" w:cs="仿宋"/>
                <w:bCs/>
                <w:sz w:val="24"/>
              </w:rPr>
            </w:pPr>
            <w:r w:rsidRPr="009D34A2">
              <w:rPr>
                <w:rFonts w:ascii="仿宋" w:eastAsia="仿宋" w:hAnsi="仿宋" w:cs="仿宋" w:hint="eastAsia"/>
                <w:kern w:val="0"/>
                <w:sz w:val="24"/>
              </w:rPr>
              <w:t>本项目不收取履约保证金</w:t>
            </w:r>
          </w:p>
        </w:tc>
      </w:tr>
      <w:tr w:rsidR="00D53532" w:rsidRPr="00D53532" w14:paraId="40D46875" w14:textId="77777777">
        <w:trPr>
          <w:trHeight w:val="560"/>
          <w:jc w:val="center"/>
        </w:trPr>
        <w:tc>
          <w:tcPr>
            <w:tcW w:w="861" w:type="dxa"/>
            <w:vAlign w:val="center"/>
          </w:tcPr>
          <w:p w14:paraId="0A08C00D" w14:textId="77777777" w:rsidR="002E114D" w:rsidRPr="00B3429C" w:rsidRDefault="00473EB7">
            <w:pPr>
              <w:snapToGrid w:val="0"/>
              <w:spacing w:after="200"/>
              <w:jc w:val="center"/>
              <w:rPr>
                <w:rFonts w:ascii="仿宋" w:eastAsia="仿宋" w:hAnsi="仿宋" w:cs="仿宋"/>
                <w:bCs/>
                <w:color w:val="FF0000"/>
                <w:sz w:val="24"/>
              </w:rPr>
            </w:pPr>
            <w:r w:rsidRPr="00B3429C">
              <w:rPr>
                <w:rFonts w:ascii="仿宋" w:eastAsia="仿宋" w:hAnsi="仿宋" w:cs="仿宋" w:hint="eastAsia"/>
                <w:bCs/>
                <w:color w:val="FF0000"/>
                <w:sz w:val="24"/>
              </w:rPr>
              <w:t>8</w:t>
            </w:r>
          </w:p>
        </w:tc>
        <w:tc>
          <w:tcPr>
            <w:tcW w:w="1435" w:type="dxa"/>
            <w:vAlign w:val="center"/>
          </w:tcPr>
          <w:p w14:paraId="0CBC6275" w14:textId="77777777" w:rsidR="002E114D" w:rsidRPr="009D34A2" w:rsidRDefault="00473EB7">
            <w:pPr>
              <w:pStyle w:val="ac"/>
              <w:spacing w:line="300" w:lineRule="exact"/>
              <w:ind w:left="96"/>
              <w:jc w:val="center"/>
              <w:rPr>
                <w:rFonts w:ascii="仿宋" w:eastAsia="仿宋" w:hAnsi="仿宋" w:cs="仿宋"/>
                <w:bCs/>
                <w:kern w:val="2"/>
                <w:lang w:val="zh-CN"/>
              </w:rPr>
            </w:pPr>
            <w:r w:rsidRPr="009D34A2">
              <w:rPr>
                <w:rFonts w:ascii="仿宋" w:eastAsia="仿宋" w:hAnsi="仿宋" w:cs="仿宋" w:hint="eastAsia"/>
                <w:bCs/>
                <w:kern w:val="2"/>
                <w:lang w:val="zh-CN"/>
              </w:rPr>
              <w:t>现场踏勘和集中答疑</w:t>
            </w:r>
          </w:p>
        </w:tc>
        <w:tc>
          <w:tcPr>
            <w:tcW w:w="7198" w:type="dxa"/>
            <w:vAlign w:val="center"/>
          </w:tcPr>
          <w:p w14:paraId="3219CAAB" w14:textId="77777777" w:rsidR="002E114D" w:rsidRPr="009D34A2" w:rsidRDefault="00473EB7">
            <w:pPr>
              <w:widowControl/>
              <w:jc w:val="left"/>
              <w:rPr>
                <w:rFonts w:ascii="仿宋" w:eastAsia="仿宋" w:hAnsi="仿宋" w:cs="仿宋"/>
                <w:kern w:val="0"/>
                <w:sz w:val="24"/>
              </w:rPr>
            </w:pPr>
            <w:r w:rsidRPr="009D34A2">
              <w:rPr>
                <w:rFonts w:ascii="仿宋" w:eastAsia="仿宋" w:hAnsi="仿宋" w:cs="仿宋" w:hint="eastAsia"/>
                <w:kern w:val="0"/>
                <w:sz w:val="24"/>
              </w:rPr>
              <w:t>〇组织，集结地点为∶</w:t>
            </w:r>
          </w:p>
          <w:p w14:paraId="2280C363" w14:textId="77777777" w:rsidR="002E114D" w:rsidRPr="009D34A2" w:rsidRDefault="00473EB7">
            <w:pPr>
              <w:ind w:rightChars="45" w:right="94"/>
              <w:rPr>
                <w:rFonts w:ascii="仿宋" w:eastAsia="仿宋" w:hAnsi="仿宋" w:cs="仿宋"/>
                <w:bCs/>
                <w:sz w:val="24"/>
              </w:rPr>
            </w:pPr>
            <w:r w:rsidRPr="009D34A2">
              <w:rPr>
                <w:rFonts w:ascii="仿宋" w:eastAsia="仿宋" w:hAnsi="仿宋" w:cs="仿宋" w:hint="eastAsia"/>
                <w:kern w:val="0"/>
                <w:sz w:val="24"/>
              </w:rPr>
              <w:t>√不组织</w:t>
            </w:r>
          </w:p>
        </w:tc>
      </w:tr>
      <w:tr w:rsidR="00D53532" w:rsidRPr="00D53532" w14:paraId="4A17CFDC" w14:textId="77777777">
        <w:trPr>
          <w:trHeight w:val="2523"/>
          <w:jc w:val="center"/>
        </w:trPr>
        <w:tc>
          <w:tcPr>
            <w:tcW w:w="861" w:type="dxa"/>
            <w:vAlign w:val="center"/>
          </w:tcPr>
          <w:p w14:paraId="2FB832E3" w14:textId="77777777" w:rsidR="002E114D" w:rsidRPr="00B3429C" w:rsidRDefault="00473EB7">
            <w:pPr>
              <w:snapToGrid w:val="0"/>
              <w:spacing w:after="200"/>
              <w:jc w:val="center"/>
              <w:rPr>
                <w:rFonts w:ascii="仿宋" w:eastAsia="仿宋" w:hAnsi="仿宋" w:cs="仿宋"/>
                <w:bCs/>
                <w:color w:val="FF0000"/>
                <w:sz w:val="24"/>
              </w:rPr>
            </w:pPr>
            <w:r w:rsidRPr="00B3429C">
              <w:rPr>
                <w:rFonts w:ascii="仿宋" w:eastAsia="仿宋" w:hAnsi="仿宋" w:cs="仿宋" w:hint="eastAsia"/>
                <w:bCs/>
                <w:color w:val="FF0000"/>
                <w:sz w:val="24"/>
              </w:rPr>
              <w:t>9</w:t>
            </w:r>
          </w:p>
        </w:tc>
        <w:tc>
          <w:tcPr>
            <w:tcW w:w="1435" w:type="dxa"/>
            <w:vAlign w:val="center"/>
          </w:tcPr>
          <w:p w14:paraId="4884F4E6" w14:textId="77777777" w:rsidR="002E114D" w:rsidRPr="009D34A2" w:rsidRDefault="00473EB7">
            <w:pPr>
              <w:pStyle w:val="ac"/>
              <w:spacing w:line="300" w:lineRule="exact"/>
              <w:ind w:left="96"/>
              <w:jc w:val="center"/>
              <w:rPr>
                <w:rFonts w:ascii="仿宋" w:eastAsia="仿宋" w:hAnsi="仿宋" w:cs="仿宋"/>
                <w:bCs/>
                <w:kern w:val="2"/>
                <w:lang w:val="zh-CN"/>
              </w:rPr>
            </w:pPr>
            <w:r w:rsidRPr="009D34A2">
              <w:rPr>
                <w:rFonts w:ascii="仿宋" w:eastAsia="仿宋" w:hAnsi="仿宋" w:cs="仿宋" w:hint="eastAsia"/>
                <w:bCs/>
                <w:kern w:val="2"/>
                <w:lang w:val="zh-CN"/>
              </w:rPr>
              <w:t>价格分</w:t>
            </w:r>
          </w:p>
          <w:p w14:paraId="2FB3EB81" w14:textId="77777777" w:rsidR="002E114D" w:rsidRPr="009D34A2" w:rsidRDefault="00473EB7">
            <w:pPr>
              <w:pStyle w:val="ac"/>
              <w:spacing w:line="300" w:lineRule="exact"/>
              <w:ind w:left="96"/>
              <w:jc w:val="center"/>
              <w:rPr>
                <w:rFonts w:ascii="仿宋" w:eastAsia="仿宋" w:hAnsi="仿宋" w:cs="仿宋"/>
                <w:bCs/>
                <w:kern w:val="2"/>
                <w:lang w:val="zh-CN"/>
              </w:rPr>
            </w:pPr>
            <w:r w:rsidRPr="009D34A2">
              <w:rPr>
                <w:rFonts w:ascii="仿宋" w:eastAsia="仿宋" w:hAnsi="仿宋" w:cs="仿宋" w:hint="eastAsia"/>
                <w:bCs/>
                <w:kern w:val="2"/>
                <w:lang w:val="zh-CN"/>
              </w:rPr>
              <w:t>比重</w:t>
            </w:r>
          </w:p>
        </w:tc>
        <w:tc>
          <w:tcPr>
            <w:tcW w:w="7198" w:type="dxa"/>
            <w:vAlign w:val="center"/>
          </w:tcPr>
          <w:p w14:paraId="245E8670" w14:textId="77777777" w:rsidR="002E114D" w:rsidRPr="009D34A2" w:rsidRDefault="00473EB7">
            <w:pPr>
              <w:widowControl/>
              <w:jc w:val="left"/>
              <w:rPr>
                <w:rFonts w:ascii="仿宋" w:eastAsia="仿宋" w:hAnsi="仿宋" w:cs="仿宋"/>
                <w:kern w:val="0"/>
                <w:sz w:val="24"/>
              </w:rPr>
            </w:pPr>
            <w:r w:rsidRPr="009D34A2">
              <w:rPr>
                <w:rFonts w:ascii="仿宋" w:eastAsia="仿宋" w:hAnsi="仿宋" w:cs="仿宋" w:hint="eastAsia"/>
                <w:kern w:val="0"/>
                <w:sz w:val="24"/>
              </w:rPr>
              <w:t>占总分值的10%</w:t>
            </w:r>
          </w:p>
          <w:p w14:paraId="5958309B" w14:textId="77777777" w:rsidR="002E114D" w:rsidRPr="009D34A2" w:rsidRDefault="00473EB7">
            <w:pPr>
              <w:widowControl/>
              <w:jc w:val="left"/>
              <w:rPr>
                <w:rFonts w:ascii="仿宋" w:eastAsia="仿宋" w:hAnsi="仿宋" w:cs="仿宋"/>
                <w:kern w:val="0"/>
                <w:sz w:val="24"/>
              </w:rPr>
            </w:pPr>
            <w:r w:rsidRPr="009D34A2">
              <w:rPr>
                <w:rFonts w:ascii="仿宋" w:eastAsia="仿宋" w:hAnsi="仿宋" w:cs="仿宋" w:hint="eastAsia"/>
                <w:kern w:val="0"/>
                <w:sz w:val="24"/>
              </w:rPr>
              <w:t>【招标】根据《政府采购货物和服务招标投标管理办法》（财政部 87 号令）的规定，综合评分法服务项目的价格分值占总分值的比重不得低于 10%。执行国家统一定价标准和采用固定价格采购的项目，其价格不列为评审因素。</w:t>
            </w:r>
          </w:p>
          <w:p w14:paraId="274D93CF" w14:textId="77777777" w:rsidR="002E114D" w:rsidRPr="009D34A2" w:rsidRDefault="00473EB7">
            <w:pPr>
              <w:widowControl/>
              <w:jc w:val="left"/>
              <w:rPr>
                <w:rFonts w:ascii="仿宋" w:eastAsia="仿宋" w:hAnsi="仿宋" w:cs="仿宋"/>
                <w:kern w:val="0"/>
                <w:sz w:val="24"/>
              </w:rPr>
            </w:pPr>
            <w:r w:rsidRPr="009D34A2">
              <w:rPr>
                <w:rFonts w:ascii="仿宋" w:eastAsia="仿宋" w:hAnsi="仿宋" w:cs="仿宋" w:hint="eastAsia"/>
                <w:kern w:val="0"/>
                <w:sz w:val="24"/>
              </w:rPr>
              <w:t>【磋商】根据《政府采购竞争性磋商采购方式管理暂行办法》（财库（2014）214号）的规定，服务项目的价格分值占总分值的比重（即权值）为 10%-30%。</w:t>
            </w:r>
          </w:p>
          <w:p w14:paraId="662C3C72" w14:textId="77777777" w:rsidR="002E114D" w:rsidRPr="009D34A2" w:rsidRDefault="00473EB7">
            <w:pPr>
              <w:widowControl/>
              <w:rPr>
                <w:rFonts w:ascii="仿宋" w:eastAsia="仿宋" w:hAnsi="仿宋" w:cs="仿宋"/>
                <w:bCs/>
                <w:kern w:val="0"/>
                <w:sz w:val="24"/>
                <w:lang w:val="zh-CN"/>
              </w:rPr>
            </w:pPr>
            <w:r w:rsidRPr="009D34A2">
              <w:rPr>
                <w:rFonts w:ascii="仿宋" w:eastAsia="仿宋" w:hAnsi="仿宋" w:cs="仿宋" w:hint="eastAsia"/>
                <w:kern w:val="0"/>
                <w:sz w:val="24"/>
              </w:rPr>
              <w:t>【其他采购方式】无须设置。</w:t>
            </w:r>
          </w:p>
        </w:tc>
      </w:tr>
      <w:tr w:rsidR="00D53532" w:rsidRPr="00D53532" w14:paraId="6A9EF5F5" w14:textId="77777777">
        <w:trPr>
          <w:trHeight w:val="752"/>
          <w:jc w:val="center"/>
        </w:trPr>
        <w:tc>
          <w:tcPr>
            <w:tcW w:w="861" w:type="dxa"/>
            <w:vAlign w:val="center"/>
          </w:tcPr>
          <w:p w14:paraId="0E8DFAB9" w14:textId="77777777" w:rsidR="002E114D" w:rsidRPr="00B3429C" w:rsidRDefault="00473EB7">
            <w:pPr>
              <w:snapToGrid w:val="0"/>
              <w:spacing w:after="200"/>
              <w:jc w:val="center"/>
              <w:rPr>
                <w:rFonts w:ascii="仿宋" w:eastAsia="仿宋" w:hAnsi="仿宋" w:cs="仿宋"/>
                <w:bCs/>
                <w:color w:val="FF0000"/>
                <w:sz w:val="24"/>
              </w:rPr>
            </w:pPr>
            <w:r w:rsidRPr="00B3429C">
              <w:rPr>
                <w:rFonts w:ascii="仿宋" w:eastAsia="仿宋" w:hAnsi="仿宋" w:cs="仿宋" w:hint="eastAsia"/>
                <w:bCs/>
                <w:color w:val="FF0000"/>
                <w:sz w:val="24"/>
              </w:rPr>
              <w:lastRenderedPageBreak/>
              <w:t>10</w:t>
            </w:r>
          </w:p>
        </w:tc>
        <w:tc>
          <w:tcPr>
            <w:tcW w:w="1435" w:type="dxa"/>
            <w:vAlign w:val="center"/>
          </w:tcPr>
          <w:p w14:paraId="77D84FD7" w14:textId="77777777" w:rsidR="002E114D" w:rsidRPr="009D34A2" w:rsidRDefault="00473EB7">
            <w:pPr>
              <w:pStyle w:val="ac"/>
              <w:spacing w:line="300" w:lineRule="exact"/>
              <w:ind w:left="96"/>
              <w:jc w:val="center"/>
              <w:rPr>
                <w:rFonts w:ascii="仿宋" w:eastAsia="仿宋" w:hAnsi="仿宋" w:cs="仿宋"/>
                <w:bCs/>
                <w:kern w:val="2"/>
                <w:lang w:val="zh-CN"/>
              </w:rPr>
            </w:pPr>
            <w:r w:rsidRPr="009D34A2">
              <w:rPr>
                <w:rFonts w:ascii="仿宋" w:eastAsia="仿宋" w:hAnsi="仿宋" w:cs="仿宋" w:hint="eastAsia"/>
                <w:bCs/>
                <w:kern w:val="2"/>
                <w:lang w:val="zh-CN"/>
              </w:rPr>
              <w:t>合同类型</w:t>
            </w:r>
          </w:p>
        </w:tc>
        <w:tc>
          <w:tcPr>
            <w:tcW w:w="7198" w:type="dxa"/>
            <w:vAlign w:val="center"/>
          </w:tcPr>
          <w:p w14:paraId="407BD3A1" w14:textId="77777777" w:rsidR="002E114D" w:rsidRPr="009D34A2" w:rsidRDefault="00473EB7">
            <w:pPr>
              <w:widowControl/>
              <w:jc w:val="left"/>
              <w:rPr>
                <w:rFonts w:ascii="仿宋" w:eastAsia="仿宋" w:hAnsi="仿宋" w:cs="仿宋"/>
                <w:kern w:val="0"/>
                <w:sz w:val="24"/>
              </w:rPr>
            </w:pPr>
            <w:r w:rsidRPr="009D34A2">
              <w:rPr>
                <w:rFonts w:ascii="仿宋" w:eastAsia="仿宋" w:hAnsi="仿宋" w:cs="仿宋" w:hint="eastAsia"/>
                <w:kern w:val="0"/>
                <w:sz w:val="24"/>
              </w:rPr>
              <w:t>√固定总价</w:t>
            </w:r>
          </w:p>
          <w:p w14:paraId="6972B050" w14:textId="77777777" w:rsidR="002E114D" w:rsidRPr="009D34A2" w:rsidRDefault="00473EB7">
            <w:pPr>
              <w:widowControl/>
              <w:jc w:val="left"/>
              <w:rPr>
                <w:rFonts w:ascii="仿宋" w:eastAsia="仿宋" w:hAnsi="仿宋" w:cs="仿宋"/>
                <w:kern w:val="0"/>
                <w:sz w:val="24"/>
              </w:rPr>
            </w:pPr>
            <w:r w:rsidRPr="009D34A2">
              <w:rPr>
                <w:rFonts w:ascii="仿宋" w:eastAsia="仿宋" w:hAnsi="仿宋" w:cs="仿宋" w:hint="eastAsia"/>
                <w:kern w:val="0"/>
                <w:sz w:val="24"/>
              </w:rPr>
              <w:t>〇固定单价（适用于采购数量不定的情形）</w:t>
            </w:r>
          </w:p>
          <w:p w14:paraId="6FE2CB52" w14:textId="77777777" w:rsidR="002E114D" w:rsidRPr="009D34A2" w:rsidRDefault="00473EB7">
            <w:pPr>
              <w:widowControl/>
              <w:jc w:val="left"/>
              <w:rPr>
                <w:rFonts w:ascii="仿宋" w:eastAsia="仿宋" w:hAnsi="仿宋" w:cs="仿宋"/>
                <w:bCs/>
                <w:sz w:val="24"/>
                <w:lang w:val="zh-CN"/>
              </w:rPr>
            </w:pPr>
            <w:r w:rsidRPr="009D34A2">
              <w:rPr>
                <w:rFonts w:ascii="仿宋" w:eastAsia="仿宋" w:hAnsi="仿宋" w:cs="仿宋" w:hint="eastAsia"/>
                <w:kern w:val="0"/>
                <w:sz w:val="24"/>
              </w:rPr>
              <w:t>〇其他∶</w:t>
            </w:r>
          </w:p>
        </w:tc>
      </w:tr>
      <w:tr w:rsidR="00D53532" w:rsidRPr="00D53532" w14:paraId="0A6EE4BA" w14:textId="77777777">
        <w:trPr>
          <w:trHeight w:val="331"/>
          <w:jc w:val="center"/>
        </w:trPr>
        <w:tc>
          <w:tcPr>
            <w:tcW w:w="861" w:type="dxa"/>
            <w:vAlign w:val="center"/>
          </w:tcPr>
          <w:p w14:paraId="6F4EAADE" w14:textId="77777777" w:rsidR="002E114D" w:rsidRPr="00B3429C" w:rsidRDefault="00473EB7">
            <w:pPr>
              <w:snapToGrid w:val="0"/>
              <w:spacing w:after="200"/>
              <w:jc w:val="center"/>
              <w:rPr>
                <w:rFonts w:ascii="仿宋" w:eastAsia="仿宋" w:hAnsi="仿宋" w:cs="仿宋"/>
                <w:bCs/>
                <w:color w:val="FF0000"/>
                <w:sz w:val="24"/>
              </w:rPr>
            </w:pPr>
            <w:r w:rsidRPr="00B3429C">
              <w:rPr>
                <w:rFonts w:ascii="仿宋" w:eastAsia="仿宋" w:hAnsi="仿宋" w:cs="仿宋" w:hint="eastAsia"/>
                <w:bCs/>
                <w:color w:val="FF0000"/>
                <w:sz w:val="24"/>
              </w:rPr>
              <w:t>11</w:t>
            </w:r>
          </w:p>
        </w:tc>
        <w:tc>
          <w:tcPr>
            <w:tcW w:w="1435" w:type="dxa"/>
            <w:vAlign w:val="center"/>
          </w:tcPr>
          <w:p w14:paraId="37FDF1F2" w14:textId="77777777" w:rsidR="002E114D" w:rsidRPr="009D34A2" w:rsidRDefault="00473EB7">
            <w:pPr>
              <w:tabs>
                <w:tab w:val="left" w:pos="7665"/>
              </w:tabs>
              <w:snapToGrid w:val="0"/>
              <w:spacing w:line="300" w:lineRule="exact"/>
              <w:jc w:val="center"/>
              <w:rPr>
                <w:rFonts w:ascii="仿宋" w:eastAsia="仿宋" w:hAnsi="仿宋" w:cs="仿宋"/>
                <w:bCs/>
                <w:sz w:val="24"/>
              </w:rPr>
            </w:pPr>
            <w:r w:rsidRPr="009D34A2">
              <w:rPr>
                <w:rFonts w:ascii="仿宋" w:eastAsia="仿宋" w:hAnsi="仿宋" w:cs="仿宋" w:hint="eastAsia"/>
                <w:bCs/>
                <w:sz w:val="24"/>
              </w:rPr>
              <w:t>争议解决途径</w:t>
            </w:r>
          </w:p>
        </w:tc>
        <w:tc>
          <w:tcPr>
            <w:tcW w:w="7198" w:type="dxa"/>
            <w:vAlign w:val="center"/>
          </w:tcPr>
          <w:p w14:paraId="2437AEF3" w14:textId="77777777" w:rsidR="002E114D" w:rsidRPr="009D34A2" w:rsidRDefault="00473EB7">
            <w:pPr>
              <w:widowControl/>
              <w:jc w:val="left"/>
              <w:rPr>
                <w:rFonts w:ascii="仿宋" w:eastAsia="仿宋" w:hAnsi="仿宋" w:cs="仿宋"/>
                <w:kern w:val="0"/>
                <w:sz w:val="24"/>
              </w:rPr>
            </w:pPr>
            <w:r w:rsidRPr="009D34A2">
              <w:rPr>
                <w:rFonts w:ascii="仿宋" w:eastAsia="仿宋" w:hAnsi="仿宋" w:cs="仿宋" w:hint="eastAsia"/>
                <w:kern w:val="0"/>
                <w:sz w:val="24"/>
              </w:rPr>
              <w:t>√向有管辖权的人民法院提起诉讼</w:t>
            </w:r>
          </w:p>
          <w:p w14:paraId="073F788C" w14:textId="77777777" w:rsidR="002E114D" w:rsidRPr="009D34A2" w:rsidRDefault="00473EB7">
            <w:pPr>
              <w:widowControl/>
              <w:jc w:val="left"/>
              <w:rPr>
                <w:rFonts w:ascii="仿宋" w:eastAsia="仿宋" w:hAnsi="仿宋" w:cs="仿宋"/>
                <w:kern w:val="0"/>
                <w:sz w:val="24"/>
              </w:rPr>
            </w:pPr>
            <w:r w:rsidRPr="009D34A2">
              <w:rPr>
                <w:rFonts w:ascii="仿宋" w:eastAsia="仿宋" w:hAnsi="仿宋" w:cs="仿宋" w:hint="eastAsia"/>
                <w:kern w:val="0"/>
                <w:sz w:val="24"/>
              </w:rPr>
              <w:t>〇向西安仲裁委员会提请仲裁</w:t>
            </w:r>
          </w:p>
          <w:p w14:paraId="2900454A" w14:textId="77777777" w:rsidR="002E114D" w:rsidRPr="009D34A2" w:rsidRDefault="00473EB7">
            <w:pPr>
              <w:widowControl/>
              <w:jc w:val="left"/>
              <w:rPr>
                <w:rFonts w:ascii="仿宋" w:eastAsia="仿宋" w:hAnsi="仿宋" w:cs="仿宋"/>
                <w:bCs/>
                <w:sz w:val="24"/>
              </w:rPr>
            </w:pPr>
            <w:r w:rsidRPr="009D34A2">
              <w:rPr>
                <w:rFonts w:ascii="仿宋" w:eastAsia="仿宋" w:hAnsi="仿宋" w:cs="仿宋" w:hint="eastAsia"/>
                <w:kern w:val="0"/>
                <w:sz w:val="24"/>
              </w:rPr>
              <w:t>〇由供应商做出选择</w:t>
            </w:r>
          </w:p>
        </w:tc>
      </w:tr>
      <w:tr w:rsidR="00D53532" w:rsidRPr="00D53532" w14:paraId="22CF078A" w14:textId="77777777">
        <w:trPr>
          <w:trHeight w:val="220"/>
          <w:jc w:val="center"/>
        </w:trPr>
        <w:tc>
          <w:tcPr>
            <w:tcW w:w="861" w:type="dxa"/>
            <w:vAlign w:val="center"/>
          </w:tcPr>
          <w:p w14:paraId="5B4979ED" w14:textId="77777777" w:rsidR="002E114D" w:rsidRPr="00B3429C" w:rsidRDefault="00473EB7">
            <w:pPr>
              <w:snapToGrid w:val="0"/>
              <w:spacing w:after="200"/>
              <w:jc w:val="center"/>
              <w:rPr>
                <w:rFonts w:ascii="仿宋" w:eastAsia="仿宋" w:hAnsi="仿宋" w:cs="仿宋"/>
                <w:bCs/>
                <w:color w:val="FF0000"/>
                <w:sz w:val="24"/>
              </w:rPr>
            </w:pPr>
            <w:r w:rsidRPr="00B3429C">
              <w:rPr>
                <w:rFonts w:ascii="仿宋" w:eastAsia="仿宋" w:hAnsi="仿宋" w:cs="仿宋" w:hint="eastAsia"/>
                <w:bCs/>
                <w:color w:val="FF0000"/>
                <w:sz w:val="24"/>
              </w:rPr>
              <w:t>12</w:t>
            </w:r>
          </w:p>
        </w:tc>
        <w:tc>
          <w:tcPr>
            <w:tcW w:w="1435" w:type="dxa"/>
            <w:vAlign w:val="center"/>
          </w:tcPr>
          <w:p w14:paraId="2CD76871" w14:textId="77777777" w:rsidR="002E114D" w:rsidRPr="009D34A2" w:rsidRDefault="00473EB7">
            <w:pPr>
              <w:snapToGrid w:val="0"/>
              <w:spacing w:line="300" w:lineRule="exact"/>
              <w:jc w:val="center"/>
              <w:rPr>
                <w:rFonts w:ascii="仿宋" w:eastAsia="仿宋" w:hAnsi="仿宋" w:cs="仿宋"/>
                <w:bCs/>
                <w:sz w:val="24"/>
              </w:rPr>
            </w:pPr>
            <w:r w:rsidRPr="009D34A2">
              <w:rPr>
                <w:rFonts w:ascii="仿宋" w:eastAsia="仿宋" w:hAnsi="仿宋" w:cs="仿宋" w:hint="eastAsia"/>
                <w:bCs/>
                <w:sz w:val="24"/>
              </w:rPr>
              <w:t>联系方式</w:t>
            </w:r>
          </w:p>
        </w:tc>
        <w:tc>
          <w:tcPr>
            <w:tcW w:w="7198" w:type="dxa"/>
            <w:vAlign w:val="center"/>
          </w:tcPr>
          <w:p w14:paraId="5ECE8DBE" w14:textId="1F5771A3" w:rsidR="002E114D" w:rsidRPr="009D34A2" w:rsidRDefault="00473EB7">
            <w:pPr>
              <w:widowControl/>
              <w:jc w:val="left"/>
              <w:rPr>
                <w:rFonts w:ascii="仿宋" w:eastAsia="仿宋" w:hAnsi="仿宋" w:cs="仿宋"/>
                <w:kern w:val="0"/>
                <w:sz w:val="24"/>
              </w:rPr>
            </w:pPr>
            <w:r w:rsidRPr="009D34A2">
              <w:rPr>
                <w:rFonts w:ascii="仿宋" w:eastAsia="仿宋" w:hAnsi="仿宋" w:cs="仿宋" w:hint="eastAsia"/>
                <w:kern w:val="0"/>
                <w:sz w:val="24"/>
              </w:rPr>
              <w:t>项目对接人：</w:t>
            </w:r>
            <w:r w:rsidR="00246394" w:rsidRPr="009D34A2">
              <w:rPr>
                <w:rFonts w:ascii="仿宋" w:eastAsia="仿宋" w:hAnsi="仿宋" w:cs="仿宋" w:hint="eastAsia"/>
                <w:kern w:val="0"/>
                <w:sz w:val="24"/>
              </w:rPr>
              <w:t>王洋</w:t>
            </w:r>
          </w:p>
          <w:p w14:paraId="352091EF" w14:textId="77777777" w:rsidR="002E114D" w:rsidRPr="009D34A2" w:rsidRDefault="00473EB7">
            <w:pPr>
              <w:widowControl/>
              <w:jc w:val="left"/>
              <w:rPr>
                <w:rFonts w:ascii="仿宋" w:eastAsia="仿宋" w:hAnsi="仿宋" w:cs="仿宋"/>
                <w:kern w:val="0"/>
                <w:sz w:val="24"/>
              </w:rPr>
            </w:pPr>
            <w:r w:rsidRPr="009D34A2">
              <w:rPr>
                <w:rFonts w:ascii="仿宋" w:eastAsia="仿宋" w:hAnsi="仿宋" w:cs="仿宋" w:hint="eastAsia"/>
                <w:kern w:val="0"/>
                <w:sz w:val="24"/>
              </w:rPr>
              <w:t>联系电话：029-87217993</w:t>
            </w:r>
          </w:p>
          <w:p w14:paraId="3D8B447B" w14:textId="77777777" w:rsidR="002E114D" w:rsidRPr="009D34A2" w:rsidRDefault="00473EB7">
            <w:pPr>
              <w:widowControl/>
              <w:jc w:val="left"/>
              <w:rPr>
                <w:rFonts w:ascii="仿宋" w:eastAsia="仿宋" w:hAnsi="仿宋" w:cs="仿宋"/>
                <w:bCs/>
                <w:sz w:val="24"/>
              </w:rPr>
            </w:pPr>
            <w:r w:rsidRPr="009D34A2">
              <w:rPr>
                <w:rFonts w:ascii="仿宋" w:eastAsia="仿宋" w:hAnsi="仿宋" w:cs="仿宋" w:hint="eastAsia"/>
                <w:kern w:val="0"/>
                <w:sz w:val="24"/>
              </w:rPr>
              <w:t>电子邮箱：</w:t>
            </w:r>
          </w:p>
        </w:tc>
      </w:tr>
    </w:tbl>
    <w:p w14:paraId="53308E03" w14:textId="77777777" w:rsidR="002E114D" w:rsidRPr="00D53532" w:rsidRDefault="00473EB7">
      <w:pPr>
        <w:spacing w:line="500" w:lineRule="exact"/>
        <w:rPr>
          <w:rFonts w:ascii="仿宋" w:eastAsia="仿宋" w:hAnsi="仿宋" w:cs="仿宋"/>
          <w:b/>
          <w:sz w:val="28"/>
          <w:szCs w:val="28"/>
        </w:rPr>
      </w:pPr>
      <w:r w:rsidRPr="00D53532">
        <w:rPr>
          <w:rFonts w:ascii="仿宋" w:eastAsia="仿宋" w:hAnsi="仿宋" w:cs="仿宋" w:hint="eastAsia"/>
          <w:b/>
          <w:sz w:val="28"/>
          <w:szCs w:val="28"/>
        </w:rPr>
        <w:t>一、项目概况</w:t>
      </w:r>
    </w:p>
    <w:p w14:paraId="6D681690" w14:textId="3EA5F241" w:rsidR="00246394" w:rsidRPr="00D53532" w:rsidRDefault="00246394" w:rsidP="00246394">
      <w:pPr>
        <w:tabs>
          <w:tab w:val="left" w:pos="232"/>
        </w:tabs>
        <w:spacing w:line="560" w:lineRule="exact"/>
        <w:ind w:firstLineChars="200" w:firstLine="640"/>
        <w:jc w:val="left"/>
        <w:rPr>
          <w:rFonts w:ascii="仿宋_GB2312" w:eastAsia="仿宋_GB2312" w:hAnsi="仿宋"/>
          <w:sz w:val="32"/>
          <w:szCs w:val="32"/>
        </w:rPr>
      </w:pPr>
      <w:r w:rsidRPr="00D53532">
        <w:rPr>
          <w:rFonts w:ascii="仿宋" w:eastAsia="仿宋" w:hAnsi="仿宋" w:hint="eastAsia"/>
          <w:sz w:val="32"/>
          <w:szCs w:val="32"/>
        </w:rPr>
        <w:t>《西安市残疾人联合会 西安市财政局关于印发西安市残疾人托养服务工作实施方案的通知》（市残联发[2024]98号）精神，做好我区残疾人日间照料服务工作。</w:t>
      </w:r>
      <w:r w:rsidRPr="00D53532">
        <w:rPr>
          <w:rFonts w:ascii="Calibri Light" w:eastAsia="华文仿宋" w:hAnsi="Calibri Light" w:hint="eastAsia"/>
          <w:sz w:val="32"/>
          <w:szCs w:val="32"/>
        </w:rPr>
        <w:t>根据《中华人民共和国政府采购法》、</w:t>
      </w:r>
      <w:r w:rsidR="00570A4F" w:rsidRPr="00D53532">
        <w:rPr>
          <w:rFonts w:ascii="Calibri Light" w:eastAsia="华文仿宋" w:hAnsi="Calibri Light" w:hint="eastAsia"/>
          <w:sz w:val="32"/>
          <w:szCs w:val="32"/>
        </w:rPr>
        <w:t>《中华人民共和国民法典</w:t>
      </w:r>
      <w:r w:rsidRPr="00D53532">
        <w:rPr>
          <w:rFonts w:ascii="Calibri Light" w:eastAsia="华文仿宋" w:hAnsi="Calibri Light" w:hint="eastAsia"/>
          <w:sz w:val="32"/>
          <w:szCs w:val="32"/>
        </w:rPr>
        <w:t>》及相关政策法规相关要求，结合我区的需求，现拟对莲湖区残疾人联合会</w:t>
      </w:r>
      <w:r w:rsidRPr="00D53532">
        <w:rPr>
          <w:rFonts w:ascii="Calibri Light" w:eastAsia="华文仿宋" w:hAnsi="Calibri Light"/>
          <w:sz w:val="32"/>
          <w:szCs w:val="32"/>
        </w:rPr>
        <w:t>202</w:t>
      </w:r>
      <w:r w:rsidRPr="00D53532">
        <w:rPr>
          <w:rFonts w:ascii="Calibri Light" w:eastAsia="华文仿宋" w:hAnsi="Calibri Light" w:hint="eastAsia"/>
          <w:sz w:val="32"/>
          <w:szCs w:val="32"/>
        </w:rPr>
        <w:t>5</w:t>
      </w:r>
      <w:r w:rsidRPr="00D53532">
        <w:rPr>
          <w:rFonts w:ascii="Calibri Light" w:eastAsia="华文仿宋" w:hAnsi="Calibri Light"/>
          <w:sz w:val="32"/>
          <w:szCs w:val="32"/>
        </w:rPr>
        <w:t>-202</w:t>
      </w:r>
      <w:r w:rsidRPr="00D53532">
        <w:rPr>
          <w:rFonts w:ascii="Calibri Light" w:eastAsia="华文仿宋" w:hAnsi="Calibri Light" w:hint="eastAsia"/>
          <w:sz w:val="32"/>
          <w:szCs w:val="32"/>
        </w:rPr>
        <w:t>7</w:t>
      </w:r>
      <w:r w:rsidRPr="00D53532">
        <w:rPr>
          <w:rFonts w:ascii="Calibri Light" w:eastAsia="华文仿宋" w:hAnsi="Calibri Light" w:hint="eastAsia"/>
          <w:sz w:val="32"/>
          <w:szCs w:val="32"/>
        </w:rPr>
        <w:t>年度日间照料定点机构服务</w:t>
      </w:r>
      <w:r w:rsidR="00912A6D" w:rsidRPr="00D53532">
        <w:rPr>
          <w:rFonts w:ascii="Calibri Light" w:eastAsia="华文仿宋" w:hAnsi="Calibri Light" w:hint="eastAsia"/>
          <w:sz w:val="32"/>
          <w:szCs w:val="32"/>
        </w:rPr>
        <w:t>采购</w:t>
      </w:r>
      <w:r w:rsidRPr="00D53532">
        <w:rPr>
          <w:rFonts w:ascii="Calibri Light" w:eastAsia="华文仿宋" w:hAnsi="Calibri Light" w:hint="eastAsia"/>
          <w:sz w:val="32"/>
          <w:szCs w:val="32"/>
        </w:rPr>
        <w:t>事宜进行招标。</w:t>
      </w:r>
    </w:p>
    <w:p w14:paraId="05060D58" w14:textId="2D92F1FE" w:rsidR="002E114D" w:rsidRPr="00D53532" w:rsidRDefault="00473EB7">
      <w:pPr>
        <w:spacing w:line="500" w:lineRule="exact"/>
        <w:ind w:firstLineChars="200" w:firstLine="640"/>
        <w:rPr>
          <w:rFonts w:ascii="仿宋" w:eastAsia="仿宋" w:hAnsi="仿宋" w:cs="仿宋"/>
          <w:sz w:val="32"/>
          <w:szCs w:val="32"/>
        </w:rPr>
      </w:pPr>
      <w:r w:rsidRPr="00D53532">
        <w:rPr>
          <w:rFonts w:ascii="仿宋" w:eastAsia="仿宋" w:hAnsi="仿宋" w:cs="仿宋" w:hint="eastAsia"/>
          <w:sz w:val="32"/>
          <w:szCs w:val="32"/>
        </w:rPr>
        <w:t>总预算：</w:t>
      </w:r>
      <w:r w:rsidRPr="00D53532">
        <w:rPr>
          <w:rFonts w:ascii="仿宋" w:eastAsia="仿宋" w:hAnsi="仿宋" w:cs="仿宋" w:hint="eastAsia"/>
          <w:bCs/>
          <w:sz w:val="32"/>
          <w:szCs w:val="32"/>
          <w:lang w:val="zh-CN"/>
        </w:rPr>
        <w:t>人民币</w:t>
      </w:r>
      <w:r w:rsidRPr="00D53532">
        <w:rPr>
          <w:rFonts w:ascii="仿宋" w:eastAsia="仿宋" w:hAnsi="仿宋" w:cs="仿宋" w:hint="eastAsia"/>
          <w:bCs/>
          <w:sz w:val="32"/>
          <w:szCs w:val="32"/>
        </w:rPr>
        <w:t>1</w:t>
      </w:r>
      <w:r w:rsidR="00CC5413" w:rsidRPr="00D53532">
        <w:rPr>
          <w:rFonts w:ascii="仿宋" w:eastAsia="仿宋" w:hAnsi="仿宋" w:cs="仿宋"/>
          <w:bCs/>
          <w:sz w:val="32"/>
          <w:szCs w:val="32"/>
        </w:rPr>
        <w:t>800000</w:t>
      </w:r>
      <w:r w:rsidRPr="00D53532">
        <w:rPr>
          <w:rFonts w:ascii="仿宋" w:eastAsia="仿宋" w:hAnsi="仿宋" w:cs="仿宋" w:hint="eastAsia"/>
          <w:bCs/>
          <w:sz w:val="32"/>
          <w:szCs w:val="32"/>
        </w:rPr>
        <w:t>元/3年，年度预算</w:t>
      </w:r>
      <w:r w:rsidRPr="00D53532">
        <w:rPr>
          <w:rFonts w:ascii="仿宋" w:eastAsia="仿宋" w:hAnsi="仿宋" w:cs="仿宋" w:hint="eastAsia"/>
          <w:bCs/>
          <w:sz w:val="32"/>
          <w:szCs w:val="32"/>
          <w:lang w:val="zh-CN"/>
        </w:rPr>
        <w:t>人民币</w:t>
      </w:r>
      <w:r w:rsidR="00CC5413" w:rsidRPr="00D53532">
        <w:rPr>
          <w:rFonts w:ascii="仿宋" w:eastAsia="仿宋" w:hAnsi="仿宋" w:cs="仿宋"/>
          <w:bCs/>
          <w:sz w:val="32"/>
          <w:szCs w:val="32"/>
        </w:rPr>
        <w:t>600000</w:t>
      </w:r>
      <w:r w:rsidRPr="00D53532">
        <w:rPr>
          <w:rFonts w:ascii="仿宋" w:eastAsia="仿宋" w:hAnsi="仿宋" w:cs="仿宋" w:hint="eastAsia"/>
          <w:bCs/>
          <w:sz w:val="32"/>
          <w:szCs w:val="32"/>
          <w:lang w:val="zh-CN"/>
        </w:rPr>
        <w:t>元/年，服务期限</w:t>
      </w:r>
      <w:r w:rsidRPr="00D53532">
        <w:rPr>
          <w:rFonts w:ascii="仿宋" w:eastAsia="仿宋" w:hAnsi="仿宋" w:cs="仿宋" w:hint="eastAsia"/>
          <w:bCs/>
          <w:sz w:val="32"/>
          <w:szCs w:val="32"/>
        </w:rPr>
        <w:t>3</w:t>
      </w:r>
      <w:r w:rsidR="00CC5413" w:rsidRPr="00D53532">
        <w:rPr>
          <w:rFonts w:ascii="仿宋" w:eastAsia="仿宋" w:hAnsi="仿宋" w:cs="仿宋" w:hint="eastAsia"/>
          <w:bCs/>
          <w:sz w:val="32"/>
          <w:szCs w:val="32"/>
        </w:rPr>
        <w:t>年</w:t>
      </w:r>
      <w:r w:rsidRPr="00D53532">
        <w:rPr>
          <w:rFonts w:ascii="仿宋" w:eastAsia="仿宋" w:hAnsi="仿宋" w:cs="仿宋" w:hint="eastAsia"/>
          <w:sz w:val="32"/>
          <w:szCs w:val="32"/>
        </w:rPr>
        <w:t>。</w:t>
      </w:r>
    </w:p>
    <w:p w14:paraId="543A904E" w14:textId="699868C1" w:rsidR="002E114D" w:rsidRPr="00D53532" w:rsidRDefault="00473EB7">
      <w:pPr>
        <w:spacing w:line="500" w:lineRule="exact"/>
        <w:rPr>
          <w:rFonts w:ascii="仿宋" w:eastAsia="仿宋" w:hAnsi="仿宋" w:cs="仿宋"/>
          <w:b/>
          <w:sz w:val="32"/>
          <w:szCs w:val="32"/>
        </w:rPr>
      </w:pPr>
      <w:r w:rsidRPr="00D53532">
        <w:rPr>
          <w:rFonts w:ascii="仿宋" w:eastAsia="仿宋" w:hAnsi="仿宋" w:cs="仿宋" w:hint="eastAsia"/>
          <w:b/>
          <w:sz w:val="32"/>
          <w:szCs w:val="32"/>
        </w:rPr>
        <w:t>二、采购内容</w:t>
      </w:r>
    </w:p>
    <w:p w14:paraId="3D6DC6B8" w14:textId="77777777" w:rsidR="00CC4372" w:rsidRPr="009D34A2" w:rsidRDefault="00CC4372" w:rsidP="00CC4372">
      <w:pPr>
        <w:tabs>
          <w:tab w:val="left" w:pos="232"/>
        </w:tabs>
        <w:spacing w:line="560" w:lineRule="exact"/>
        <w:ind w:firstLineChars="200" w:firstLine="640"/>
        <w:jc w:val="left"/>
        <w:rPr>
          <w:rFonts w:ascii="仿宋" w:eastAsia="仿宋" w:hAnsi="仿宋"/>
          <w:sz w:val="32"/>
          <w:szCs w:val="32"/>
        </w:rPr>
      </w:pPr>
      <w:r w:rsidRPr="009D34A2">
        <w:rPr>
          <w:rFonts w:ascii="仿宋" w:eastAsia="仿宋" w:hAnsi="仿宋" w:hint="eastAsia"/>
          <w:sz w:val="32"/>
          <w:szCs w:val="32"/>
        </w:rPr>
        <w:t>（一）居家安养-家政上门服务</w:t>
      </w:r>
    </w:p>
    <w:p w14:paraId="376D4721" w14:textId="6047E97D" w:rsidR="00CC4372" w:rsidRPr="009D34A2" w:rsidRDefault="00CC4372" w:rsidP="00CC4372">
      <w:pPr>
        <w:tabs>
          <w:tab w:val="left" w:pos="232"/>
        </w:tabs>
        <w:spacing w:line="560" w:lineRule="exact"/>
        <w:ind w:firstLineChars="200" w:firstLine="640"/>
        <w:jc w:val="left"/>
        <w:rPr>
          <w:rFonts w:ascii="仿宋" w:eastAsia="仿宋" w:hAnsi="仿宋"/>
          <w:sz w:val="32"/>
          <w:szCs w:val="32"/>
        </w:rPr>
      </w:pPr>
      <w:r w:rsidRPr="009D34A2">
        <w:rPr>
          <w:rFonts w:ascii="仿宋" w:eastAsia="仿宋" w:hAnsi="仿宋" w:hint="eastAsia"/>
          <w:sz w:val="32"/>
          <w:szCs w:val="32"/>
        </w:rPr>
        <w:t>按照我区9个街道分为2个区域开展服务，其中北关、北院门、红庙坡、青年路、西关5家街道采购1家服务机构执行服务，预算金额为</w:t>
      </w:r>
      <w:r w:rsidR="00057191" w:rsidRPr="009D34A2">
        <w:rPr>
          <w:rFonts w:ascii="仿宋" w:eastAsia="仿宋" w:hAnsi="仿宋"/>
          <w:sz w:val="32"/>
          <w:szCs w:val="32"/>
        </w:rPr>
        <w:t>130000</w:t>
      </w:r>
      <w:r w:rsidRPr="009D34A2">
        <w:rPr>
          <w:rFonts w:ascii="仿宋" w:eastAsia="仿宋" w:hAnsi="仿宋" w:hint="eastAsia"/>
          <w:sz w:val="32"/>
          <w:szCs w:val="32"/>
        </w:rPr>
        <w:t>元；</w:t>
      </w:r>
    </w:p>
    <w:p w14:paraId="764E7EFF" w14:textId="30500B13" w:rsidR="00CC4372" w:rsidRPr="009D34A2" w:rsidRDefault="00CC4372" w:rsidP="00CC4372">
      <w:pPr>
        <w:tabs>
          <w:tab w:val="left" w:pos="232"/>
        </w:tabs>
        <w:spacing w:line="560" w:lineRule="exact"/>
        <w:ind w:firstLineChars="200" w:firstLine="640"/>
        <w:jc w:val="left"/>
        <w:rPr>
          <w:rFonts w:ascii="仿宋" w:eastAsia="仿宋" w:hAnsi="仿宋"/>
          <w:sz w:val="32"/>
          <w:szCs w:val="32"/>
        </w:rPr>
      </w:pPr>
      <w:r w:rsidRPr="009D34A2">
        <w:rPr>
          <w:rFonts w:ascii="仿宋" w:eastAsia="仿宋" w:hAnsi="仿宋" w:hint="eastAsia"/>
          <w:sz w:val="32"/>
          <w:szCs w:val="32"/>
        </w:rPr>
        <w:t>环西、桃园、土门、枣园4家街道采购1家服务机构执行服务，预算金额为</w:t>
      </w:r>
      <w:r w:rsidR="00057191" w:rsidRPr="009D34A2">
        <w:rPr>
          <w:rFonts w:ascii="仿宋" w:eastAsia="仿宋" w:hAnsi="仿宋"/>
          <w:sz w:val="32"/>
          <w:szCs w:val="32"/>
        </w:rPr>
        <w:t>130000</w:t>
      </w:r>
      <w:r w:rsidRPr="009D34A2">
        <w:rPr>
          <w:rFonts w:ascii="仿宋" w:eastAsia="仿宋" w:hAnsi="仿宋" w:hint="eastAsia"/>
          <w:sz w:val="32"/>
          <w:szCs w:val="32"/>
        </w:rPr>
        <w:t>元。</w:t>
      </w:r>
    </w:p>
    <w:p w14:paraId="3C6AFDD0" w14:textId="0A80088B" w:rsidR="00CC4372" w:rsidRPr="009D34A2" w:rsidRDefault="00CC4372" w:rsidP="00CC4372">
      <w:pPr>
        <w:tabs>
          <w:tab w:val="left" w:pos="232"/>
        </w:tabs>
        <w:spacing w:line="560" w:lineRule="exact"/>
        <w:ind w:firstLineChars="200" w:firstLine="640"/>
        <w:jc w:val="left"/>
        <w:rPr>
          <w:rFonts w:ascii="仿宋" w:eastAsia="仿宋" w:hAnsi="仿宋"/>
          <w:sz w:val="32"/>
          <w:szCs w:val="32"/>
        </w:rPr>
      </w:pPr>
      <w:r w:rsidRPr="009D34A2">
        <w:rPr>
          <w:rFonts w:ascii="仿宋" w:eastAsia="仿宋" w:hAnsi="仿宋" w:hint="eastAsia"/>
          <w:sz w:val="32"/>
          <w:szCs w:val="32"/>
        </w:rPr>
        <w:t>经区财政局评审中心评审，最终预算金额为</w:t>
      </w:r>
      <w:r w:rsidR="00057191" w:rsidRPr="009D34A2">
        <w:rPr>
          <w:rFonts w:ascii="仿宋" w:eastAsia="仿宋" w:hAnsi="仿宋"/>
          <w:sz w:val="32"/>
          <w:szCs w:val="32"/>
        </w:rPr>
        <w:t>260000</w:t>
      </w:r>
      <w:r w:rsidRPr="009D34A2">
        <w:rPr>
          <w:rFonts w:ascii="仿宋" w:eastAsia="仿宋" w:hAnsi="仿宋" w:hint="eastAsia"/>
          <w:sz w:val="32"/>
          <w:szCs w:val="32"/>
        </w:rPr>
        <w:t>元。</w:t>
      </w:r>
    </w:p>
    <w:p w14:paraId="6F97F418" w14:textId="212AEB3F" w:rsidR="00CC4372" w:rsidRPr="009D34A2" w:rsidRDefault="00CC4372" w:rsidP="00CC4372">
      <w:pPr>
        <w:tabs>
          <w:tab w:val="left" w:pos="232"/>
        </w:tabs>
        <w:spacing w:line="560" w:lineRule="exact"/>
        <w:ind w:left="640"/>
        <w:jc w:val="left"/>
        <w:rPr>
          <w:rFonts w:ascii="仿宋" w:eastAsia="仿宋" w:hAnsi="仿宋"/>
          <w:sz w:val="32"/>
          <w:szCs w:val="32"/>
        </w:rPr>
      </w:pPr>
      <w:r w:rsidRPr="009D34A2">
        <w:rPr>
          <w:rFonts w:ascii="仿宋" w:eastAsia="仿宋" w:hAnsi="仿宋" w:hint="eastAsia"/>
          <w:sz w:val="32"/>
          <w:szCs w:val="32"/>
        </w:rPr>
        <w:lastRenderedPageBreak/>
        <w:t>（二）居家安养-精神残疾人居家</w:t>
      </w:r>
      <w:r w:rsidR="007734D0" w:rsidRPr="009D34A2">
        <w:rPr>
          <w:rFonts w:ascii="仿宋" w:eastAsia="仿宋" w:hAnsi="仿宋" w:hint="eastAsia"/>
          <w:sz w:val="32"/>
          <w:szCs w:val="32"/>
        </w:rPr>
        <w:t>用药指导</w:t>
      </w:r>
      <w:r w:rsidRPr="009D34A2">
        <w:rPr>
          <w:rFonts w:ascii="仿宋" w:eastAsia="仿宋" w:hAnsi="仿宋" w:hint="eastAsia"/>
          <w:sz w:val="32"/>
          <w:szCs w:val="32"/>
        </w:rPr>
        <w:t>项目</w:t>
      </w:r>
    </w:p>
    <w:p w14:paraId="337C2D43" w14:textId="04E13C2F" w:rsidR="00CC4372" w:rsidRPr="009D34A2" w:rsidRDefault="00CC4372" w:rsidP="00CC4372">
      <w:pPr>
        <w:tabs>
          <w:tab w:val="left" w:pos="232"/>
        </w:tabs>
        <w:spacing w:line="560" w:lineRule="exact"/>
        <w:ind w:firstLineChars="200" w:firstLine="640"/>
        <w:jc w:val="left"/>
        <w:rPr>
          <w:rFonts w:ascii="仿宋" w:eastAsia="仿宋" w:hAnsi="仿宋"/>
          <w:sz w:val="32"/>
          <w:szCs w:val="32"/>
        </w:rPr>
      </w:pPr>
      <w:r w:rsidRPr="009D34A2">
        <w:rPr>
          <w:rFonts w:ascii="仿宋" w:eastAsia="仿宋" w:hAnsi="仿宋" w:hint="eastAsia"/>
          <w:sz w:val="32"/>
          <w:szCs w:val="32"/>
        </w:rPr>
        <w:t>预算金额：</w:t>
      </w:r>
      <w:r w:rsidR="00057191" w:rsidRPr="009D34A2">
        <w:rPr>
          <w:rFonts w:ascii="仿宋" w:eastAsia="仿宋" w:hAnsi="仿宋"/>
          <w:sz w:val="32"/>
          <w:szCs w:val="32"/>
        </w:rPr>
        <w:t>340000</w:t>
      </w:r>
      <w:r w:rsidRPr="009D34A2">
        <w:rPr>
          <w:rFonts w:ascii="仿宋" w:eastAsia="仿宋" w:hAnsi="仿宋" w:hint="eastAsia"/>
          <w:sz w:val="32"/>
          <w:szCs w:val="32"/>
        </w:rPr>
        <w:t>元，采购1家精神类医疗机构开展服务。</w:t>
      </w:r>
    </w:p>
    <w:p w14:paraId="4BB0B320" w14:textId="02D9989A" w:rsidR="002E114D" w:rsidRPr="00FA360D" w:rsidRDefault="00473EB7" w:rsidP="00FA360D">
      <w:pPr>
        <w:tabs>
          <w:tab w:val="left" w:pos="232"/>
        </w:tabs>
        <w:spacing w:line="560" w:lineRule="exact"/>
        <w:ind w:firstLineChars="200" w:firstLine="643"/>
        <w:jc w:val="left"/>
        <w:rPr>
          <w:rFonts w:ascii="仿宋" w:eastAsia="仿宋" w:hAnsi="仿宋"/>
          <w:sz w:val="32"/>
          <w:szCs w:val="32"/>
        </w:rPr>
      </w:pPr>
      <w:r w:rsidRPr="00FA360D">
        <w:rPr>
          <w:rFonts w:ascii="仿宋" w:eastAsia="仿宋" w:hAnsi="仿宋" w:cs="仿宋" w:hint="eastAsia"/>
          <w:b/>
          <w:sz w:val="32"/>
          <w:szCs w:val="32"/>
        </w:rPr>
        <w:t>三、服务要求</w:t>
      </w:r>
      <w:r w:rsidR="00CC4372" w:rsidRPr="00FA360D">
        <w:rPr>
          <w:rFonts w:ascii="仿宋" w:eastAsia="仿宋" w:hAnsi="仿宋" w:hint="eastAsia"/>
          <w:sz w:val="32"/>
          <w:szCs w:val="32"/>
        </w:rPr>
        <w:t>采购的居家安养项目服务机构，须接受采购人的业务管理，考评，监督，并由莲湖区残疾人联合会依据国家确定费用标准及考核办法进行考核（考核办法与标准见附件1）。</w:t>
      </w:r>
      <w:r w:rsidR="00246394" w:rsidRPr="00FA360D">
        <w:rPr>
          <w:rFonts w:ascii="仿宋" w:eastAsia="仿宋" w:hAnsi="仿宋" w:hint="eastAsia"/>
          <w:sz w:val="32"/>
          <w:szCs w:val="32"/>
        </w:rPr>
        <w:t>服务</w:t>
      </w:r>
      <w:r w:rsidR="007C4A33">
        <w:rPr>
          <w:rFonts w:ascii="仿宋" w:eastAsia="仿宋" w:hAnsi="仿宋" w:hint="eastAsia"/>
          <w:sz w:val="32"/>
          <w:szCs w:val="32"/>
        </w:rPr>
        <w:t>内容</w:t>
      </w:r>
      <w:bookmarkStart w:id="0" w:name="_GoBack"/>
      <w:bookmarkEnd w:id="0"/>
      <w:r w:rsidR="00246394" w:rsidRPr="00FA360D">
        <w:rPr>
          <w:rFonts w:ascii="仿宋" w:eastAsia="仿宋" w:hAnsi="仿宋" w:hint="eastAsia"/>
          <w:sz w:val="32"/>
          <w:szCs w:val="32"/>
        </w:rPr>
        <w:t>要按照</w:t>
      </w:r>
      <w:r w:rsidR="009D34A2" w:rsidRPr="00FA360D">
        <w:rPr>
          <w:rFonts w:ascii="仿宋" w:eastAsia="仿宋" w:hAnsi="仿宋" w:hint="eastAsia"/>
          <w:sz w:val="32"/>
          <w:szCs w:val="32"/>
        </w:rPr>
        <w:t>西安市残疾人联合会 西安市财政局</w:t>
      </w:r>
      <w:r w:rsidR="009D34A2" w:rsidRPr="00FA360D">
        <w:rPr>
          <w:rFonts w:ascii="仿宋" w:eastAsia="仿宋" w:hAnsi="仿宋" w:hint="eastAsia"/>
          <w:sz w:val="32"/>
          <w:szCs w:val="32"/>
        </w:rPr>
        <w:t>《</w:t>
      </w:r>
      <w:r w:rsidR="009D34A2" w:rsidRPr="00FA360D">
        <w:rPr>
          <w:rFonts w:ascii="仿宋" w:eastAsia="仿宋" w:hAnsi="仿宋" w:hint="eastAsia"/>
          <w:sz w:val="32"/>
          <w:szCs w:val="32"/>
        </w:rPr>
        <w:t>关于印发西安市残疾人托养服务工作实施方案的通知》市残联发〔2024〕98号及西安市残疾人联合会 西安市财政局关于印发《西安市残疾人托养服务工作实施细》的通知市残联发〔2024〕114号的</w:t>
      </w:r>
      <w:r w:rsidR="00246394" w:rsidRPr="00FA360D">
        <w:rPr>
          <w:rFonts w:ascii="仿宋" w:eastAsia="仿宋" w:hAnsi="仿宋" w:hint="eastAsia"/>
          <w:sz w:val="32"/>
          <w:szCs w:val="32"/>
        </w:rPr>
        <w:t>有关服务规范和服务标准的规定执行。</w:t>
      </w:r>
    </w:p>
    <w:p w14:paraId="0D27BC1B" w14:textId="7F27AEAA" w:rsidR="002E114D" w:rsidRPr="00FA360D" w:rsidRDefault="00473EB7" w:rsidP="00CC4372">
      <w:pPr>
        <w:pStyle w:val="21"/>
        <w:spacing w:line="500" w:lineRule="exact"/>
        <w:ind w:firstLineChars="0" w:firstLine="0"/>
        <w:rPr>
          <w:rFonts w:ascii="仿宋" w:eastAsia="仿宋" w:hAnsi="仿宋" w:cs="仿宋"/>
          <w:b/>
          <w:kern w:val="2"/>
          <w:sz w:val="32"/>
          <w:szCs w:val="32"/>
        </w:rPr>
      </w:pPr>
      <w:r w:rsidRPr="00FA360D">
        <w:rPr>
          <w:rFonts w:ascii="仿宋" w:eastAsia="仿宋" w:hAnsi="仿宋" w:cs="仿宋" w:hint="eastAsia"/>
          <w:b/>
          <w:kern w:val="2"/>
          <w:sz w:val="32"/>
          <w:szCs w:val="32"/>
        </w:rPr>
        <w:t>四、商务要求</w:t>
      </w:r>
    </w:p>
    <w:p w14:paraId="486807FA" w14:textId="45121328" w:rsidR="002E114D" w:rsidRPr="00FA360D" w:rsidRDefault="00473EB7">
      <w:pPr>
        <w:pStyle w:val="21"/>
        <w:spacing w:line="500" w:lineRule="exact"/>
        <w:ind w:firstLineChars="100" w:firstLine="320"/>
        <w:rPr>
          <w:rFonts w:ascii="仿宋" w:eastAsia="仿宋" w:hAnsi="仿宋" w:cs="仿宋"/>
          <w:kern w:val="2"/>
          <w:sz w:val="32"/>
          <w:szCs w:val="32"/>
        </w:rPr>
      </w:pPr>
      <w:r w:rsidRPr="00FA360D">
        <w:rPr>
          <w:rFonts w:ascii="仿宋" w:eastAsia="仿宋" w:hAnsi="仿宋" w:cs="仿宋" w:hint="eastAsia"/>
          <w:kern w:val="2"/>
          <w:sz w:val="32"/>
          <w:szCs w:val="32"/>
        </w:rPr>
        <w:t>1、</w:t>
      </w:r>
      <w:r w:rsidR="0092263D" w:rsidRPr="00FA360D">
        <w:rPr>
          <w:rFonts w:ascii="仿宋" w:eastAsia="仿宋" w:hAnsi="仿宋" w:cs="仿宋" w:hint="eastAsia"/>
          <w:kern w:val="2"/>
          <w:sz w:val="32"/>
          <w:szCs w:val="32"/>
        </w:rPr>
        <w:t>服务期三年，</w:t>
      </w:r>
      <w:r w:rsidRPr="00FA360D">
        <w:rPr>
          <w:rFonts w:ascii="仿宋" w:eastAsia="仿宋" w:hAnsi="仿宋" w:cs="仿宋" w:hint="eastAsia"/>
          <w:kern w:val="2"/>
          <w:sz w:val="32"/>
          <w:szCs w:val="32"/>
        </w:rPr>
        <w:t>采购合同每年签订一次，</w:t>
      </w:r>
      <w:r w:rsidR="00915226" w:rsidRPr="00FA360D">
        <w:rPr>
          <w:rFonts w:ascii="仿宋" w:eastAsia="仿宋" w:hAnsi="仿宋" w:cs="仿宋" w:hint="eastAsia"/>
          <w:kern w:val="2"/>
          <w:sz w:val="32"/>
          <w:szCs w:val="32"/>
        </w:rPr>
        <w:t>具体起止时间以合同签订日期为准</w:t>
      </w:r>
      <w:r w:rsidRPr="00FA360D">
        <w:rPr>
          <w:rFonts w:ascii="仿宋" w:eastAsia="仿宋" w:hAnsi="仿宋" w:cs="仿宋" w:hint="eastAsia"/>
          <w:kern w:val="2"/>
          <w:sz w:val="32"/>
          <w:szCs w:val="32"/>
        </w:rPr>
        <w:t>。</w:t>
      </w:r>
    </w:p>
    <w:p w14:paraId="5A06EAE6" w14:textId="77777777" w:rsidR="002E114D" w:rsidRPr="00FA360D" w:rsidRDefault="00473EB7">
      <w:pPr>
        <w:pStyle w:val="21"/>
        <w:spacing w:line="500" w:lineRule="exact"/>
        <w:ind w:firstLineChars="100" w:firstLine="320"/>
        <w:rPr>
          <w:rFonts w:ascii="仿宋" w:eastAsia="仿宋" w:hAnsi="仿宋" w:cs="仿宋"/>
          <w:kern w:val="2"/>
          <w:sz w:val="32"/>
          <w:szCs w:val="32"/>
        </w:rPr>
      </w:pPr>
      <w:r w:rsidRPr="00FA360D">
        <w:rPr>
          <w:rFonts w:ascii="仿宋" w:eastAsia="仿宋" w:hAnsi="仿宋" w:cs="仿宋" w:hint="eastAsia"/>
          <w:kern w:val="2"/>
          <w:sz w:val="32"/>
          <w:szCs w:val="32"/>
        </w:rPr>
        <w:t>2、服务地点：服务商提供。</w:t>
      </w:r>
    </w:p>
    <w:p w14:paraId="566E4DC6" w14:textId="7A2526E2" w:rsidR="002E114D" w:rsidRPr="00FA360D" w:rsidRDefault="00473EB7" w:rsidP="00C45BEE">
      <w:pPr>
        <w:pStyle w:val="21"/>
        <w:spacing w:line="480" w:lineRule="exact"/>
        <w:ind w:firstLineChars="100" w:firstLine="320"/>
        <w:rPr>
          <w:rFonts w:ascii="仿宋" w:eastAsia="仿宋" w:hAnsi="仿宋" w:cs="仿宋"/>
          <w:kern w:val="2"/>
          <w:sz w:val="32"/>
          <w:szCs w:val="32"/>
        </w:rPr>
      </w:pPr>
      <w:r w:rsidRPr="00FA360D">
        <w:rPr>
          <w:rFonts w:ascii="仿宋" w:eastAsia="仿宋" w:hAnsi="仿宋" w:cs="仿宋" w:hint="eastAsia"/>
          <w:kern w:val="2"/>
          <w:sz w:val="32"/>
          <w:szCs w:val="32"/>
        </w:rPr>
        <w:t>3、结算方式：</w:t>
      </w:r>
      <w:r w:rsidR="00C45BEE" w:rsidRPr="00FA360D">
        <w:rPr>
          <w:rFonts w:ascii="仿宋" w:eastAsia="仿宋" w:hAnsi="仿宋" w:cs="仿宋" w:hint="eastAsia"/>
          <w:kern w:val="2"/>
          <w:sz w:val="32"/>
          <w:szCs w:val="32"/>
        </w:rPr>
        <w:t>服务期满6个月，7个工作日内，支付50%；服务期满12个月，7个工作日内，支付50%；</w:t>
      </w:r>
    </w:p>
    <w:p w14:paraId="60AA8510" w14:textId="77777777" w:rsidR="002E114D" w:rsidRPr="00FA360D" w:rsidRDefault="00473EB7">
      <w:pPr>
        <w:pStyle w:val="a0"/>
        <w:spacing w:after="0" w:line="480" w:lineRule="exact"/>
        <w:ind w:firstLineChars="0" w:firstLine="0"/>
        <w:rPr>
          <w:rFonts w:ascii="仿宋" w:eastAsia="仿宋" w:hAnsi="仿宋" w:cs="仿宋"/>
          <w:b/>
          <w:bCs/>
          <w:sz w:val="32"/>
          <w:szCs w:val="32"/>
        </w:rPr>
      </w:pPr>
      <w:r w:rsidRPr="00FA360D">
        <w:rPr>
          <w:rFonts w:ascii="仿宋" w:eastAsia="仿宋" w:hAnsi="仿宋" w:cs="仿宋" w:hint="eastAsia"/>
          <w:b/>
          <w:bCs/>
          <w:sz w:val="32"/>
          <w:szCs w:val="32"/>
        </w:rPr>
        <w:t>五、其他</w:t>
      </w:r>
    </w:p>
    <w:p w14:paraId="08BF9261" w14:textId="77777777" w:rsidR="002E114D" w:rsidRPr="00FA360D" w:rsidRDefault="00473EB7">
      <w:pPr>
        <w:pStyle w:val="21"/>
        <w:spacing w:line="480" w:lineRule="exact"/>
        <w:ind w:firstLineChars="100" w:firstLine="321"/>
        <w:rPr>
          <w:rFonts w:ascii="仿宋" w:eastAsia="仿宋" w:hAnsi="仿宋" w:cs="仿宋"/>
          <w:b/>
          <w:bCs/>
          <w:kern w:val="2"/>
          <w:sz w:val="32"/>
          <w:szCs w:val="32"/>
        </w:rPr>
      </w:pPr>
      <w:r w:rsidRPr="00FA360D">
        <w:rPr>
          <w:rFonts w:ascii="仿宋" w:eastAsia="仿宋" w:hAnsi="仿宋" w:cs="仿宋" w:hint="eastAsia"/>
          <w:b/>
          <w:bCs/>
          <w:kern w:val="2"/>
          <w:sz w:val="32"/>
          <w:szCs w:val="32"/>
        </w:rPr>
        <w:t>1、对供应商业绩的要求。</w:t>
      </w:r>
    </w:p>
    <w:p w14:paraId="6157FEA4" w14:textId="77777777" w:rsidR="0059795D" w:rsidRPr="00D53532" w:rsidRDefault="0059795D" w:rsidP="0059795D">
      <w:pPr>
        <w:pStyle w:val="21"/>
        <w:spacing w:line="480" w:lineRule="exact"/>
        <w:ind w:firstLineChars="100" w:firstLine="320"/>
        <w:rPr>
          <w:rFonts w:ascii="仿宋" w:eastAsia="仿宋" w:hAnsi="仿宋" w:cstheme="minorBidi"/>
          <w:kern w:val="2"/>
          <w:sz w:val="32"/>
          <w:szCs w:val="32"/>
        </w:rPr>
      </w:pPr>
      <w:r w:rsidRPr="00FA360D">
        <w:rPr>
          <w:rFonts w:ascii="仿宋" w:eastAsia="仿宋" w:hAnsi="仿宋" w:cstheme="minorBidi" w:hint="eastAsia"/>
          <w:kern w:val="2"/>
          <w:sz w:val="32"/>
          <w:szCs w:val="32"/>
        </w:rPr>
        <w:t>1、供应商应符合《中华人民</w:t>
      </w:r>
      <w:r w:rsidRPr="00D53532">
        <w:rPr>
          <w:rFonts w:ascii="仿宋" w:eastAsia="仿宋" w:hAnsi="仿宋" w:cstheme="minorBidi" w:hint="eastAsia"/>
          <w:kern w:val="2"/>
          <w:sz w:val="32"/>
          <w:szCs w:val="32"/>
        </w:rPr>
        <w:t>共和国政府采购法》第二十二条规定的资格条件，并按照《政府采购法实施条例》第十七条规定提供下列材料：</w:t>
      </w:r>
    </w:p>
    <w:p w14:paraId="07D0B8F7" w14:textId="77777777" w:rsidR="0059795D" w:rsidRPr="00D53532" w:rsidRDefault="0059795D" w:rsidP="0059795D">
      <w:pPr>
        <w:pStyle w:val="21"/>
        <w:spacing w:line="480" w:lineRule="exact"/>
        <w:ind w:firstLineChars="100" w:firstLine="320"/>
        <w:rPr>
          <w:rFonts w:ascii="仿宋" w:eastAsia="仿宋" w:hAnsi="仿宋" w:cstheme="minorBidi"/>
          <w:kern w:val="2"/>
          <w:sz w:val="32"/>
          <w:szCs w:val="32"/>
        </w:rPr>
      </w:pPr>
      <w:r w:rsidRPr="00D53532">
        <w:rPr>
          <w:rFonts w:ascii="仿宋" w:eastAsia="仿宋" w:hAnsi="仿宋" w:cstheme="minorBidi" w:hint="eastAsia"/>
          <w:kern w:val="2"/>
          <w:sz w:val="32"/>
          <w:szCs w:val="32"/>
        </w:rPr>
        <w:t>（1）供应商应是独立承担民事责任能力的法人、其他组织或自然人，法人、其他组织须提供合法有效的营业执照</w:t>
      </w:r>
      <w:r w:rsidRPr="00D53532">
        <w:rPr>
          <w:rFonts w:ascii="仿宋" w:eastAsia="仿宋" w:hAnsi="仿宋" w:cstheme="minorBidi" w:hint="eastAsia"/>
          <w:kern w:val="2"/>
          <w:sz w:val="32"/>
          <w:szCs w:val="32"/>
        </w:rPr>
        <w:lastRenderedPageBreak/>
        <w:t>（或事业单位法人证书或民办非企业单位登记证书）等证明资料，自然人须提供身份证明；</w:t>
      </w:r>
    </w:p>
    <w:p w14:paraId="6D5497F8" w14:textId="77777777" w:rsidR="0059795D" w:rsidRPr="00D53532" w:rsidRDefault="0059795D" w:rsidP="0059795D">
      <w:pPr>
        <w:pStyle w:val="21"/>
        <w:spacing w:line="480" w:lineRule="exact"/>
        <w:ind w:firstLineChars="100" w:firstLine="320"/>
        <w:rPr>
          <w:rFonts w:ascii="仿宋" w:eastAsia="仿宋" w:hAnsi="仿宋" w:cstheme="minorBidi"/>
          <w:kern w:val="2"/>
          <w:sz w:val="32"/>
          <w:szCs w:val="32"/>
        </w:rPr>
      </w:pPr>
      <w:r w:rsidRPr="00D53532">
        <w:rPr>
          <w:rFonts w:ascii="仿宋" w:eastAsia="仿宋" w:hAnsi="仿宋" w:cstheme="minorBidi" w:hint="eastAsia"/>
          <w:kern w:val="2"/>
          <w:sz w:val="32"/>
          <w:szCs w:val="32"/>
        </w:rPr>
        <w:t>（2）经财务审计机构出具的2023年度或2024年度财务审计报告（需着有效二维码否则无效）、或开标前近六个月内任意一个月的财务报表、或基本存款账户开户银行出具的资信证明及基本存款账户开户许可证（基本账户信息表）;</w:t>
      </w:r>
    </w:p>
    <w:p w14:paraId="615706CB" w14:textId="77777777" w:rsidR="0059795D" w:rsidRPr="00D53532" w:rsidRDefault="0059795D" w:rsidP="0059795D">
      <w:pPr>
        <w:pStyle w:val="21"/>
        <w:spacing w:line="480" w:lineRule="exact"/>
        <w:ind w:firstLineChars="100" w:firstLine="320"/>
        <w:rPr>
          <w:rFonts w:ascii="仿宋" w:eastAsia="仿宋" w:hAnsi="仿宋" w:cstheme="minorBidi"/>
          <w:kern w:val="2"/>
          <w:sz w:val="32"/>
          <w:szCs w:val="32"/>
        </w:rPr>
      </w:pPr>
      <w:r w:rsidRPr="00D53532">
        <w:rPr>
          <w:rFonts w:ascii="仿宋" w:eastAsia="仿宋" w:hAnsi="仿宋" w:cstheme="minorBidi" w:hint="eastAsia"/>
          <w:kern w:val="2"/>
          <w:sz w:val="32"/>
          <w:szCs w:val="32"/>
        </w:rPr>
        <w:t>（3）供应商须提供2024年至今已缴存的至少一个月的依法纳税证明材料，依法免税及依法不需要缴纳的应提供相关文件证明；</w:t>
      </w:r>
    </w:p>
    <w:p w14:paraId="62AC83C5" w14:textId="77777777" w:rsidR="0059795D" w:rsidRPr="00D53532" w:rsidRDefault="0059795D" w:rsidP="0059795D">
      <w:pPr>
        <w:pStyle w:val="21"/>
        <w:spacing w:line="480" w:lineRule="exact"/>
        <w:ind w:firstLineChars="100" w:firstLine="320"/>
        <w:rPr>
          <w:rFonts w:ascii="仿宋" w:eastAsia="仿宋" w:hAnsi="仿宋" w:cstheme="minorBidi"/>
          <w:kern w:val="2"/>
          <w:sz w:val="32"/>
          <w:szCs w:val="32"/>
        </w:rPr>
      </w:pPr>
      <w:r w:rsidRPr="00D53532">
        <w:rPr>
          <w:rFonts w:ascii="仿宋" w:eastAsia="仿宋" w:hAnsi="仿宋" w:cstheme="minorBidi" w:hint="eastAsia"/>
          <w:kern w:val="2"/>
          <w:sz w:val="32"/>
          <w:szCs w:val="32"/>
        </w:rPr>
        <w:t>（4）供应商须提供2024年至今已缴存的至少一个月的社会保障资金的证明材料;</w:t>
      </w:r>
    </w:p>
    <w:p w14:paraId="0F47F73C" w14:textId="77777777" w:rsidR="0059795D" w:rsidRPr="00D53532" w:rsidRDefault="0059795D" w:rsidP="0059795D">
      <w:pPr>
        <w:pStyle w:val="21"/>
        <w:spacing w:line="480" w:lineRule="exact"/>
        <w:ind w:firstLineChars="100" w:firstLine="320"/>
        <w:rPr>
          <w:rFonts w:ascii="仿宋" w:eastAsia="仿宋" w:hAnsi="仿宋" w:cstheme="minorBidi"/>
          <w:kern w:val="2"/>
          <w:sz w:val="32"/>
          <w:szCs w:val="32"/>
        </w:rPr>
      </w:pPr>
      <w:r w:rsidRPr="00D53532">
        <w:rPr>
          <w:rFonts w:ascii="仿宋" w:eastAsia="仿宋" w:hAnsi="仿宋" w:cstheme="minorBidi" w:hint="eastAsia"/>
          <w:kern w:val="2"/>
          <w:sz w:val="32"/>
          <w:szCs w:val="32"/>
        </w:rPr>
        <w:t>（5）供应商须提供具有履行合同所必需的设备和专业技术能力的承诺；</w:t>
      </w:r>
    </w:p>
    <w:p w14:paraId="56E46408" w14:textId="77777777" w:rsidR="0059795D" w:rsidRPr="00D53532" w:rsidRDefault="0059795D" w:rsidP="0059795D">
      <w:pPr>
        <w:pStyle w:val="21"/>
        <w:spacing w:line="480" w:lineRule="exact"/>
        <w:ind w:firstLineChars="100" w:firstLine="320"/>
        <w:rPr>
          <w:rFonts w:ascii="仿宋" w:eastAsia="仿宋" w:hAnsi="仿宋" w:cstheme="minorBidi"/>
          <w:kern w:val="2"/>
          <w:sz w:val="32"/>
          <w:szCs w:val="32"/>
        </w:rPr>
      </w:pPr>
      <w:r w:rsidRPr="00D53532">
        <w:rPr>
          <w:rFonts w:ascii="仿宋" w:eastAsia="仿宋" w:hAnsi="仿宋" w:cstheme="minorBidi" w:hint="eastAsia"/>
          <w:kern w:val="2"/>
          <w:sz w:val="32"/>
          <w:szCs w:val="32"/>
        </w:rPr>
        <w:t>（6）参加本次政府采购活动前三年内在经营活动中没有重大违法记录的书面声明；</w:t>
      </w:r>
    </w:p>
    <w:p w14:paraId="12DE5955" w14:textId="77777777" w:rsidR="0059795D" w:rsidRPr="00D53532" w:rsidRDefault="0059795D" w:rsidP="0059795D">
      <w:pPr>
        <w:pStyle w:val="21"/>
        <w:spacing w:line="480" w:lineRule="exact"/>
        <w:ind w:firstLineChars="100" w:firstLine="320"/>
        <w:rPr>
          <w:rFonts w:ascii="仿宋" w:eastAsia="仿宋" w:hAnsi="仿宋" w:cstheme="minorBidi"/>
          <w:kern w:val="2"/>
          <w:sz w:val="32"/>
          <w:szCs w:val="32"/>
        </w:rPr>
      </w:pPr>
      <w:r w:rsidRPr="00D53532">
        <w:rPr>
          <w:rFonts w:ascii="仿宋" w:eastAsia="仿宋" w:hAnsi="仿宋" w:cstheme="minorBidi" w:hint="eastAsia"/>
          <w:kern w:val="2"/>
          <w:sz w:val="32"/>
          <w:szCs w:val="32"/>
        </w:rPr>
        <w:t>（7）法定代表人或单位负责人授权书及被授权人身份证（法定代表人直接参加投标，只需提供其身份证）；</w:t>
      </w:r>
    </w:p>
    <w:p w14:paraId="7715BDDC" w14:textId="77777777" w:rsidR="0059795D" w:rsidRPr="00D53532" w:rsidRDefault="0059795D" w:rsidP="0059795D">
      <w:pPr>
        <w:pStyle w:val="21"/>
        <w:spacing w:line="480" w:lineRule="exact"/>
        <w:ind w:firstLineChars="100" w:firstLine="320"/>
        <w:rPr>
          <w:rFonts w:ascii="仿宋" w:eastAsia="仿宋" w:hAnsi="仿宋" w:cstheme="minorBidi"/>
          <w:kern w:val="2"/>
          <w:sz w:val="32"/>
          <w:szCs w:val="32"/>
        </w:rPr>
      </w:pPr>
      <w:r w:rsidRPr="00D53532">
        <w:rPr>
          <w:rFonts w:ascii="仿宋" w:eastAsia="仿宋" w:hAnsi="仿宋" w:cstheme="minorBidi" w:hint="eastAsia"/>
          <w:kern w:val="2"/>
          <w:sz w:val="32"/>
          <w:szCs w:val="32"/>
        </w:rPr>
        <w:t>（8）通过“信用中国”网站(www.creditchina.gov.cn)查询相关主体未被列入失信惩戒对象名单、重点关注名单，中国政府采购网( www.ccgp.gov.cn) 未被列入政府采购严重违法失信行为信用记录名单。</w:t>
      </w:r>
    </w:p>
    <w:p w14:paraId="182192AA" w14:textId="77777777" w:rsidR="0059795D" w:rsidRPr="00D53532" w:rsidRDefault="0059795D" w:rsidP="0059795D">
      <w:pPr>
        <w:pStyle w:val="21"/>
        <w:spacing w:line="480" w:lineRule="exact"/>
        <w:ind w:firstLineChars="100" w:firstLine="320"/>
        <w:rPr>
          <w:rFonts w:ascii="仿宋" w:eastAsia="仿宋" w:hAnsi="仿宋" w:cstheme="minorBidi"/>
          <w:kern w:val="2"/>
          <w:sz w:val="32"/>
          <w:szCs w:val="32"/>
        </w:rPr>
      </w:pPr>
      <w:r w:rsidRPr="00D53532">
        <w:rPr>
          <w:rFonts w:ascii="仿宋" w:eastAsia="仿宋" w:hAnsi="仿宋" w:cstheme="minorBidi" w:hint="eastAsia"/>
          <w:kern w:val="2"/>
          <w:sz w:val="32"/>
          <w:szCs w:val="32"/>
        </w:rPr>
        <w:t>其中：“居家安养-精神残疾人居家用药指导项目”标段的供应商须具有相关部门颁发的执业许可证（用药指导项目定点服务机构需持有精神类医疗执业许可证）</w:t>
      </w:r>
    </w:p>
    <w:p w14:paraId="500099D7" w14:textId="77777777" w:rsidR="0059795D" w:rsidRPr="00D53532" w:rsidRDefault="0059795D" w:rsidP="0059795D">
      <w:pPr>
        <w:pStyle w:val="21"/>
        <w:spacing w:line="480" w:lineRule="exact"/>
        <w:ind w:firstLineChars="100" w:firstLine="320"/>
        <w:rPr>
          <w:rFonts w:ascii="仿宋" w:eastAsia="仿宋" w:hAnsi="仿宋" w:cstheme="minorBidi"/>
          <w:kern w:val="2"/>
          <w:sz w:val="32"/>
          <w:szCs w:val="32"/>
        </w:rPr>
      </w:pPr>
      <w:r w:rsidRPr="00D53532">
        <w:rPr>
          <w:rFonts w:ascii="仿宋" w:eastAsia="仿宋" w:hAnsi="仿宋" w:cstheme="minorBidi" w:hint="eastAsia"/>
          <w:kern w:val="2"/>
          <w:sz w:val="32"/>
          <w:szCs w:val="32"/>
        </w:rPr>
        <w:t>本项目不接受联合体投标。单位负责人为同一人或者存在控股、管理关系的不同单位不得参加本项目投标。</w:t>
      </w:r>
    </w:p>
    <w:p w14:paraId="39F4EE7B" w14:textId="421ABDDF" w:rsidR="002E114D" w:rsidRPr="00D53532" w:rsidRDefault="00473EB7" w:rsidP="0059795D">
      <w:pPr>
        <w:pStyle w:val="21"/>
        <w:spacing w:line="480" w:lineRule="exact"/>
        <w:ind w:firstLineChars="100" w:firstLine="321"/>
        <w:rPr>
          <w:rFonts w:ascii="仿宋" w:eastAsia="仿宋" w:hAnsi="仿宋" w:cs="仿宋"/>
          <w:b/>
          <w:bCs/>
          <w:kern w:val="2"/>
          <w:sz w:val="32"/>
          <w:szCs w:val="32"/>
        </w:rPr>
      </w:pPr>
      <w:r w:rsidRPr="00D53532">
        <w:rPr>
          <w:rFonts w:ascii="仿宋" w:eastAsia="仿宋" w:hAnsi="仿宋" w:cs="仿宋" w:hint="eastAsia"/>
          <w:b/>
          <w:bCs/>
          <w:kern w:val="2"/>
          <w:sz w:val="32"/>
          <w:szCs w:val="32"/>
        </w:rPr>
        <w:t>2、质量验收标准或规范</w:t>
      </w:r>
    </w:p>
    <w:p w14:paraId="046DBB88" w14:textId="77777777" w:rsidR="002E114D" w:rsidRPr="00D53532" w:rsidRDefault="00473EB7">
      <w:pPr>
        <w:spacing w:line="480" w:lineRule="exact"/>
        <w:ind w:firstLineChars="200" w:firstLine="640"/>
        <w:rPr>
          <w:rFonts w:ascii="仿宋" w:eastAsia="仿宋" w:hAnsi="仿宋" w:cs="仿宋"/>
          <w:sz w:val="32"/>
          <w:szCs w:val="32"/>
        </w:rPr>
      </w:pPr>
      <w:r w:rsidRPr="00D53532">
        <w:rPr>
          <w:rFonts w:ascii="仿宋" w:eastAsia="仿宋" w:hAnsi="仿宋" w:cs="仿宋" w:hint="eastAsia"/>
          <w:sz w:val="32"/>
          <w:szCs w:val="32"/>
        </w:rPr>
        <w:t>需满足以下标准及规范：</w:t>
      </w:r>
    </w:p>
    <w:p w14:paraId="00BFF187" w14:textId="77777777" w:rsidR="002E114D" w:rsidRPr="00D53532" w:rsidRDefault="00473EB7">
      <w:pPr>
        <w:spacing w:line="480" w:lineRule="exact"/>
        <w:ind w:firstLineChars="200" w:firstLine="640"/>
        <w:rPr>
          <w:rFonts w:ascii="仿宋" w:eastAsia="仿宋" w:hAnsi="仿宋" w:cs="仿宋"/>
          <w:sz w:val="32"/>
          <w:szCs w:val="32"/>
        </w:rPr>
      </w:pPr>
      <w:r w:rsidRPr="00D53532">
        <w:rPr>
          <w:rFonts w:ascii="仿宋" w:eastAsia="仿宋" w:hAnsi="仿宋" w:cs="仿宋" w:hint="eastAsia"/>
          <w:sz w:val="32"/>
          <w:szCs w:val="32"/>
        </w:rPr>
        <w:lastRenderedPageBreak/>
        <w:t>（1）国家标准、规范  /  ；</w:t>
      </w:r>
    </w:p>
    <w:p w14:paraId="5EA18675" w14:textId="77777777" w:rsidR="002E114D" w:rsidRPr="00D53532" w:rsidRDefault="00473EB7">
      <w:pPr>
        <w:spacing w:line="480" w:lineRule="exact"/>
        <w:ind w:firstLineChars="200" w:firstLine="640"/>
        <w:rPr>
          <w:rFonts w:ascii="仿宋" w:eastAsia="仿宋" w:hAnsi="仿宋" w:cs="仿宋"/>
          <w:sz w:val="32"/>
          <w:szCs w:val="32"/>
        </w:rPr>
      </w:pPr>
      <w:r w:rsidRPr="00D53532">
        <w:rPr>
          <w:rFonts w:ascii="仿宋" w:eastAsia="仿宋" w:hAnsi="仿宋" w:cs="仿宋" w:hint="eastAsia"/>
          <w:sz w:val="32"/>
          <w:szCs w:val="32"/>
        </w:rPr>
        <w:t>（2）行业标准、规范  /  ；</w:t>
      </w:r>
    </w:p>
    <w:p w14:paraId="75B01C1B" w14:textId="77777777" w:rsidR="002E114D" w:rsidRPr="00D53532" w:rsidRDefault="00473EB7">
      <w:pPr>
        <w:spacing w:line="480" w:lineRule="exact"/>
        <w:ind w:firstLineChars="200" w:firstLine="640"/>
        <w:rPr>
          <w:rFonts w:ascii="仿宋" w:eastAsia="仿宋" w:hAnsi="仿宋" w:cs="仿宋"/>
          <w:sz w:val="32"/>
          <w:szCs w:val="32"/>
        </w:rPr>
      </w:pPr>
      <w:r w:rsidRPr="00D53532">
        <w:rPr>
          <w:rFonts w:ascii="仿宋" w:eastAsia="仿宋" w:hAnsi="仿宋" w:cs="仿宋" w:hint="eastAsia"/>
          <w:sz w:val="32"/>
          <w:szCs w:val="32"/>
        </w:rPr>
        <w:t>（3）地方标准、规范  /  ；</w:t>
      </w:r>
    </w:p>
    <w:p w14:paraId="003328CE" w14:textId="77777777" w:rsidR="002E114D" w:rsidRPr="00D53532" w:rsidRDefault="00473EB7">
      <w:pPr>
        <w:spacing w:line="480" w:lineRule="exact"/>
        <w:ind w:firstLineChars="200" w:firstLine="640"/>
        <w:rPr>
          <w:rFonts w:ascii="仿宋" w:eastAsia="仿宋" w:hAnsi="仿宋" w:cs="仿宋"/>
          <w:sz w:val="32"/>
          <w:szCs w:val="32"/>
        </w:rPr>
      </w:pPr>
      <w:r w:rsidRPr="00D53532">
        <w:rPr>
          <w:rFonts w:ascii="仿宋" w:eastAsia="仿宋" w:hAnsi="仿宋" w:cs="仿宋" w:hint="eastAsia"/>
          <w:sz w:val="32"/>
          <w:szCs w:val="32"/>
        </w:rPr>
        <w:t>（4）团体标准、规范  /  ；</w:t>
      </w:r>
    </w:p>
    <w:p w14:paraId="45B11704" w14:textId="77777777" w:rsidR="002E114D" w:rsidRPr="00D53532" w:rsidRDefault="00473EB7">
      <w:pPr>
        <w:spacing w:line="480" w:lineRule="exact"/>
        <w:ind w:firstLineChars="200" w:firstLine="640"/>
        <w:rPr>
          <w:rFonts w:ascii="仿宋" w:eastAsia="仿宋" w:hAnsi="仿宋" w:cs="仿宋"/>
          <w:sz w:val="32"/>
          <w:szCs w:val="32"/>
        </w:rPr>
      </w:pPr>
      <w:r w:rsidRPr="00D53532">
        <w:rPr>
          <w:rFonts w:ascii="仿宋" w:eastAsia="仿宋" w:hAnsi="仿宋" w:cs="仿宋" w:hint="eastAsia"/>
          <w:sz w:val="32"/>
          <w:szCs w:val="32"/>
        </w:rPr>
        <w:t>（5）企业标准、规范  /  。</w:t>
      </w:r>
    </w:p>
    <w:p w14:paraId="35CCC66D" w14:textId="77777777" w:rsidR="002E114D" w:rsidRPr="00D53532" w:rsidRDefault="00473EB7">
      <w:pPr>
        <w:spacing w:line="480" w:lineRule="exact"/>
        <w:ind w:left="420"/>
        <w:rPr>
          <w:rFonts w:ascii="仿宋" w:eastAsia="仿宋" w:hAnsi="仿宋" w:cs="仿宋"/>
          <w:sz w:val="32"/>
          <w:szCs w:val="32"/>
        </w:rPr>
      </w:pPr>
      <w:r w:rsidRPr="00D53532">
        <w:rPr>
          <w:rFonts w:ascii="仿宋" w:eastAsia="仿宋" w:hAnsi="仿宋" w:cs="仿宋" w:hint="eastAsia"/>
          <w:sz w:val="32"/>
          <w:szCs w:val="32"/>
        </w:rPr>
        <w:t>同本章第二条中明确货物（产品）执行标准、规范的，则按下列方法进行选择：</w:t>
      </w:r>
    </w:p>
    <w:p w14:paraId="0BE520E3" w14:textId="77777777" w:rsidR="002E114D" w:rsidRPr="00D53532" w:rsidRDefault="00473EB7">
      <w:pPr>
        <w:spacing w:line="480" w:lineRule="exact"/>
        <w:ind w:left="420"/>
        <w:rPr>
          <w:rFonts w:ascii="仿宋" w:eastAsia="仿宋" w:hAnsi="仿宋" w:cs="仿宋"/>
          <w:sz w:val="32"/>
          <w:szCs w:val="32"/>
        </w:rPr>
      </w:pPr>
      <w:r w:rsidRPr="00D53532">
        <w:rPr>
          <w:rFonts w:ascii="仿宋" w:eastAsia="仿宋" w:hAnsi="仿宋" w:cs="仿宋" w:hint="eastAsia"/>
          <w:sz w:val="32"/>
          <w:szCs w:val="32"/>
        </w:rPr>
        <w:t>顺序执行：国家标准→行业标准→地方标准→团体标准→企业标准（有国家标准按国家标准执行，没有国家标准按行业标准，以此类推）；</w:t>
      </w:r>
    </w:p>
    <w:p w14:paraId="702B5D68" w14:textId="77777777" w:rsidR="002E114D" w:rsidRPr="00D53532" w:rsidRDefault="00473EB7">
      <w:pPr>
        <w:spacing w:line="480" w:lineRule="exact"/>
        <w:ind w:left="420"/>
        <w:rPr>
          <w:rFonts w:ascii="仿宋" w:eastAsia="仿宋" w:hAnsi="仿宋" w:cs="仿宋"/>
          <w:sz w:val="32"/>
          <w:szCs w:val="32"/>
        </w:rPr>
      </w:pPr>
      <w:r w:rsidRPr="00D53532">
        <w:rPr>
          <w:rFonts w:ascii="仿宋" w:eastAsia="仿宋" w:hAnsi="仿宋" w:cs="仿宋" w:hint="eastAsia"/>
          <w:sz w:val="32"/>
          <w:szCs w:val="32"/>
        </w:rPr>
        <w:t>最高标准执行：国家标准，行业标准，地方标准，团体标准，企业标准（那个标准高执行那个标准）；</w:t>
      </w:r>
    </w:p>
    <w:p w14:paraId="4AAB60C8" w14:textId="77777777" w:rsidR="002E114D" w:rsidRPr="00D53532" w:rsidRDefault="00473EB7">
      <w:pPr>
        <w:spacing w:line="480" w:lineRule="exact"/>
        <w:ind w:firstLineChars="200" w:firstLine="640"/>
        <w:rPr>
          <w:rFonts w:ascii="仿宋" w:eastAsia="仿宋" w:hAnsi="仿宋" w:cs="仿宋"/>
          <w:sz w:val="32"/>
          <w:szCs w:val="32"/>
        </w:rPr>
      </w:pPr>
      <w:r w:rsidRPr="00D53532">
        <w:rPr>
          <w:rFonts w:ascii="仿宋" w:eastAsia="仿宋" w:hAnsi="仿宋" w:cs="仿宋" w:hint="eastAsia"/>
          <w:sz w:val="32"/>
          <w:szCs w:val="32"/>
        </w:rPr>
        <w:fldChar w:fldCharType="begin"/>
      </w:r>
      <w:r w:rsidRPr="00D53532">
        <w:rPr>
          <w:rFonts w:ascii="仿宋" w:eastAsia="仿宋" w:hAnsi="仿宋" w:cs="仿宋" w:hint="eastAsia"/>
          <w:sz w:val="32"/>
          <w:szCs w:val="32"/>
        </w:rPr>
        <w:instrText xml:space="preserve"> eq \o\ac(</w:instrText>
      </w:r>
      <w:r w:rsidRPr="00D53532">
        <w:rPr>
          <w:rFonts w:ascii="仿宋" w:eastAsia="仿宋" w:hAnsi="仿宋" w:cs="仿宋" w:hint="eastAsia"/>
          <w:position w:val="-6"/>
          <w:sz w:val="48"/>
          <w:szCs w:val="32"/>
        </w:rPr>
        <w:instrText>□</w:instrText>
      </w:r>
      <w:r w:rsidRPr="00D53532">
        <w:rPr>
          <w:rFonts w:ascii="仿宋" w:eastAsia="仿宋" w:hAnsi="仿宋" w:cs="仿宋" w:hint="eastAsia"/>
          <w:sz w:val="32"/>
          <w:szCs w:val="32"/>
        </w:rPr>
        <w:instrText>,√)</w:instrText>
      </w:r>
      <w:r w:rsidRPr="00D53532">
        <w:rPr>
          <w:rFonts w:ascii="仿宋" w:eastAsia="仿宋" w:hAnsi="仿宋" w:cs="仿宋" w:hint="eastAsia"/>
          <w:sz w:val="32"/>
          <w:szCs w:val="32"/>
        </w:rPr>
        <w:fldChar w:fldCharType="end"/>
      </w:r>
      <w:r w:rsidRPr="00D53532">
        <w:rPr>
          <w:rFonts w:ascii="仿宋" w:eastAsia="仿宋" w:hAnsi="仿宋" w:cs="仿宋" w:hint="eastAsia"/>
          <w:sz w:val="32"/>
          <w:szCs w:val="32"/>
        </w:rPr>
        <w:t xml:space="preserve"> 必须执行：国家（行业）强制性标准。</w:t>
      </w:r>
    </w:p>
    <w:p w14:paraId="2BACB831" w14:textId="77777777" w:rsidR="002E114D" w:rsidRPr="00D53532" w:rsidRDefault="00473EB7">
      <w:pPr>
        <w:pStyle w:val="21"/>
        <w:spacing w:line="480" w:lineRule="exact"/>
        <w:ind w:firstLineChars="100" w:firstLine="321"/>
        <w:rPr>
          <w:rFonts w:ascii="仿宋" w:eastAsia="仿宋" w:hAnsi="仿宋" w:cs="仿宋"/>
          <w:b/>
          <w:bCs/>
          <w:kern w:val="2"/>
          <w:sz w:val="32"/>
          <w:szCs w:val="32"/>
        </w:rPr>
      </w:pPr>
      <w:r w:rsidRPr="00D53532">
        <w:rPr>
          <w:rFonts w:ascii="仿宋" w:eastAsia="仿宋" w:hAnsi="仿宋" w:cs="仿宋" w:hint="eastAsia"/>
          <w:b/>
          <w:bCs/>
          <w:kern w:val="2"/>
          <w:sz w:val="32"/>
          <w:szCs w:val="32"/>
        </w:rPr>
        <w:t>3、违约责任</w:t>
      </w:r>
    </w:p>
    <w:p w14:paraId="1C22F9FB" w14:textId="77777777" w:rsidR="002E114D" w:rsidRPr="00D53532" w:rsidRDefault="00473EB7">
      <w:pPr>
        <w:pStyle w:val="20"/>
        <w:spacing w:after="0" w:line="480" w:lineRule="exact"/>
        <w:ind w:leftChars="0" w:left="0" w:firstLineChars="200" w:firstLine="640"/>
        <w:rPr>
          <w:rFonts w:ascii="仿宋" w:eastAsia="仿宋" w:hAnsi="仿宋" w:cs="仿宋"/>
          <w:sz w:val="32"/>
          <w:szCs w:val="32"/>
        </w:rPr>
      </w:pPr>
      <w:r w:rsidRPr="00D53532">
        <w:rPr>
          <w:rFonts w:ascii="仿宋" w:eastAsia="仿宋" w:hAnsi="仿宋" w:cs="仿宋" w:hint="eastAsia"/>
          <w:sz w:val="32"/>
          <w:szCs w:val="32"/>
        </w:rPr>
        <w:t>本项目严格按照《民法典》中对于违约责任的规定执行。</w:t>
      </w:r>
    </w:p>
    <w:p w14:paraId="04DCE548" w14:textId="77777777" w:rsidR="002E114D" w:rsidRPr="00D53532" w:rsidRDefault="002E114D">
      <w:pPr>
        <w:pStyle w:val="21"/>
        <w:spacing w:line="480" w:lineRule="exact"/>
        <w:ind w:firstLineChars="0" w:firstLine="0"/>
        <w:rPr>
          <w:rFonts w:ascii="仿宋" w:eastAsia="仿宋" w:hAnsi="仿宋" w:cs="仿宋"/>
          <w:b/>
          <w:bCs/>
          <w:kern w:val="2"/>
          <w:sz w:val="32"/>
          <w:szCs w:val="32"/>
        </w:rPr>
      </w:pPr>
    </w:p>
    <w:sectPr w:rsidR="002E114D" w:rsidRPr="00D5353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606DB" w14:textId="77777777" w:rsidR="00055C63" w:rsidRDefault="00055C63">
      <w:r>
        <w:separator/>
      </w:r>
    </w:p>
  </w:endnote>
  <w:endnote w:type="continuationSeparator" w:id="0">
    <w:p w14:paraId="5A652F01" w14:textId="77777777" w:rsidR="00055C63" w:rsidRDefault="0005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pperplate Gothic Bold">
    <w:altName w:val="Segoe Print"/>
    <w:panose1 w:val="020E07050202060204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D40D3" w14:textId="77777777" w:rsidR="002E114D" w:rsidRDefault="00473EB7">
    <w:pPr>
      <w:pStyle w:val="a5"/>
    </w:pPr>
    <w:r>
      <w:rPr>
        <w:noProof/>
      </w:rPr>
      <mc:AlternateContent>
        <mc:Choice Requires="wps">
          <w:drawing>
            <wp:anchor distT="0" distB="0" distL="114300" distR="114300" simplePos="0" relativeHeight="251659264" behindDoc="0" locked="0" layoutInCell="1" allowOverlap="1" wp14:anchorId="4C95AB95" wp14:editId="24E45D7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1FB50" w14:textId="77777777" w:rsidR="002E114D" w:rsidRDefault="00473EB7">
                          <w:pPr>
                            <w:pStyle w:val="a5"/>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7C4A33">
                            <w:rPr>
                              <w:rFonts w:eastAsia="宋体"/>
                              <w:noProof/>
                            </w:rPr>
                            <w:t>7</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95AB9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7E1FB50" w14:textId="77777777" w:rsidR="002E114D" w:rsidRDefault="00473EB7">
                    <w:pPr>
                      <w:pStyle w:val="a5"/>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7C4A33">
                      <w:rPr>
                        <w:rFonts w:eastAsia="宋体"/>
                        <w:noProof/>
                      </w:rPr>
                      <w:t>7</w:t>
                    </w:r>
                    <w:r>
                      <w:rPr>
                        <w:rFonts w:eastAsia="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EBE1E" w14:textId="77777777" w:rsidR="00055C63" w:rsidRDefault="00055C63">
      <w:r>
        <w:separator/>
      </w:r>
    </w:p>
  </w:footnote>
  <w:footnote w:type="continuationSeparator" w:id="0">
    <w:p w14:paraId="304D8014" w14:textId="77777777" w:rsidR="00055C63" w:rsidRDefault="00055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344A510"/>
    <w:multiLevelType w:val="singleLevel"/>
    <w:tmpl w:val="E344A510"/>
    <w:lvl w:ilvl="0">
      <w:start w:val="7"/>
      <w:numFmt w:val="decimal"/>
      <w:suff w:val="nothing"/>
      <w:lvlText w:val="%1、"/>
      <w:lvlJc w:val="left"/>
    </w:lvl>
  </w:abstractNum>
  <w:abstractNum w:abstractNumId="1">
    <w:nsid w:val="062435B9"/>
    <w:multiLevelType w:val="multilevel"/>
    <w:tmpl w:val="062435B9"/>
    <w:lvl w:ilvl="0">
      <w:start w:val="1"/>
      <w:numFmt w:val="chineseCounting"/>
      <w:suff w:val="space"/>
      <w:lvlText w:val="第%1章"/>
      <w:lvlJc w:val="center"/>
      <w:pPr>
        <w:tabs>
          <w:tab w:val="left" w:pos="0"/>
        </w:tabs>
        <w:ind w:left="0" w:firstLine="0"/>
      </w:pPr>
      <w:rPr>
        <w:rFonts w:ascii="宋体" w:eastAsia="宋体" w:hAnsi="宋体" w:cs="宋体" w:hint="eastAsia"/>
      </w:rPr>
    </w:lvl>
    <w:lvl w:ilvl="1">
      <w:start w:val="1"/>
      <w:numFmt w:val="decimal"/>
      <w:pStyle w:val="2"/>
      <w:isLgl/>
      <w:suff w:val="space"/>
      <w:lvlText w:val="%1.%2"/>
      <w:lvlJc w:val="left"/>
      <w:pPr>
        <w:ind w:left="0" w:firstLine="0"/>
      </w:pPr>
      <w:rPr>
        <w:rFonts w:ascii="宋体" w:eastAsia="宋体" w:hAnsi="宋体" w:cs="宋体" w:hint="eastAsia"/>
      </w:rPr>
    </w:lvl>
    <w:lvl w:ilvl="2">
      <w:start w:val="1"/>
      <w:numFmt w:val="decimal"/>
      <w:isLgl/>
      <w:suff w:val="space"/>
      <w:lvlText w:val="%1.%2.%3"/>
      <w:lvlJc w:val="left"/>
      <w:pPr>
        <w:tabs>
          <w:tab w:val="left" w:pos="0"/>
        </w:tabs>
        <w:ind w:left="0" w:firstLine="0"/>
      </w:pPr>
      <w:rPr>
        <w:rFonts w:ascii="宋体" w:eastAsia="宋体" w:hAnsi="宋体" w:cs="宋体" w:hint="eastAsia"/>
      </w:rPr>
    </w:lvl>
    <w:lvl w:ilvl="3">
      <w:start w:val="1"/>
      <w:numFmt w:val="decimal"/>
      <w:isLgl/>
      <w:suff w:val="space"/>
      <w:lvlText w:val="%1.%2.%3.%4"/>
      <w:lvlJc w:val="left"/>
      <w:pPr>
        <w:tabs>
          <w:tab w:val="left" w:pos="420"/>
        </w:tabs>
        <w:ind w:left="0" w:firstLine="0"/>
      </w:pPr>
      <w:rPr>
        <w:rFonts w:ascii="宋体" w:eastAsia="宋体" w:hAnsi="宋体" w:cs="宋体" w:hint="eastAsia"/>
      </w:rPr>
    </w:lvl>
    <w:lvl w:ilvl="4">
      <w:start w:val="1"/>
      <w:numFmt w:val="decimal"/>
      <w:lvlText w:val="(%5)"/>
      <w:lvlJc w:val="left"/>
      <w:pPr>
        <w:tabs>
          <w:tab w:val="left" w:pos="3827"/>
        </w:tabs>
        <w:ind w:left="3402" w:firstLine="0"/>
      </w:pPr>
      <w:rPr>
        <w:rFonts w:hint="eastAsia"/>
      </w:rPr>
    </w:lvl>
    <w:lvl w:ilvl="5">
      <w:start w:val="1"/>
      <w:numFmt w:val="lowerLetter"/>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CB06B6"/>
    <w:rsid w:val="00055C63"/>
    <w:rsid w:val="00056815"/>
    <w:rsid w:val="00057191"/>
    <w:rsid w:val="00117E3F"/>
    <w:rsid w:val="001D6282"/>
    <w:rsid w:val="00246394"/>
    <w:rsid w:val="002D739C"/>
    <w:rsid w:val="002E114D"/>
    <w:rsid w:val="003F6660"/>
    <w:rsid w:val="00473EB7"/>
    <w:rsid w:val="00570A4F"/>
    <w:rsid w:val="00580E22"/>
    <w:rsid w:val="0059795D"/>
    <w:rsid w:val="005A7E0B"/>
    <w:rsid w:val="005B1317"/>
    <w:rsid w:val="006003E7"/>
    <w:rsid w:val="00644D6E"/>
    <w:rsid w:val="0067021A"/>
    <w:rsid w:val="006A3D65"/>
    <w:rsid w:val="006E5891"/>
    <w:rsid w:val="007734D0"/>
    <w:rsid w:val="007C4A33"/>
    <w:rsid w:val="008D2515"/>
    <w:rsid w:val="00912A6D"/>
    <w:rsid w:val="00915226"/>
    <w:rsid w:val="0092263D"/>
    <w:rsid w:val="00995D66"/>
    <w:rsid w:val="009D34A2"/>
    <w:rsid w:val="00A91A49"/>
    <w:rsid w:val="00B3429C"/>
    <w:rsid w:val="00B9786C"/>
    <w:rsid w:val="00C1407A"/>
    <w:rsid w:val="00C45BEE"/>
    <w:rsid w:val="00C8797C"/>
    <w:rsid w:val="00CC4372"/>
    <w:rsid w:val="00CC5413"/>
    <w:rsid w:val="00CD0990"/>
    <w:rsid w:val="00CD187D"/>
    <w:rsid w:val="00CF53CB"/>
    <w:rsid w:val="00D53532"/>
    <w:rsid w:val="00D92A46"/>
    <w:rsid w:val="00DA1927"/>
    <w:rsid w:val="00DC660F"/>
    <w:rsid w:val="00E00914"/>
    <w:rsid w:val="00E5216F"/>
    <w:rsid w:val="00E60A5F"/>
    <w:rsid w:val="00E60C29"/>
    <w:rsid w:val="00F56D95"/>
    <w:rsid w:val="00FA360D"/>
    <w:rsid w:val="00FB663C"/>
    <w:rsid w:val="018A655E"/>
    <w:rsid w:val="019A04E3"/>
    <w:rsid w:val="01EA520B"/>
    <w:rsid w:val="023725A8"/>
    <w:rsid w:val="040D28AA"/>
    <w:rsid w:val="046C6902"/>
    <w:rsid w:val="068C2EF2"/>
    <w:rsid w:val="08592B9F"/>
    <w:rsid w:val="098F1E82"/>
    <w:rsid w:val="09CB1C4B"/>
    <w:rsid w:val="09E16588"/>
    <w:rsid w:val="09FE7380"/>
    <w:rsid w:val="0A1D55C8"/>
    <w:rsid w:val="0A4A41D2"/>
    <w:rsid w:val="0AA52CD9"/>
    <w:rsid w:val="0BA64C86"/>
    <w:rsid w:val="0D975FD5"/>
    <w:rsid w:val="0EDC44E2"/>
    <w:rsid w:val="0EE14F01"/>
    <w:rsid w:val="100573D8"/>
    <w:rsid w:val="10A44380"/>
    <w:rsid w:val="118907FD"/>
    <w:rsid w:val="141F28DC"/>
    <w:rsid w:val="14F377D6"/>
    <w:rsid w:val="158C6B04"/>
    <w:rsid w:val="15B635C1"/>
    <w:rsid w:val="162B5B0A"/>
    <w:rsid w:val="163542A7"/>
    <w:rsid w:val="174D2ABF"/>
    <w:rsid w:val="17AD05D4"/>
    <w:rsid w:val="1C020DD1"/>
    <w:rsid w:val="1E3065FD"/>
    <w:rsid w:val="1E3406FB"/>
    <w:rsid w:val="1EF6638F"/>
    <w:rsid w:val="1F4464D7"/>
    <w:rsid w:val="200F5830"/>
    <w:rsid w:val="20633A5B"/>
    <w:rsid w:val="20DB3867"/>
    <w:rsid w:val="21FF744E"/>
    <w:rsid w:val="23433A8C"/>
    <w:rsid w:val="27AC638D"/>
    <w:rsid w:val="27EC3C87"/>
    <w:rsid w:val="27F77567"/>
    <w:rsid w:val="288C69CD"/>
    <w:rsid w:val="28F75D2E"/>
    <w:rsid w:val="2A811495"/>
    <w:rsid w:val="2B1D4976"/>
    <w:rsid w:val="2BBF3F86"/>
    <w:rsid w:val="2E1A72DE"/>
    <w:rsid w:val="2E55476B"/>
    <w:rsid w:val="30071129"/>
    <w:rsid w:val="328F591D"/>
    <w:rsid w:val="32E365F0"/>
    <w:rsid w:val="340C5850"/>
    <w:rsid w:val="34D32894"/>
    <w:rsid w:val="350A5651"/>
    <w:rsid w:val="3512367A"/>
    <w:rsid w:val="35826BD3"/>
    <w:rsid w:val="36050E92"/>
    <w:rsid w:val="397C6A3F"/>
    <w:rsid w:val="3A7E703D"/>
    <w:rsid w:val="3BA11BC3"/>
    <w:rsid w:val="3D17611B"/>
    <w:rsid w:val="3D6912E4"/>
    <w:rsid w:val="4172632B"/>
    <w:rsid w:val="41945255"/>
    <w:rsid w:val="43D259A0"/>
    <w:rsid w:val="447C1B1D"/>
    <w:rsid w:val="44827B22"/>
    <w:rsid w:val="45385D23"/>
    <w:rsid w:val="454E0700"/>
    <w:rsid w:val="472E216C"/>
    <w:rsid w:val="4CDD7618"/>
    <w:rsid w:val="4D743416"/>
    <w:rsid w:val="4DCF6DA1"/>
    <w:rsid w:val="4E165EB3"/>
    <w:rsid w:val="4F5503D8"/>
    <w:rsid w:val="50344784"/>
    <w:rsid w:val="51BC168D"/>
    <w:rsid w:val="529C0A83"/>
    <w:rsid w:val="52CB6A39"/>
    <w:rsid w:val="54C56400"/>
    <w:rsid w:val="558E01A5"/>
    <w:rsid w:val="57125B24"/>
    <w:rsid w:val="57775CE6"/>
    <w:rsid w:val="58913640"/>
    <w:rsid w:val="5A5B7843"/>
    <w:rsid w:val="5C302B84"/>
    <w:rsid w:val="5C872C0B"/>
    <w:rsid w:val="5CE56CAC"/>
    <w:rsid w:val="5E2D1C3C"/>
    <w:rsid w:val="5FCB06B6"/>
    <w:rsid w:val="5FDA6685"/>
    <w:rsid w:val="607E2E3B"/>
    <w:rsid w:val="60A716B6"/>
    <w:rsid w:val="60AB1C32"/>
    <w:rsid w:val="63F46A1F"/>
    <w:rsid w:val="6701287C"/>
    <w:rsid w:val="69171891"/>
    <w:rsid w:val="69321F89"/>
    <w:rsid w:val="695C2B3D"/>
    <w:rsid w:val="6AFC5036"/>
    <w:rsid w:val="6B3B36ED"/>
    <w:rsid w:val="6D8D5D75"/>
    <w:rsid w:val="6FE5012C"/>
    <w:rsid w:val="709647D7"/>
    <w:rsid w:val="70CF4D2C"/>
    <w:rsid w:val="71AE7F7F"/>
    <w:rsid w:val="72BF41FF"/>
    <w:rsid w:val="730154A7"/>
    <w:rsid w:val="747E2DEB"/>
    <w:rsid w:val="75A9382E"/>
    <w:rsid w:val="76A55D7B"/>
    <w:rsid w:val="76B37ADF"/>
    <w:rsid w:val="78F23BDA"/>
    <w:rsid w:val="79503D03"/>
    <w:rsid w:val="7CDF723B"/>
    <w:rsid w:val="7E845A1A"/>
    <w:rsid w:val="7F7A4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ED604"/>
  <w15:docId w15:val="{AAD8F728-10AD-4FB6-9DB7-FDCD4949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Definition" w:qFormat="1"/>
    <w:lsdException w:name="HTML Keyboard" w:qFormat="1"/>
    <w:lsdException w:name="HTML Samp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120" w:after="120"/>
      <w:outlineLvl w:val="0"/>
    </w:pPr>
    <w:rPr>
      <w:rFonts w:eastAsiaTheme="majorEastAsia"/>
      <w:b/>
      <w:bCs/>
      <w:kern w:val="44"/>
      <w:sz w:val="44"/>
      <w:szCs w:val="44"/>
    </w:rPr>
  </w:style>
  <w:style w:type="paragraph" w:styleId="2">
    <w:name w:val="heading 2"/>
    <w:basedOn w:val="a"/>
    <w:next w:val="a"/>
    <w:qFormat/>
    <w:pPr>
      <w:keepNext/>
      <w:keepLines/>
      <w:numPr>
        <w:ilvl w:val="1"/>
        <w:numId w:val="1"/>
      </w:numPr>
      <w:tabs>
        <w:tab w:val="left" w:pos="1140"/>
      </w:tabs>
      <w:spacing w:before="120"/>
      <w:outlineLvl w:val="1"/>
    </w:pPr>
    <w:rPr>
      <w:rFonts w:cs="Times New Roman"/>
      <w:b/>
      <w:bCs/>
      <w:sz w:val="28"/>
      <w:szCs w:val="28"/>
    </w:rPr>
  </w:style>
  <w:style w:type="paragraph" w:styleId="3">
    <w:name w:val="heading 3"/>
    <w:basedOn w:val="a"/>
    <w:next w:val="a"/>
    <w:qFormat/>
    <w:pPr>
      <w:keepNext/>
      <w:keepLines/>
      <w:spacing w:before="120" w:after="120" w:line="360" w:lineRule="auto"/>
      <w:ind w:firstLineChars="200" w:firstLine="200"/>
      <w:outlineLvl w:val="2"/>
    </w:pPr>
    <w:rPr>
      <w:rFonts w:ascii="Calibri" w:eastAsia="黑体" w:hAnsi="Calibri" w:cs="Times New Roman"/>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next w:val="a"/>
    <w:qFormat/>
    <w:pPr>
      <w:spacing w:after="120"/>
    </w:pPr>
  </w:style>
  <w:style w:type="paragraph" w:styleId="20">
    <w:name w:val="Body Text Indent 2"/>
    <w:basedOn w:val="a"/>
    <w:qFormat/>
    <w:pPr>
      <w:spacing w:after="120" w:line="480" w:lineRule="auto"/>
      <w:ind w:leftChars="200" w:left="420"/>
    </w:pPr>
  </w:style>
  <w:style w:type="paragraph" w:styleId="a5">
    <w:name w:val="footer"/>
    <w:basedOn w:val="a"/>
    <w:uiPriority w:val="99"/>
    <w:unhideWhenUsed/>
    <w:qFormat/>
    <w:pPr>
      <w:tabs>
        <w:tab w:val="center" w:pos="4153"/>
        <w:tab w:val="right" w:pos="8306"/>
      </w:tabs>
      <w:snapToGrid w:val="0"/>
      <w:jc w:val="left"/>
    </w:pPr>
    <w:rPr>
      <w:sz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qFormat/>
    <w:rPr>
      <w:b/>
    </w:rPr>
  </w:style>
  <w:style w:type="character" w:styleId="a8">
    <w:name w:val="FollowedHyperlink"/>
    <w:basedOn w:val="a1"/>
    <w:qFormat/>
    <w:rPr>
      <w:color w:val="333333"/>
      <w:u w:val="none"/>
    </w:rPr>
  </w:style>
  <w:style w:type="character" w:styleId="a9">
    <w:name w:val="Emphasis"/>
    <w:basedOn w:val="a1"/>
    <w:qFormat/>
  </w:style>
  <w:style w:type="character" w:styleId="HTML">
    <w:name w:val="HTML Definition"/>
    <w:basedOn w:val="a1"/>
    <w:qFormat/>
    <w:rPr>
      <w:i/>
    </w:rPr>
  </w:style>
  <w:style w:type="character" w:styleId="aa">
    <w:name w:val="Hyperlink"/>
    <w:basedOn w:val="a1"/>
    <w:qFormat/>
    <w:rPr>
      <w:color w:val="333333"/>
      <w:u w:val="none"/>
    </w:rPr>
  </w:style>
  <w:style w:type="character" w:styleId="HTML0">
    <w:name w:val="HTML Code"/>
    <w:basedOn w:val="a1"/>
    <w:qFormat/>
    <w:rPr>
      <w:rFonts w:ascii="Consolas" w:eastAsia="Consolas" w:hAnsi="Consolas" w:cs="Consolas" w:hint="default"/>
      <w:b/>
      <w:color w:val="C7254E"/>
      <w:sz w:val="21"/>
      <w:szCs w:val="21"/>
      <w:shd w:val="clear" w:color="auto" w:fill="F9F2F4"/>
    </w:rPr>
  </w:style>
  <w:style w:type="character" w:styleId="HTML1">
    <w:name w:val="HTML Keyboard"/>
    <w:basedOn w:val="a1"/>
    <w:qFormat/>
    <w:rPr>
      <w:rFonts w:ascii="Consolas" w:eastAsia="Consolas" w:hAnsi="Consolas" w:cs="Consolas" w:hint="default"/>
      <w:color w:val="FFFFFF"/>
      <w:sz w:val="21"/>
      <w:szCs w:val="21"/>
      <w:shd w:val="clear" w:color="auto" w:fill="333333"/>
    </w:rPr>
  </w:style>
  <w:style w:type="character" w:styleId="HTML2">
    <w:name w:val="HTML Sample"/>
    <w:basedOn w:val="a1"/>
    <w:qFormat/>
    <w:rPr>
      <w:rFonts w:ascii="Consolas" w:eastAsia="Consolas" w:hAnsi="Consolas" w:cs="Consolas"/>
      <w:sz w:val="21"/>
      <w:szCs w:val="21"/>
    </w:rPr>
  </w:style>
  <w:style w:type="character" w:customStyle="1" w:styleId="font51">
    <w:name w:val="font51"/>
    <w:basedOn w:val="a1"/>
    <w:qFormat/>
    <w:rPr>
      <w:rFonts w:ascii="宋体" w:eastAsia="宋体" w:hAnsi="宋体" w:cs="宋体" w:hint="eastAsia"/>
      <w:color w:val="000000"/>
      <w:sz w:val="20"/>
      <w:szCs w:val="20"/>
      <w:u w:val="none"/>
    </w:rPr>
  </w:style>
  <w:style w:type="paragraph" w:customStyle="1" w:styleId="11">
    <w:name w:val="列出段落11"/>
    <w:basedOn w:val="a"/>
    <w:uiPriority w:val="34"/>
    <w:qFormat/>
    <w:pPr>
      <w:spacing w:line="312" w:lineRule="auto"/>
      <w:ind w:firstLine="420"/>
    </w:pPr>
    <w:rPr>
      <w:rFonts w:ascii="宋体" w:hAnsi="宋体" w:cs="Times New Roman"/>
      <w:sz w:val="24"/>
    </w:rPr>
  </w:style>
  <w:style w:type="paragraph" w:customStyle="1" w:styleId="ab">
    <w:name w:val="一级正文"/>
    <w:qFormat/>
    <w:pPr>
      <w:ind w:leftChars="100" w:left="240" w:firstLineChars="200" w:firstLine="480"/>
    </w:pPr>
    <w:rPr>
      <w:rFonts w:ascii="仿宋_GB2312" w:eastAsia="仿宋_GB2312" w:hAnsi="Arial"/>
      <w:bCs/>
      <w:iCs/>
      <w:snapToGrid w:val="0"/>
      <w:sz w:val="24"/>
      <w:szCs w:val="24"/>
      <w:lang w:bidi="en-US"/>
    </w:rPr>
  </w:style>
  <w:style w:type="paragraph" w:customStyle="1" w:styleId="10">
    <w:name w:val="无间隔1"/>
    <w:uiPriority w:val="1"/>
    <w:qFormat/>
    <w:rPr>
      <w:rFonts w:asciiTheme="minorHAnsi" w:eastAsiaTheme="minorEastAsia" w:hAnsiTheme="minorHAnsi" w:cstheme="minorBidi"/>
      <w:sz w:val="22"/>
      <w:szCs w:val="22"/>
    </w:rPr>
  </w:style>
  <w:style w:type="paragraph" w:customStyle="1" w:styleId="21">
    <w:name w:val="样式 首行缩进:  2 字符"/>
    <w:qFormat/>
    <w:pPr>
      <w:spacing w:line="400" w:lineRule="exact"/>
      <w:ind w:firstLineChars="200" w:firstLine="200"/>
    </w:pPr>
    <w:rPr>
      <w:rFonts w:ascii="Calibri" w:hAnsi="Calibri" w:cs="宋体"/>
      <w:sz w:val="24"/>
    </w:rPr>
  </w:style>
  <w:style w:type="paragraph" w:customStyle="1" w:styleId="ac">
    <w:name w:val="样式"/>
    <w:qFormat/>
    <w:pPr>
      <w:widowControl w:val="0"/>
      <w:autoSpaceDE w:val="0"/>
      <w:autoSpaceDN w:val="0"/>
      <w:adjustRightInd w:val="0"/>
    </w:pPr>
    <w:rPr>
      <w:rFonts w:ascii="宋体" w:hAnsi="宋体" w:cs="宋体"/>
      <w:sz w:val="24"/>
      <w:szCs w:val="24"/>
    </w:rPr>
  </w:style>
  <w:style w:type="character" w:customStyle="1" w:styleId="old">
    <w:name w:val="old"/>
    <w:basedOn w:val="a1"/>
    <w:qFormat/>
    <w:rPr>
      <w:color w:val="999999"/>
    </w:rPr>
  </w:style>
  <w:style w:type="character" w:customStyle="1" w:styleId="hover3">
    <w:name w:val="hover3"/>
    <w:basedOn w:val="a1"/>
    <w:qFormat/>
    <w:rPr>
      <w:shd w:val="clear" w:color="auto" w:fill="EEEEEE"/>
    </w:rPr>
  </w:style>
  <w:style w:type="character" w:customStyle="1" w:styleId="glyphicon4">
    <w:name w:val="glyphicon4"/>
    <w:basedOn w:val="a1"/>
    <w:qFormat/>
  </w:style>
  <w:style w:type="character" w:customStyle="1" w:styleId="houram">
    <w:name w:val="hour_am"/>
    <w:basedOn w:val="a1"/>
    <w:qFormat/>
  </w:style>
  <w:style w:type="character" w:customStyle="1" w:styleId="hourpm">
    <w:name w:val="hour_pm"/>
    <w:basedOn w:val="a1"/>
    <w:qFormat/>
  </w:style>
  <w:style w:type="character" w:customStyle="1" w:styleId="indent">
    <w:name w:val="indent"/>
    <w:basedOn w:val="a1"/>
    <w:qFormat/>
  </w:style>
  <w:style w:type="character" w:customStyle="1" w:styleId="button">
    <w:name w:val="button"/>
    <w:basedOn w:val="a1"/>
    <w:qFormat/>
  </w:style>
  <w:style w:type="character" w:customStyle="1" w:styleId="tmpztreemovearrow">
    <w:name w:val="tmpztreemove_arrow"/>
    <w:basedOn w:val="a1"/>
    <w:qFormat/>
    <w:rPr>
      <w:shd w:val="clear" w:color="auto" w:fill="FFFFFF"/>
    </w:rPr>
  </w:style>
  <w:style w:type="paragraph" w:styleId="ad">
    <w:name w:val="List Paragraph"/>
    <w:basedOn w:val="a"/>
    <w:uiPriority w:val="34"/>
    <w:qFormat/>
    <w:pPr>
      <w:autoSpaceDE w:val="0"/>
      <w:autoSpaceDN w:val="0"/>
      <w:adjustRightInd w:val="0"/>
      <w:ind w:firstLineChars="200" w:firstLine="420"/>
      <w:jc w:val="left"/>
    </w:pPr>
    <w:rPr>
      <w:rFonts w:ascii="Copperplate Gothic Bold" w:hAnsi="Copperplate Gothic Bold"/>
      <w:kern w:val="0"/>
      <w:sz w:val="28"/>
      <w:szCs w:val="28"/>
    </w:rPr>
  </w:style>
  <w:style w:type="character" w:customStyle="1" w:styleId="glyphicon">
    <w:name w:val="glyphicon"/>
    <w:basedOn w:val="a1"/>
    <w:qFormat/>
  </w:style>
  <w:style w:type="paragraph" w:styleId="ae">
    <w:name w:val="header"/>
    <w:basedOn w:val="a"/>
    <w:link w:val="Char"/>
    <w:rsid w:val="00246394"/>
    <w:pPr>
      <w:tabs>
        <w:tab w:val="center" w:pos="4153"/>
        <w:tab w:val="right" w:pos="8306"/>
      </w:tabs>
      <w:snapToGrid w:val="0"/>
      <w:jc w:val="center"/>
    </w:pPr>
    <w:rPr>
      <w:sz w:val="18"/>
      <w:szCs w:val="18"/>
    </w:rPr>
  </w:style>
  <w:style w:type="character" w:customStyle="1" w:styleId="Char">
    <w:name w:val="页眉 Char"/>
    <w:basedOn w:val="a1"/>
    <w:link w:val="ae"/>
    <w:rsid w:val="0024639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45861">
      <w:bodyDiv w:val="1"/>
      <w:marLeft w:val="0"/>
      <w:marRight w:val="0"/>
      <w:marTop w:val="0"/>
      <w:marBottom w:val="0"/>
      <w:divBdr>
        <w:top w:val="none" w:sz="0" w:space="0" w:color="auto"/>
        <w:left w:val="none" w:sz="0" w:space="0" w:color="auto"/>
        <w:bottom w:val="none" w:sz="0" w:space="0" w:color="auto"/>
        <w:right w:val="none" w:sz="0" w:space="0" w:color="auto"/>
      </w:divBdr>
    </w:div>
    <w:div w:id="782312650">
      <w:bodyDiv w:val="1"/>
      <w:marLeft w:val="0"/>
      <w:marRight w:val="0"/>
      <w:marTop w:val="0"/>
      <w:marBottom w:val="0"/>
      <w:divBdr>
        <w:top w:val="none" w:sz="0" w:space="0" w:color="auto"/>
        <w:left w:val="none" w:sz="0" w:space="0" w:color="auto"/>
        <w:bottom w:val="none" w:sz="0" w:space="0" w:color="auto"/>
        <w:right w:val="none" w:sz="0" w:space="0" w:color="auto"/>
      </w:divBdr>
    </w:div>
    <w:div w:id="1387877109">
      <w:bodyDiv w:val="1"/>
      <w:marLeft w:val="0"/>
      <w:marRight w:val="0"/>
      <w:marTop w:val="0"/>
      <w:marBottom w:val="0"/>
      <w:divBdr>
        <w:top w:val="none" w:sz="0" w:space="0" w:color="auto"/>
        <w:left w:val="none" w:sz="0" w:space="0" w:color="auto"/>
        <w:bottom w:val="none" w:sz="0" w:space="0" w:color="auto"/>
        <w:right w:val="none" w:sz="0" w:space="0" w:color="auto"/>
      </w:divBdr>
    </w:div>
    <w:div w:id="1785423685">
      <w:bodyDiv w:val="1"/>
      <w:marLeft w:val="0"/>
      <w:marRight w:val="0"/>
      <w:marTop w:val="0"/>
      <w:marBottom w:val="0"/>
      <w:divBdr>
        <w:top w:val="none" w:sz="0" w:space="0" w:color="auto"/>
        <w:left w:val="none" w:sz="0" w:space="0" w:color="auto"/>
        <w:bottom w:val="none" w:sz="0" w:space="0" w:color="auto"/>
        <w:right w:val="none" w:sz="0" w:space="0" w:color="auto"/>
      </w:divBdr>
    </w:div>
    <w:div w:id="2115243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28</cp:revision>
  <dcterms:created xsi:type="dcterms:W3CDTF">2025-01-09T03:34:00Z</dcterms:created>
  <dcterms:modified xsi:type="dcterms:W3CDTF">2025-03-03T03:37:00Z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EB9FC3AC4A964CF9AF5A276F8A63DD94</vt:lpwstr>
  </property>
</Properties>
</file>