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6C90D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atLeast"/>
        <w:ind w:right="0" w:rightChars="0"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富平县移风易俗馆建设项目</w:t>
      </w:r>
    </w:p>
    <w:p w14:paraId="603D3B0A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atLeast"/>
        <w:ind w:right="0" w:rightChars="0"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采购需求</w:t>
      </w:r>
    </w:p>
    <w:p w14:paraId="04AE3101">
      <w:pPr>
        <w:pStyle w:val="5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p w14:paraId="16D42499">
      <w:pPr>
        <w:pStyle w:val="5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p w14:paraId="671ADBE0">
      <w:pPr>
        <w:pStyle w:val="5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合同包1(富平县移风易俗馆建设项目)</w:t>
      </w:r>
      <w:r>
        <w:rPr>
          <w:rFonts w:hint="eastAsia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：</w:t>
      </w:r>
      <w:bookmarkStart w:id="0" w:name="_GoBack"/>
      <w:bookmarkEnd w:id="0"/>
    </w:p>
    <w:p w14:paraId="42B3239E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atLeast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合同包预算金额：</w:t>
      </w:r>
      <w:r>
        <w:rPr>
          <w:rFonts w:hint="eastAsia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6,000,000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.00元</w:t>
      </w:r>
    </w:p>
    <w:p w14:paraId="2329F63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atLeast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合同包最高限价：</w:t>
      </w:r>
      <w:r>
        <w:rPr>
          <w:rFonts w:hint="eastAsia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5,988,021.06元          </w:t>
      </w:r>
    </w:p>
    <w:tbl>
      <w:tblPr>
        <w:tblStyle w:val="7"/>
        <w:tblW w:w="9177" w:type="dxa"/>
        <w:tblInd w:w="-259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226"/>
        <w:gridCol w:w="1716"/>
        <w:gridCol w:w="1019"/>
        <w:gridCol w:w="1341"/>
        <w:gridCol w:w="1526"/>
        <w:gridCol w:w="1492"/>
      </w:tblGrid>
      <w:tr w14:paraId="29F5AC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857" w:type="dxa"/>
            <w:vAlign w:val="center"/>
          </w:tcPr>
          <w:p w14:paraId="01F7C0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226" w:type="dxa"/>
            <w:vAlign w:val="center"/>
          </w:tcPr>
          <w:p w14:paraId="290F81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1716" w:type="dxa"/>
            <w:vAlign w:val="center"/>
          </w:tcPr>
          <w:p w14:paraId="3EABFC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019" w:type="dxa"/>
            <w:vAlign w:val="center"/>
          </w:tcPr>
          <w:p w14:paraId="550571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  <w:p w14:paraId="7F6AA6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（单位）</w:t>
            </w:r>
          </w:p>
        </w:tc>
        <w:tc>
          <w:tcPr>
            <w:tcW w:w="1341" w:type="dxa"/>
            <w:vAlign w:val="center"/>
          </w:tcPr>
          <w:p w14:paraId="76CFA1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526" w:type="dxa"/>
            <w:vAlign w:val="center"/>
          </w:tcPr>
          <w:p w14:paraId="492019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492" w:type="dxa"/>
            <w:vAlign w:val="center"/>
          </w:tcPr>
          <w:p w14:paraId="673038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41C8AD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57" w:type="dxa"/>
            <w:vAlign w:val="center"/>
          </w:tcPr>
          <w:p w14:paraId="2B33E4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1226" w:type="dxa"/>
            <w:vAlign w:val="center"/>
          </w:tcPr>
          <w:p w14:paraId="6322FE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其他建筑工程</w:t>
            </w:r>
          </w:p>
        </w:tc>
        <w:tc>
          <w:tcPr>
            <w:tcW w:w="1716" w:type="dxa"/>
            <w:vAlign w:val="center"/>
          </w:tcPr>
          <w:p w14:paraId="24888F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富平县移风易俗馆建设项目</w:t>
            </w:r>
          </w:p>
        </w:tc>
        <w:tc>
          <w:tcPr>
            <w:tcW w:w="1019" w:type="dxa"/>
            <w:vAlign w:val="center"/>
          </w:tcPr>
          <w:p w14:paraId="7D4E9D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1341" w:type="dxa"/>
            <w:vAlign w:val="center"/>
          </w:tcPr>
          <w:p w14:paraId="131202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详见采购</w:t>
            </w:r>
          </w:p>
          <w:p w14:paraId="36048E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文件</w:t>
            </w:r>
          </w:p>
        </w:tc>
        <w:tc>
          <w:tcPr>
            <w:tcW w:w="1526" w:type="dxa"/>
            <w:vAlign w:val="center"/>
          </w:tcPr>
          <w:p w14:paraId="598C86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,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00,000.00</w:t>
            </w:r>
          </w:p>
        </w:tc>
        <w:tc>
          <w:tcPr>
            <w:tcW w:w="1492" w:type="dxa"/>
            <w:vAlign w:val="center"/>
          </w:tcPr>
          <w:p w14:paraId="2BBC42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5,988,021.06</w:t>
            </w:r>
          </w:p>
        </w:tc>
      </w:tr>
    </w:tbl>
    <w:p w14:paraId="550DDFB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atLeast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本合同包不接受联合体投标</w:t>
      </w:r>
    </w:p>
    <w:p w14:paraId="2C98924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atLeast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合同履行期限：具体服务起止日期以合同签订时间为准</w:t>
      </w:r>
    </w:p>
    <w:p w14:paraId="502B05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20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ind w:left="420" w:leftChars="200"/>
    </w:pPr>
  </w:style>
  <w:style w:type="paragraph" w:styleId="4">
    <w:name w:val="toc 2"/>
    <w:basedOn w:val="1"/>
    <w:next w:val="1"/>
    <w:qFormat/>
    <w:uiPriority w:val="39"/>
    <w:pPr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2025-04-11T06:11:14Z</dcterms:created>
  <dc:creator>Administrator</dc:creator>
  <cp:lastModifiedBy>念念</cp:lastModifiedBy>
  <dcterms:modified xsi:type="dcterms:W3CDTF">2025-04-11T06:11:50Z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eyJoZGlkIjoiNWFhY2EyNWIzMmRlYWNhZDkwMTY5ZTZjYzMyZTViODUiLCJ1c2VySWQiOiIzNDczMDgyMjIifQ==</vt:lpwstr>
  </property>
  <property fmtid="{D5CDD505-2E9C-101B-9397-08002B2CF9AE}" pid="4" name="ICV">
    <vt:lpwstr>D4D886343D0B411BB7D52642CC0E9EAE_12</vt:lpwstr>
  </property>
</Properties>
</file>