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36"/>
          <w:szCs w:val="36"/>
          <w:lang w:val="zh-CN"/>
        </w:rPr>
      </w:pPr>
      <w:r>
        <w:rPr>
          <w:rFonts w:hint="eastAsia" w:ascii="宋体" w:hAnsi="宋体" w:eastAsia="宋体" w:cs="宋体"/>
          <w:b/>
          <w:bCs/>
          <w:sz w:val="36"/>
          <w:szCs w:val="36"/>
          <w:lang w:val="zh-CN"/>
        </w:rPr>
        <w:t>采购要求</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拆除要求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rPr>
        <w:t>(1)施工现场须实行封闭施工</w:t>
      </w:r>
      <w:r>
        <w:rPr>
          <w:rFonts w:hint="eastAsia" w:ascii="宋体" w:hAnsi="宋体" w:eastAsia="宋体"/>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(2)施工过程中须按照国家相关标准安全施工，拆除单位应根据拆除工程特点和周边管线管网、相邻建筑物等编制施工组织设计或建筑拆除专项施工方案。涉及</w:t>
      </w:r>
      <w:r>
        <w:rPr>
          <w:rFonts w:hint="eastAsia" w:ascii="宋体" w:hAnsi="宋体"/>
          <w:sz w:val="21"/>
          <w:szCs w:val="21"/>
          <w:lang w:val="en-US" w:eastAsia="zh-CN"/>
        </w:rPr>
        <w:t>天然</w:t>
      </w:r>
      <w:r>
        <w:rPr>
          <w:rFonts w:hint="eastAsia" w:ascii="宋体" w:hAnsi="宋体" w:eastAsia="宋体"/>
          <w:sz w:val="21"/>
          <w:szCs w:val="21"/>
        </w:rPr>
        <w:t>气管道、高压电线以及特殊结构、特殊建筑物、必须提请专家论证拆除方案。专项施工方案中应有房屋的结构、面积、层数、整体高度，周边环境等情况的文字表述和示意图，方案经技术负责人签字批准送甲方单位审核后方可实施。遵守招标人的规章制度，若拆除中造成任何人员伤亡事故、第三方事故、经济损失或使招标人受损，均由拆除方承担全部责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(3)拆除单位主要负责人是安全生产第一责任人，拆除单位应建立健全安全生产责任制度和安全教育培训、安全生产检查和安全生产操作规程等各项规章制度</w:t>
      </w:r>
      <w:r>
        <w:rPr>
          <w:rFonts w:hint="eastAsia" w:ascii="宋体" w:hAnsi="宋体" w:eastAsia="宋体"/>
          <w:sz w:val="21"/>
          <w:szCs w:val="21"/>
          <w:lang w:eastAsia="zh-CN"/>
        </w:rPr>
        <w:t>；</w:t>
      </w:r>
      <w:r>
        <w:rPr>
          <w:rFonts w:hint="eastAsia" w:ascii="宋体" w:hAnsi="宋体" w:eastAsia="宋体"/>
          <w:sz w:val="21"/>
          <w:szCs w:val="21"/>
        </w:rPr>
        <w:t>设立安全生产管理机构，配备专职安全员</w:t>
      </w:r>
      <w:r>
        <w:rPr>
          <w:rFonts w:hint="eastAsia" w:ascii="宋体" w:hAnsi="宋体" w:eastAsia="宋体"/>
          <w:sz w:val="21"/>
          <w:szCs w:val="21"/>
          <w:lang w:eastAsia="zh-CN"/>
        </w:rPr>
        <w:t>；</w:t>
      </w:r>
      <w:r>
        <w:rPr>
          <w:rFonts w:hint="eastAsia" w:ascii="宋体" w:hAnsi="宋体" w:eastAsia="宋体"/>
          <w:sz w:val="21"/>
          <w:szCs w:val="21"/>
        </w:rPr>
        <w:t>向施工作业人员提供符合相关标准的劳动安全防护用品(具)，为施工人员缴纳意外伤害保险。</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(4)拆除单位在拆除施工现场应建立项目经理部，并按规定配备专职安全员。现场项目经理和专职安全员必须持有安全生产考核合格证。各作业班组长和施工作业人员必须经建筑拆除工程安全技术培训方可上岗。</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(5)建筑拆除施工前，拆除单位必须对拆除施工作业人员进行书面安全技术交底，安排技术人员到现场指导，专职安全员在现场监督管理。必须制定安全事故应急预案，并在拆除施工现场主要出入口公示。</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(6)施工方在拆除过程中做好安全保障、治污减霾、噪音控制、环境保护等相关措施。拆除单位对拆除工程的周边环境和施工区域内的环境卫生负责。设置相应措施，使用洒水车、雾炮车、防尘网、搭建洗车池等措施，符合国家环境、环保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(7)拆除单位全面负责所拆建筑物周围的车辆、树木等的防护，照明和场外的道路交通</w:t>
      </w:r>
      <w:r>
        <w:rPr>
          <w:rFonts w:hint="eastAsia" w:ascii="宋体" w:hAnsi="宋体" w:eastAsia="宋体"/>
          <w:sz w:val="21"/>
          <w:szCs w:val="21"/>
          <w:lang w:eastAsia="zh-CN"/>
        </w:rPr>
        <w:t>、</w:t>
      </w:r>
      <w:r>
        <w:rPr>
          <w:rFonts w:hint="eastAsia" w:ascii="宋体" w:hAnsi="宋体" w:eastAsia="宋体"/>
          <w:sz w:val="21"/>
          <w:szCs w:val="21"/>
        </w:rPr>
        <w:t>环卫等工作，环卫、伐树、渣土处理、噪声等，如需办理相关手续，由拆除单位负责办理，所产生的费用应包含在投标报价里。</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(8)对工地进行建筑附着物的拆除时，必须进行湿法作业。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rPr>
        <w:t>(9)施工方应对产生的各类建筑垃圾及时清理，保持施工现场整洁</w:t>
      </w:r>
      <w:r>
        <w:rPr>
          <w:rFonts w:hint="eastAsia" w:ascii="宋体" w:hAnsi="宋体" w:eastAsia="宋体"/>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(10)施工区域内未进行清运的建筑垃圾和裸露黄土必须按照相关要求进行覆盖。</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(11)服从招标人现场管理人员的指挥，尊重招标人的管理制度。</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(12)建筑拆除施工必须严格执行国家《建筑拆除工程安全技术规范》(JGJ147-2004、J376-2004)等有关安全技术规范和标准。在拆除过程中发生险情或伤亡事故，施工方必须立即报告，做好抢险和救护工作，防止事态扩大，同时保护好事故现场，不得以任何理由拖延或隐瞒不报，并配合有关部门开展事故调查处理工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清运要求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(1)项目相关拆除及垃圾清运工程必须满足相关要求，建筑垃圾运输人必须向市市容环境卫生行政管理部门办理《西安市建筑垃圾处置(运输)证》，运输车辆应随车携带《西安市建筑垃圾处置(运输)证》副本等准运证件，严格按照相关规章制度运输排放建筑垃圾，从事建筑垃圾运输车辆的驾驶人需满足《西安市房屋拆迁管理办法》中驾驶人要求，规范使用运输车辆，安全文明驾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(2)负责办理垃圾清运和排放的有关手续及与周边关系的处理。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(3)施工方负责所有垃圾的装车及卸车。</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(4)负责车辆清洗台的建设。</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(5)垃圾运输驾驶人员应持有西安市公安机关交通管理部门核发或换发的驾驶证件。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(6)建筑垃圾清运车辆在有效使用期内，且具有行业颁发的车辆清运资质。统一顶灯、统一放大号及反光条、统一颜色、统</w:t>
      </w:r>
      <w:r>
        <w:rPr>
          <w:rFonts w:hint="eastAsia" w:ascii="宋体" w:hAnsi="宋体" w:eastAsia="宋体"/>
          <w:sz w:val="21"/>
          <w:szCs w:val="21"/>
          <w:lang w:val="en-US" w:eastAsia="zh-CN"/>
        </w:rPr>
        <w:t>一</w:t>
      </w:r>
      <w:r>
        <w:rPr>
          <w:rFonts w:hint="eastAsia" w:ascii="宋体" w:hAnsi="宋体" w:eastAsia="宋体"/>
          <w:sz w:val="21"/>
          <w:szCs w:val="21"/>
        </w:rPr>
        <w:t>GPS 管理。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(7)清运车辆必须严格遵守交通法规。按照规定的时间、路线和交通法规的有关规定实施限速行驶。不得超速行驶、违反交通信号灯</w:t>
      </w:r>
      <w:r>
        <w:rPr>
          <w:rFonts w:hint="eastAsia" w:ascii="宋体" w:hAnsi="宋体" w:eastAsia="宋体"/>
          <w:sz w:val="21"/>
          <w:szCs w:val="21"/>
          <w:lang w:eastAsia="zh-CN"/>
        </w:rPr>
        <w:t>、</w:t>
      </w:r>
      <w:r>
        <w:rPr>
          <w:rFonts w:hint="eastAsia" w:ascii="宋体" w:hAnsi="宋体" w:eastAsia="宋体"/>
          <w:sz w:val="21"/>
          <w:szCs w:val="21"/>
        </w:rPr>
        <w:t>逆行、酒驾</w:t>
      </w:r>
      <w:r>
        <w:rPr>
          <w:rFonts w:hint="eastAsia" w:ascii="宋体" w:hAnsi="宋体" w:eastAsia="宋体"/>
          <w:sz w:val="21"/>
          <w:szCs w:val="21"/>
          <w:lang w:eastAsia="zh-CN"/>
        </w:rPr>
        <w:t>、</w:t>
      </w:r>
      <w:r>
        <w:rPr>
          <w:rFonts w:hint="eastAsia" w:ascii="宋体" w:hAnsi="宋体" w:eastAsia="宋体"/>
          <w:sz w:val="21"/>
          <w:szCs w:val="21"/>
        </w:rPr>
        <w:t>不得在城区鸣喇叭。</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(8)车辆出入口道路须硬化，并设置车辆冲洗设施，清运道路必须当天进行冲洗，派专人负责车辆冲洗和路面保洁。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(9)确保车辆驶出工地车身清洁，保持车辆整洁，不得带泥上路，防止污染环境，运输途中装载适量，密闭装载，不得高尖装载，不得沿途泄露、抛撒。</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(10)垃圾清运企业必须组织人员运输路线进行巡查，发现泄露、抛撒等情况应当及时清理。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(11)应当对建筑垃圾进行分类。任何单位和个人不得将建筑垃圾与生活垃圾、危险废物混合处置</w:t>
      </w:r>
      <w:r>
        <w:rPr>
          <w:rFonts w:hint="eastAsia" w:ascii="宋体" w:hAnsi="宋体" w:eastAsia="宋体"/>
          <w:sz w:val="21"/>
          <w:szCs w:val="21"/>
          <w:lang w:eastAsia="zh-CN"/>
        </w:rPr>
        <w:t>；</w:t>
      </w:r>
      <w:r>
        <w:rPr>
          <w:rFonts w:hint="eastAsia" w:ascii="宋体" w:hAnsi="宋体" w:eastAsia="宋体"/>
          <w:sz w:val="21"/>
          <w:szCs w:val="21"/>
        </w:rPr>
        <w:t>所有建筑垃圾必须运输至合法的建筑垃圾消纳场进行倾倒。</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1、根据《西安市扬尘污染防治条例》本次工程应考虑治污减霾和降尘费用。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2、为保证施工现场的秩序及安全，降低施工影响，应新建临时围挡。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3、对可能发生的零星工程，应适当考虑相应机械台班。</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4、因施工范围较大，为保证施工安全有序进行，应派驻专人看管现场。</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5、及时向采购人以书面形式汇报项目进度、工程量及安全情况。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6、严格按照城市管理部门指定的运输路线和倾倒场地清运，采用封闭运输，不得冒尖装载、不得沿路抛洒、不得超载，做好蓬盖，落实好安全文明生产。按照甲方要求，在指定区域实施垃圾清运，倾倒地点为采购人指定建筑垃圾消纳点，项目结束后由采购人对清运场地进行验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Y2U3MGY0ZmY4NmQ5ZjFhZjQ4MjVmZWNmY2YxMTQifQ=="/>
  </w:docVars>
  <w:rsids>
    <w:rsidRoot w:val="00000000"/>
    <w:rsid w:val="05F81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2024-07-04T09:36:17Z</dcterms:created>
  <dc:creator>Administrator</dc:creator>
  <cp:lastModifiedBy>WPS_1679645412</cp:lastModifiedBy>
  <dcterms:modified xsi:type="dcterms:W3CDTF">2024-07-04T09:36:28Z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13B34899FA644DA6B3939E13FABE681D_12</vt:lpwstr>
  </property>
</Properties>
</file>