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82" w:tblpY="2339"/>
        <w:tblOverlap w:val="never"/>
        <w:tblW w:w="4995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91"/>
        <w:gridCol w:w="2387"/>
        <w:gridCol w:w="926"/>
        <w:gridCol w:w="1051"/>
        <w:gridCol w:w="1321"/>
        <w:gridCol w:w="13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3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bidi="ar"/>
              </w:rPr>
              <w:t>品目号</w:t>
            </w:r>
          </w:p>
        </w:tc>
        <w:tc>
          <w:tcPr>
            <w:tcW w:w="58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bidi="ar"/>
              </w:rPr>
              <w:t>品目名称</w:t>
            </w:r>
          </w:p>
        </w:tc>
        <w:tc>
          <w:tcPr>
            <w:tcW w:w="139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bidi="ar"/>
              </w:rPr>
              <w:t>采购标的</w:t>
            </w:r>
          </w:p>
        </w:tc>
        <w:tc>
          <w:tcPr>
            <w:tcW w:w="54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bidi="ar"/>
              </w:rPr>
              <w:t>数量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bidi="ar"/>
              </w:rPr>
              <w:t>（单位）</w:t>
            </w:r>
          </w:p>
        </w:tc>
        <w:tc>
          <w:tcPr>
            <w:tcW w:w="6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bidi="ar"/>
              </w:rPr>
              <w:t>技术规格、参数及要求</w:t>
            </w:r>
          </w:p>
        </w:tc>
        <w:tc>
          <w:tcPr>
            <w:tcW w:w="77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bidi="ar"/>
              </w:rPr>
              <w:t>品目预算(元)</w:t>
            </w:r>
          </w:p>
        </w:tc>
        <w:tc>
          <w:tcPr>
            <w:tcW w:w="77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1-1</w:t>
            </w:r>
          </w:p>
        </w:tc>
        <w:tc>
          <w:tcPr>
            <w:tcW w:w="58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宋体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家具</w:t>
            </w: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文物）</w:t>
            </w:r>
          </w:p>
        </w:tc>
        <w:tc>
          <w:tcPr>
            <w:tcW w:w="139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shd w:val="clear" w:color="auto" w:fill="FFFFFF"/>
                <w:lang w:eastAsia="zh-CN"/>
              </w:rPr>
              <w:t xml:space="preserve">西咸新区检察院、西咸新区人民法院办公配套设施采购项目 </w:t>
            </w:r>
          </w:p>
        </w:tc>
        <w:tc>
          <w:tcPr>
            <w:tcW w:w="54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1(批)</w:t>
            </w:r>
          </w:p>
        </w:tc>
        <w:tc>
          <w:tcPr>
            <w:tcW w:w="6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详见采购文件</w:t>
            </w:r>
          </w:p>
        </w:tc>
        <w:tc>
          <w:tcPr>
            <w:tcW w:w="77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right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 w:bidi="ar"/>
              </w:rPr>
              <w:t>4612000.00</w:t>
            </w:r>
          </w:p>
        </w:tc>
        <w:tc>
          <w:tcPr>
            <w:tcW w:w="77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right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 w:bidi="ar"/>
              </w:rPr>
              <w:t>4612000.00</w:t>
            </w:r>
          </w:p>
        </w:tc>
      </w:tr>
    </w:tbl>
    <w:p>
      <w:pPr>
        <w:jc w:val="center"/>
        <w:rPr>
          <w:rFonts w:hint="default" w:eastAsia="宋体"/>
          <w:b/>
          <w:bCs/>
          <w:sz w:val="32"/>
          <w:szCs w:val="22"/>
          <w:lang w:val="en-US" w:eastAsia="zh-CN"/>
        </w:rPr>
      </w:pPr>
      <w:r>
        <w:rPr>
          <w:rFonts w:hint="eastAsia"/>
          <w:b/>
          <w:bCs/>
          <w:sz w:val="32"/>
          <w:szCs w:val="22"/>
          <w:lang w:val="en-US" w:eastAsia="zh-CN"/>
        </w:rPr>
        <w:t>项目采购需求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jA4MDE1M2UyNDQ5OTZmNTY2MzZkYzY2NjJiOTQifQ=="/>
  </w:docVars>
  <w:rsids>
    <w:rsidRoot w:val="629428D1"/>
    <w:rsid w:val="117E4242"/>
    <w:rsid w:val="200B0D98"/>
    <w:rsid w:val="49DB37BB"/>
    <w:rsid w:val="6294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tabs>
        <w:tab w:val="left" w:pos="864"/>
      </w:tabs>
      <w:spacing w:before="120" w:line="360" w:lineRule="auto"/>
      <w:ind w:left="864" w:hanging="864"/>
      <w:outlineLvl w:val="3"/>
    </w:pPr>
    <w:rPr>
      <w:rFonts w:ascii="Arial" w:hAnsi="Arial"/>
      <w:bCs/>
      <w:kern w:val="2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2024-06-25T07:57:00Z</dcterms:created>
  <dc:creator>Administrator</dc:creator>
  <cp:lastModifiedBy>Administrator</cp:lastModifiedBy>
  <dcterms:modified xsi:type="dcterms:W3CDTF">2024-06-25T07:59:01Z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286E1E1515E841F98B083423E274D969_11</vt:lpwstr>
  </property>
</Properties>
</file>