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3EF6A">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宋体" w:hAnsi="宋体" w:eastAsia="宋体" w:cs="宋体"/>
          <w:b w:val="0"/>
          <w:bCs w:val="0"/>
          <w:color w:val="auto"/>
          <w:sz w:val="44"/>
          <w:szCs w:val="44"/>
          <w:lang w:val="en-US" w:eastAsia="zh-CN"/>
        </w:rPr>
      </w:pPr>
      <w:bookmarkStart w:id="0" w:name="_Toc483295400"/>
      <w:r>
        <w:rPr>
          <w:rFonts w:hint="eastAsia" w:ascii="宋体" w:hAnsi="宋体" w:eastAsia="宋体" w:cs="宋体"/>
          <w:b w:val="0"/>
          <w:bCs w:val="0"/>
          <w:color w:val="auto"/>
          <w:sz w:val="44"/>
          <w:szCs w:val="44"/>
          <w:lang w:val="en-US" w:eastAsia="zh-CN"/>
        </w:rPr>
        <w:t>商洛市秦岭中段（北麓）水源涵养与生物多样性保护恢复项目采购计划</w:t>
      </w:r>
    </w:p>
    <w:bookmarkEnd w:id="0"/>
    <w:p w14:paraId="30BB9442">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仿宋" w:cs="Times New Roman"/>
          <w:b/>
          <w:bCs/>
          <w:color w:val="auto"/>
          <w:kern w:val="0"/>
          <w:sz w:val="32"/>
          <w:szCs w:val="32"/>
          <w:lang w:val="en-US" w:eastAsia="zh-CN"/>
        </w:rPr>
      </w:pPr>
      <w:r>
        <w:rPr>
          <w:rFonts w:hint="eastAsia" w:ascii="Times New Roman" w:hAnsi="Times New Roman" w:eastAsia="仿宋" w:cs="Times New Roman"/>
          <w:b/>
          <w:bCs/>
          <w:color w:val="auto"/>
          <w:kern w:val="0"/>
          <w:sz w:val="32"/>
          <w:szCs w:val="32"/>
          <w:lang w:val="en-US" w:eastAsia="zh-CN"/>
        </w:rPr>
        <w:t>一、</w:t>
      </w:r>
      <w:r>
        <w:rPr>
          <w:rFonts w:hint="default" w:ascii="Times New Roman" w:hAnsi="Times New Roman" w:eastAsia="仿宋" w:cs="Times New Roman"/>
          <w:b/>
          <w:bCs/>
          <w:color w:val="auto"/>
          <w:kern w:val="0"/>
          <w:sz w:val="32"/>
          <w:szCs w:val="32"/>
          <w:lang w:val="en-US" w:eastAsia="zh-CN"/>
        </w:rPr>
        <w:t>根据</w:t>
      </w:r>
      <w:r>
        <w:rPr>
          <w:rFonts w:hint="eastAsia" w:ascii="Times New Roman" w:hAnsi="Times New Roman" w:eastAsia="仿宋" w:cs="Times New Roman"/>
          <w:b/>
          <w:bCs/>
          <w:color w:val="auto"/>
          <w:kern w:val="0"/>
          <w:sz w:val="32"/>
          <w:szCs w:val="32"/>
          <w:lang w:val="en-US" w:eastAsia="zh-CN"/>
        </w:rPr>
        <w:t>相关</w:t>
      </w:r>
      <w:r>
        <w:rPr>
          <w:rFonts w:hint="default" w:ascii="Times New Roman" w:hAnsi="Times New Roman" w:eastAsia="仿宋" w:cs="Times New Roman"/>
          <w:b/>
          <w:bCs/>
          <w:color w:val="auto"/>
          <w:kern w:val="0"/>
          <w:sz w:val="32"/>
          <w:szCs w:val="32"/>
          <w:lang w:val="en-US" w:eastAsia="zh-CN"/>
        </w:rPr>
        <w:t>法律法规、政府采购政策和国家有关规定，结合采购需求的特点</w:t>
      </w:r>
      <w:r>
        <w:rPr>
          <w:rFonts w:hint="eastAsia" w:ascii="Times New Roman" w:hAnsi="Times New Roman" w:eastAsia="仿宋" w:cs="Times New Roman"/>
          <w:b/>
          <w:bCs/>
          <w:color w:val="auto"/>
          <w:kern w:val="0"/>
          <w:sz w:val="32"/>
          <w:szCs w:val="32"/>
          <w:lang w:val="en-US" w:eastAsia="zh-CN"/>
        </w:rPr>
        <w:t>特制定以下方案：</w:t>
      </w:r>
    </w:p>
    <w:p w14:paraId="547E7C0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eastAsia="仿宋" w:cs="Times New Roman"/>
          <w:b w:val="0"/>
          <w:bCs w:val="0"/>
          <w:color w:val="auto"/>
          <w:kern w:val="0"/>
          <w:sz w:val="32"/>
          <w:szCs w:val="32"/>
          <w:lang w:val="en-US" w:eastAsia="zh-CN"/>
        </w:rPr>
      </w:pPr>
      <w:r>
        <w:rPr>
          <w:rFonts w:hint="eastAsia" w:ascii="Times New Roman" w:hAnsi="Times New Roman" w:eastAsia="仿宋" w:cs="Times New Roman"/>
          <w:b w:val="0"/>
          <w:bCs w:val="0"/>
          <w:color w:val="auto"/>
          <w:kern w:val="0"/>
          <w:sz w:val="32"/>
          <w:szCs w:val="32"/>
          <w:lang w:val="en-US" w:eastAsia="zh-CN"/>
        </w:rPr>
        <w:t>1、本项目预算金额为</w:t>
      </w:r>
      <w:r>
        <w:rPr>
          <w:rFonts w:hint="eastAsia" w:eastAsia="仿宋" w:cs="Times New Roman"/>
          <w:b w:val="0"/>
          <w:bCs w:val="0"/>
          <w:color w:val="auto"/>
          <w:kern w:val="0"/>
          <w:sz w:val="32"/>
          <w:szCs w:val="32"/>
          <w:lang w:val="en-US" w:eastAsia="zh-CN"/>
        </w:rPr>
        <w:t>4797.530</w:t>
      </w:r>
      <w:r>
        <w:rPr>
          <w:rFonts w:hint="eastAsia" w:ascii="Times New Roman" w:hAnsi="Times New Roman" w:eastAsia="仿宋" w:cs="Times New Roman"/>
          <w:b w:val="0"/>
          <w:bCs w:val="0"/>
          <w:color w:val="auto"/>
          <w:kern w:val="0"/>
          <w:sz w:val="32"/>
          <w:szCs w:val="32"/>
          <w:lang w:val="en-US" w:eastAsia="zh-CN"/>
        </w:rPr>
        <w:t>万元，最高限价为</w:t>
      </w:r>
      <w:r>
        <w:rPr>
          <w:rFonts w:hint="eastAsia" w:eastAsia="仿宋" w:cs="Times New Roman"/>
          <w:b w:val="0"/>
          <w:bCs w:val="0"/>
          <w:color w:val="auto"/>
          <w:kern w:val="0"/>
          <w:sz w:val="32"/>
          <w:szCs w:val="32"/>
          <w:lang w:val="en-US" w:eastAsia="zh-CN"/>
        </w:rPr>
        <w:t>4797.53</w:t>
      </w:r>
      <w:r>
        <w:rPr>
          <w:rFonts w:hint="eastAsia" w:ascii="Times New Roman" w:hAnsi="Times New Roman" w:eastAsia="仿宋" w:cs="Times New Roman"/>
          <w:b w:val="0"/>
          <w:bCs w:val="0"/>
          <w:color w:val="auto"/>
          <w:kern w:val="0"/>
          <w:sz w:val="32"/>
          <w:szCs w:val="32"/>
          <w:lang w:val="en-US" w:eastAsia="zh-CN"/>
        </w:rPr>
        <w:t>万元。本项目采购目录为</w:t>
      </w:r>
      <w:r>
        <w:rPr>
          <w:rFonts w:hint="eastAsia" w:eastAsia="仿宋" w:cs="Times New Roman"/>
          <w:b w:val="0"/>
          <w:bCs w:val="0"/>
          <w:color w:val="auto"/>
          <w:kern w:val="0"/>
          <w:sz w:val="32"/>
          <w:szCs w:val="32"/>
          <w:lang w:val="en-US" w:eastAsia="zh-CN"/>
        </w:rPr>
        <w:t>服务类</w:t>
      </w:r>
      <w:r>
        <w:rPr>
          <w:rFonts w:hint="eastAsia" w:ascii="Times New Roman" w:hAnsi="Times New Roman" w:eastAsia="仿宋" w:cs="Times New Roman"/>
          <w:b w:val="0"/>
          <w:bCs w:val="0"/>
          <w:color w:val="auto"/>
          <w:kern w:val="0"/>
          <w:sz w:val="32"/>
          <w:szCs w:val="32"/>
          <w:lang w:val="en-US" w:eastAsia="zh-CN"/>
        </w:rPr>
        <w:t>，采购类型为</w:t>
      </w:r>
      <w:r>
        <w:rPr>
          <w:rFonts w:hint="eastAsia" w:eastAsia="仿宋" w:cs="Times New Roman"/>
          <w:b w:val="0"/>
          <w:bCs w:val="0"/>
          <w:color w:val="auto"/>
          <w:kern w:val="0"/>
          <w:sz w:val="32"/>
          <w:szCs w:val="32"/>
          <w:lang w:val="en-US" w:eastAsia="zh-CN"/>
        </w:rPr>
        <w:t>政府</w:t>
      </w:r>
      <w:r>
        <w:rPr>
          <w:rFonts w:hint="eastAsia" w:ascii="Times New Roman" w:hAnsi="Times New Roman" w:eastAsia="仿宋" w:cs="Times New Roman"/>
          <w:b w:val="0"/>
          <w:bCs w:val="0"/>
          <w:color w:val="auto"/>
          <w:kern w:val="0"/>
          <w:sz w:val="32"/>
          <w:szCs w:val="32"/>
          <w:lang w:val="en-US" w:eastAsia="zh-CN"/>
        </w:rPr>
        <w:t>采购</w:t>
      </w:r>
      <w:r>
        <w:rPr>
          <w:rFonts w:hint="eastAsia" w:eastAsia="仿宋" w:cs="Times New Roman"/>
          <w:b w:val="0"/>
          <w:bCs w:val="0"/>
          <w:color w:val="auto"/>
          <w:kern w:val="0"/>
          <w:sz w:val="32"/>
          <w:szCs w:val="32"/>
          <w:lang w:val="en-US" w:eastAsia="zh-CN"/>
        </w:rPr>
        <w:t>。</w:t>
      </w:r>
    </w:p>
    <w:p w14:paraId="7BD90F80">
      <w:pPr>
        <w:pStyle w:val="3"/>
        <w:rPr>
          <w:rFonts w:hint="default"/>
          <w:lang w:val="en-US" w:eastAsia="zh-CN"/>
        </w:rPr>
      </w:pPr>
      <w:r>
        <w:rPr>
          <w:rFonts w:hint="eastAsia" w:ascii="Times New Roman" w:hAnsi="Times New Roman" w:eastAsia="仿宋" w:cs="Times New Roman"/>
          <w:b w:val="0"/>
          <w:bCs w:val="0"/>
          <w:color w:val="auto"/>
          <w:kern w:val="0"/>
          <w:sz w:val="32"/>
          <w:szCs w:val="32"/>
          <w:lang w:val="en-US" w:eastAsia="zh-CN" w:bidi="ar-SA"/>
        </w:rPr>
        <w:t>2、采购</w:t>
      </w:r>
      <w:r>
        <w:rPr>
          <w:rFonts w:hint="eastAsia" w:eastAsia="仿宋" w:cs="Times New Roman"/>
          <w:b w:val="0"/>
          <w:bCs w:val="0"/>
          <w:color w:val="auto"/>
          <w:kern w:val="0"/>
          <w:sz w:val="32"/>
          <w:szCs w:val="32"/>
          <w:lang w:val="en-US" w:eastAsia="zh-CN"/>
        </w:rPr>
        <w:t>内容：商洛市秦岭中段（北麓）水源涵养与生物多样性保护恢复项目采购；主要功能：商洛市秦岭中段（北麓）水源涵养与生物多样性保护恢；目标：提升区域生态稳定性和森林固碳能力。需满足的要求：需要有相关技术资质。</w:t>
      </w:r>
    </w:p>
    <w:p w14:paraId="2858D69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3</w:t>
      </w:r>
      <w:r>
        <w:rPr>
          <w:rFonts w:hint="eastAsia" w:ascii="Times New Roman" w:hAnsi="Times New Roman" w:eastAsia="仿宋" w:cs="Times New Roman"/>
          <w:b w:val="0"/>
          <w:bCs w:val="0"/>
          <w:color w:val="auto"/>
          <w:kern w:val="0"/>
          <w:sz w:val="32"/>
          <w:szCs w:val="32"/>
          <w:lang w:val="en-US" w:eastAsia="zh-CN"/>
        </w:rPr>
        <w:t xml:space="preserve">、本项目计划从 </w:t>
      </w:r>
      <w:r>
        <w:rPr>
          <w:rFonts w:hint="eastAsia" w:eastAsia="仿宋" w:cs="Times New Roman"/>
          <w:b w:val="0"/>
          <w:bCs w:val="0"/>
          <w:color w:val="auto"/>
          <w:kern w:val="0"/>
          <w:sz w:val="32"/>
          <w:szCs w:val="32"/>
          <w:lang w:val="en-US" w:eastAsia="zh-CN"/>
        </w:rPr>
        <w:t>2024</w:t>
      </w:r>
      <w:r>
        <w:rPr>
          <w:rFonts w:hint="eastAsia" w:ascii="Times New Roman" w:hAnsi="Times New Roman" w:eastAsia="仿宋" w:cs="Times New Roman"/>
          <w:b w:val="0"/>
          <w:bCs w:val="0"/>
          <w:color w:val="auto"/>
          <w:kern w:val="0"/>
          <w:sz w:val="32"/>
          <w:szCs w:val="32"/>
          <w:lang w:val="en-US" w:eastAsia="zh-CN"/>
        </w:rPr>
        <w:t>年</w:t>
      </w:r>
      <w:r>
        <w:rPr>
          <w:rFonts w:hint="eastAsia" w:eastAsia="仿宋" w:cs="Times New Roman"/>
          <w:b w:val="0"/>
          <w:bCs w:val="0"/>
          <w:color w:val="auto"/>
          <w:kern w:val="0"/>
          <w:sz w:val="32"/>
          <w:szCs w:val="32"/>
          <w:lang w:val="en-US" w:eastAsia="zh-CN"/>
        </w:rPr>
        <w:t>12</w:t>
      </w:r>
      <w:r>
        <w:rPr>
          <w:rFonts w:hint="eastAsia" w:ascii="Times New Roman" w:hAnsi="Times New Roman" w:eastAsia="仿宋" w:cs="Times New Roman"/>
          <w:b w:val="0"/>
          <w:bCs w:val="0"/>
          <w:color w:val="auto"/>
          <w:kern w:val="0"/>
          <w:sz w:val="32"/>
          <w:szCs w:val="32"/>
          <w:lang w:val="en-US" w:eastAsia="zh-CN"/>
        </w:rPr>
        <w:t>月</w:t>
      </w:r>
      <w:r>
        <w:rPr>
          <w:rFonts w:hint="eastAsia" w:eastAsia="仿宋" w:cs="Times New Roman"/>
          <w:b w:val="0"/>
          <w:bCs w:val="0"/>
          <w:color w:val="auto"/>
          <w:kern w:val="0"/>
          <w:sz w:val="32"/>
          <w:szCs w:val="32"/>
          <w:lang w:val="en-US" w:eastAsia="zh-CN"/>
        </w:rPr>
        <w:t>16</w:t>
      </w:r>
      <w:r>
        <w:rPr>
          <w:rFonts w:hint="eastAsia" w:ascii="Times New Roman" w:hAnsi="Times New Roman" w:eastAsia="仿宋" w:cs="Times New Roman"/>
          <w:b w:val="0"/>
          <w:bCs w:val="0"/>
          <w:color w:val="auto"/>
          <w:kern w:val="0"/>
          <w:sz w:val="32"/>
          <w:szCs w:val="32"/>
          <w:lang w:val="en-US" w:eastAsia="zh-CN"/>
        </w:rPr>
        <w:t>日 到</w:t>
      </w:r>
      <w:r>
        <w:rPr>
          <w:rFonts w:hint="eastAsia" w:eastAsia="仿宋" w:cs="Times New Roman"/>
          <w:b w:val="0"/>
          <w:bCs w:val="0"/>
          <w:color w:val="auto"/>
          <w:kern w:val="0"/>
          <w:sz w:val="32"/>
          <w:szCs w:val="32"/>
          <w:lang w:val="en-US" w:eastAsia="zh-CN"/>
        </w:rPr>
        <w:t>2024</w:t>
      </w:r>
      <w:r>
        <w:rPr>
          <w:rFonts w:hint="eastAsia" w:ascii="Times New Roman" w:hAnsi="Times New Roman" w:eastAsia="仿宋" w:cs="Times New Roman"/>
          <w:b w:val="0"/>
          <w:bCs w:val="0"/>
          <w:color w:val="auto"/>
          <w:kern w:val="0"/>
          <w:sz w:val="32"/>
          <w:szCs w:val="32"/>
          <w:lang w:val="en-US" w:eastAsia="zh-CN"/>
        </w:rPr>
        <w:t>年</w:t>
      </w:r>
      <w:r>
        <w:rPr>
          <w:rFonts w:hint="eastAsia" w:eastAsia="仿宋" w:cs="Times New Roman"/>
          <w:b w:val="0"/>
          <w:bCs w:val="0"/>
          <w:color w:val="auto"/>
          <w:kern w:val="0"/>
          <w:sz w:val="32"/>
          <w:szCs w:val="32"/>
          <w:lang w:val="en-US" w:eastAsia="zh-CN"/>
        </w:rPr>
        <w:t>12</w:t>
      </w:r>
      <w:r>
        <w:rPr>
          <w:rFonts w:hint="eastAsia" w:ascii="Times New Roman" w:hAnsi="Times New Roman" w:eastAsia="仿宋" w:cs="Times New Roman"/>
          <w:b w:val="0"/>
          <w:bCs w:val="0"/>
          <w:color w:val="auto"/>
          <w:kern w:val="0"/>
          <w:sz w:val="32"/>
          <w:szCs w:val="32"/>
          <w:lang w:val="en-US" w:eastAsia="zh-CN"/>
        </w:rPr>
        <w:t xml:space="preserve"> 月 </w:t>
      </w:r>
      <w:r>
        <w:rPr>
          <w:rFonts w:hint="eastAsia" w:eastAsia="仿宋" w:cs="Times New Roman"/>
          <w:b w:val="0"/>
          <w:bCs w:val="0"/>
          <w:color w:val="auto"/>
          <w:kern w:val="0"/>
          <w:sz w:val="32"/>
          <w:szCs w:val="32"/>
          <w:lang w:val="en-US" w:eastAsia="zh-CN"/>
        </w:rPr>
        <w:t>20</w:t>
      </w:r>
      <w:r>
        <w:rPr>
          <w:rFonts w:hint="eastAsia" w:ascii="Times New Roman" w:hAnsi="Times New Roman" w:eastAsia="仿宋" w:cs="Times New Roman"/>
          <w:b w:val="0"/>
          <w:bCs w:val="0"/>
          <w:color w:val="auto"/>
          <w:kern w:val="0"/>
          <w:sz w:val="32"/>
          <w:szCs w:val="32"/>
          <w:lang w:val="en-US" w:eastAsia="zh-CN"/>
        </w:rPr>
        <w:t>日发布采购公告，20</w:t>
      </w:r>
      <w:r>
        <w:rPr>
          <w:rFonts w:hint="eastAsia" w:eastAsia="仿宋" w:cs="Times New Roman"/>
          <w:b w:val="0"/>
          <w:bCs w:val="0"/>
          <w:color w:val="auto"/>
          <w:kern w:val="0"/>
          <w:sz w:val="32"/>
          <w:szCs w:val="32"/>
          <w:lang w:val="en-US" w:eastAsia="zh-CN"/>
        </w:rPr>
        <w:t>24</w:t>
      </w:r>
      <w:r>
        <w:rPr>
          <w:rFonts w:hint="eastAsia" w:ascii="Times New Roman" w:hAnsi="Times New Roman" w:eastAsia="仿宋" w:cs="Times New Roman"/>
          <w:b w:val="0"/>
          <w:bCs w:val="0"/>
          <w:color w:val="auto"/>
          <w:kern w:val="0"/>
          <w:sz w:val="32"/>
          <w:szCs w:val="32"/>
          <w:lang w:val="en-US" w:eastAsia="zh-CN"/>
        </w:rPr>
        <w:t xml:space="preserve"> 年</w:t>
      </w:r>
      <w:r>
        <w:rPr>
          <w:rFonts w:hint="eastAsia" w:eastAsia="仿宋" w:cs="Times New Roman"/>
          <w:b w:val="0"/>
          <w:bCs w:val="0"/>
          <w:color w:val="auto"/>
          <w:kern w:val="0"/>
          <w:sz w:val="32"/>
          <w:szCs w:val="32"/>
          <w:lang w:val="en-US" w:eastAsia="zh-CN"/>
        </w:rPr>
        <w:t>01</w:t>
      </w:r>
      <w:r>
        <w:rPr>
          <w:rFonts w:hint="eastAsia" w:ascii="Times New Roman" w:hAnsi="Times New Roman" w:eastAsia="仿宋" w:cs="Times New Roman"/>
          <w:b w:val="0"/>
          <w:bCs w:val="0"/>
          <w:color w:val="auto"/>
          <w:kern w:val="0"/>
          <w:sz w:val="32"/>
          <w:szCs w:val="32"/>
          <w:lang w:val="en-US" w:eastAsia="zh-CN"/>
        </w:rPr>
        <w:t>月</w:t>
      </w:r>
      <w:r>
        <w:rPr>
          <w:rFonts w:hint="eastAsia" w:eastAsia="仿宋" w:cs="Times New Roman"/>
          <w:b w:val="0"/>
          <w:bCs w:val="0"/>
          <w:color w:val="auto"/>
          <w:kern w:val="0"/>
          <w:sz w:val="32"/>
          <w:szCs w:val="32"/>
          <w:highlight w:val="none"/>
          <w:lang w:val="en-US" w:eastAsia="zh-CN"/>
        </w:rPr>
        <w:t>5</w:t>
      </w:r>
      <w:r>
        <w:rPr>
          <w:rFonts w:hint="eastAsia" w:ascii="Times New Roman" w:hAnsi="Times New Roman" w:eastAsia="仿宋" w:cs="Times New Roman"/>
          <w:b w:val="0"/>
          <w:bCs w:val="0"/>
          <w:color w:val="auto"/>
          <w:kern w:val="0"/>
          <w:sz w:val="32"/>
          <w:szCs w:val="32"/>
          <w:lang w:val="en-US" w:eastAsia="zh-CN"/>
        </w:rPr>
        <w:t>日开标</w:t>
      </w:r>
      <w:r>
        <w:rPr>
          <w:rFonts w:hint="eastAsia" w:eastAsia="仿宋" w:cs="Times New Roman"/>
          <w:b w:val="0"/>
          <w:bCs w:val="0"/>
          <w:color w:val="auto"/>
          <w:kern w:val="0"/>
          <w:sz w:val="32"/>
          <w:szCs w:val="32"/>
          <w:lang w:val="en-US" w:eastAsia="zh-CN"/>
        </w:rPr>
        <w:t>。</w:t>
      </w:r>
    </w:p>
    <w:p w14:paraId="74A0BB6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4</w:t>
      </w:r>
      <w:r>
        <w:rPr>
          <w:rFonts w:hint="eastAsia" w:ascii="Times New Roman" w:hAnsi="Times New Roman" w:eastAsia="仿宋" w:cs="Times New Roman"/>
          <w:b w:val="0"/>
          <w:bCs w:val="0"/>
          <w:color w:val="auto"/>
          <w:kern w:val="0"/>
          <w:sz w:val="32"/>
          <w:szCs w:val="32"/>
          <w:lang w:val="en-US" w:eastAsia="zh-CN"/>
        </w:rPr>
        <w:t>、供应商的资格要求：满足《中华人民共和国政府采购法》第二十二条规定。落实政府采购政策需满足的资格要求：1、满足《中华人民共和国政府采购法》第二十二条规定；2、落实政府采购政策需满足的资格要求：</w:t>
      </w:r>
      <w:r>
        <w:rPr>
          <w:rFonts w:hint="eastAsia" w:eastAsia="仿宋" w:cs="Times New Roman"/>
          <w:b w:val="0"/>
          <w:bCs w:val="0"/>
          <w:color w:val="auto"/>
          <w:kern w:val="0"/>
          <w:sz w:val="32"/>
          <w:szCs w:val="32"/>
          <w:lang w:val="en-US" w:eastAsia="zh-CN"/>
        </w:rPr>
        <w:t>（</w:t>
      </w:r>
      <w:r>
        <w:rPr>
          <w:rFonts w:hint="eastAsia" w:ascii="Times New Roman" w:hAnsi="Times New Roman" w:eastAsia="仿宋" w:cs="Times New Roman"/>
          <w:b w:val="0"/>
          <w:bCs w:val="0"/>
          <w:color w:val="auto"/>
          <w:kern w:val="0"/>
          <w:sz w:val="32"/>
          <w:szCs w:val="32"/>
          <w:lang w:val="en-US" w:eastAsia="zh-CN"/>
        </w:rPr>
        <w:t>1）财政部、国家发展改革委关于印发《节能产品政府采购实施意见》的通知（财库〔2004〕185号）；</w:t>
      </w:r>
    </w:p>
    <w:p w14:paraId="095E111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w:t>
      </w:r>
      <w:r>
        <w:rPr>
          <w:rFonts w:hint="eastAsia" w:ascii="Times New Roman" w:hAnsi="Times New Roman" w:eastAsia="仿宋" w:cs="Times New Roman"/>
          <w:b w:val="0"/>
          <w:bCs w:val="0"/>
          <w:color w:val="auto"/>
          <w:kern w:val="0"/>
          <w:sz w:val="32"/>
          <w:szCs w:val="32"/>
          <w:lang w:val="en-US" w:eastAsia="zh-CN"/>
        </w:rPr>
        <w:t>2）财政部、</w:t>
      </w:r>
      <w:r>
        <w:rPr>
          <w:rFonts w:hint="eastAsia" w:eastAsia="仿宋" w:cs="Times New Roman"/>
          <w:b w:val="0"/>
          <w:bCs w:val="0"/>
          <w:color w:val="auto"/>
          <w:kern w:val="0"/>
          <w:sz w:val="32"/>
          <w:szCs w:val="32"/>
          <w:lang w:val="en-US" w:eastAsia="zh-CN"/>
        </w:rPr>
        <w:t>生态环境部</w:t>
      </w:r>
      <w:r>
        <w:rPr>
          <w:rFonts w:hint="eastAsia" w:ascii="Times New Roman" w:hAnsi="Times New Roman" w:eastAsia="仿宋" w:cs="Times New Roman"/>
          <w:b w:val="0"/>
          <w:bCs w:val="0"/>
          <w:color w:val="auto"/>
          <w:kern w:val="0"/>
          <w:sz w:val="32"/>
          <w:szCs w:val="32"/>
          <w:lang w:val="en-US" w:eastAsia="zh-CN"/>
        </w:rPr>
        <w:t>联合印发《关于环境标志产品政府采购实施的意见》（财库〔2006〕90号）；</w:t>
      </w:r>
    </w:p>
    <w:p w14:paraId="44EF2C7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w:t>
      </w:r>
      <w:r>
        <w:rPr>
          <w:rFonts w:hint="eastAsia" w:ascii="Times New Roman" w:hAnsi="Times New Roman" w:eastAsia="仿宋" w:cs="Times New Roman"/>
          <w:b w:val="0"/>
          <w:bCs w:val="0"/>
          <w:color w:val="auto"/>
          <w:kern w:val="0"/>
          <w:sz w:val="32"/>
          <w:szCs w:val="32"/>
          <w:lang w:val="en-US" w:eastAsia="zh-CN"/>
        </w:rPr>
        <w:t>3）国务院办公厅《关于建立政府强制采购节能产品制度的通知》（国办发〔2007〕51号）；</w:t>
      </w:r>
    </w:p>
    <w:p w14:paraId="00716CF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w:t>
      </w:r>
      <w:r>
        <w:rPr>
          <w:rFonts w:hint="eastAsia" w:ascii="Times New Roman" w:hAnsi="Times New Roman" w:eastAsia="仿宋" w:cs="Times New Roman"/>
          <w:b w:val="0"/>
          <w:bCs w:val="0"/>
          <w:color w:val="auto"/>
          <w:kern w:val="0"/>
          <w:sz w:val="32"/>
          <w:szCs w:val="32"/>
          <w:lang w:val="en-US" w:eastAsia="zh-CN"/>
        </w:rPr>
        <w:t>4）财政部、司法部《关于政府采购支持监狱企业发展有关问题的通知》（财库〔2014〕68号）；</w:t>
      </w:r>
    </w:p>
    <w:p w14:paraId="6BB8E9F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w:t>
      </w:r>
      <w:r>
        <w:rPr>
          <w:rFonts w:hint="eastAsia" w:ascii="Times New Roman" w:hAnsi="Times New Roman" w:eastAsia="仿宋" w:cs="Times New Roman"/>
          <w:b w:val="0"/>
          <w:bCs w:val="0"/>
          <w:color w:val="auto"/>
          <w:kern w:val="0"/>
          <w:sz w:val="32"/>
          <w:szCs w:val="32"/>
          <w:lang w:val="en-US" w:eastAsia="zh-CN"/>
        </w:rPr>
        <w:t>5）《财政部关于在政府采购活动中查询及使用信用记录有关问题的通知》（财库〔2016〕125号）；</w:t>
      </w:r>
    </w:p>
    <w:p w14:paraId="606DAA2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w:t>
      </w:r>
      <w:r>
        <w:rPr>
          <w:rFonts w:hint="eastAsia" w:ascii="Times New Roman" w:hAnsi="Times New Roman" w:eastAsia="仿宋" w:cs="Times New Roman"/>
          <w:b w:val="0"/>
          <w:bCs w:val="0"/>
          <w:color w:val="auto"/>
          <w:kern w:val="0"/>
          <w:sz w:val="32"/>
          <w:szCs w:val="32"/>
          <w:lang w:val="en-US" w:eastAsia="zh-CN"/>
        </w:rPr>
        <w:t>6）财政部、民政部、中国残疾人联合会《关于促进残疾人就业政府采购政策的通知》（财库〔2017〕141号）；</w:t>
      </w:r>
    </w:p>
    <w:p w14:paraId="042C58F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w:t>
      </w:r>
      <w:r>
        <w:rPr>
          <w:rFonts w:hint="eastAsia" w:ascii="Times New Roman" w:hAnsi="Times New Roman" w:eastAsia="仿宋" w:cs="Times New Roman"/>
          <w:b w:val="0"/>
          <w:bCs w:val="0"/>
          <w:color w:val="auto"/>
          <w:kern w:val="0"/>
          <w:sz w:val="32"/>
          <w:szCs w:val="32"/>
          <w:lang w:val="en-US" w:eastAsia="zh-CN"/>
        </w:rPr>
        <w:t>7）财政部、发展改革委、生态环境部、市场监管总局《关于调整优化节能产品、环境标志产品政府采购执行机制的通知》（财库〔2019〕9号）；</w:t>
      </w:r>
    </w:p>
    <w:p w14:paraId="29EC257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w:t>
      </w:r>
      <w:r>
        <w:rPr>
          <w:rFonts w:hint="eastAsia" w:ascii="Times New Roman" w:hAnsi="Times New Roman" w:eastAsia="仿宋" w:cs="Times New Roman"/>
          <w:b w:val="0"/>
          <w:bCs w:val="0"/>
          <w:color w:val="auto"/>
          <w:kern w:val="0"/>
          <w:sz w:val="32"/>
          <w:szCs w:val="32"/>
          <w:lang w:val="en-US" w:eastAsia="zh-CN"/>
        </w:rPr>
        <w:t>8）财政部、</w:t>
      </w:r>
      <w:r>
        <w:rPr>
          <w:rFonts w:hint="eastAsia" w:eastAsia="仿宋" w:cs="Times New Roman"/>
          <w:b w:val="0"/>
          <w:bCs w:val="0"/>
          <w:color w:val="auto"/>
          <w:kern w:val="0"/>
          <w:sz w:val="32"/>
          <w:szCs w:val="32"/>
          <w:lang w:val="en-US" w:eastAsia="zh-CN"/>
        </w:rPr>
        <w:t>国家乡村振兴局</w:t>
      </w:r>
      <w:r>
        <w:rPr>
          <w:rFonts w:hint="eastAsia" w:ascii="Times New Roman" w:hAnsi="Times New Roman" w:eastAsia="仿宋" w:cs="Times New Roman"/>
          <w:b w:val="0"/>
          <w:bCs w:val="0"/>
          <w:color w:val="auto"/>
          <w:kern w:val="0"/>
          <w:sz w:val="32"/>
          <w:szCs w:val="32"/>
          <w:lang w:val="en-US" w:eastAsia="zh-CN"/>
        </w:rPr>
        <w:t>《关于运用政府采购政策支持脱贫攻坚的通知》（财库〔2019〕27号）；</w:t>
      </w:r>
    </w:p>
    <w:p w14:paraId="4702B3F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w:t>
      </w:r>
      <w:r>
        <w:rPr>
          <w:rFonts w:hint="eastAsia" w:ascii="Times New Roman" w:hAnsi="Times New Roman" w:eastAsia="仿宋" w:cs="Times New Roman"/>
          <w:b w:val="0"/>
          <w:bCs w:val="0"/>
          <w:color w:val="auto"/>
          <w:kern w:val="0"/>
          <w:sz w:val="32"/>
          <w:szCs w:val="32"/>
          <w:lang w:val="en-US" w:eastAsia="zh-CN"/>
        </w:rPr>
        <w:t>9）《关于运用政府采购政策支持乡村产业振兴的通知》（财库〔2021〕19号）；</w:t>
      </w:r>
    </w:p>
    <w:p w14:paraId="080C1FD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w:t>
      </w:r>
      <w:r>
        <w:rPr>
          <w:rFonts w:hint="eastAsia" w:ascii="Times New Roman" w:hAnsi="Times New Roman" w:eastAsia="仿宋" w:cs="Times New Roman"/>
          <w:b w:val="0"/>
          <w:bCs w:val="0"/>
          <w:color w:val="auto"/>
          <w:kern w:val="0"/>
          <w:sz w:val="32"/>
          <w:szCs w:val="32"/>
          <w:lang w:val="en-US" w:eastAsia="zh-CN"/>
        </w:rPr>
        <w:t>10）关于印发《政府采购促进中小企业发展管理办法》的通知（财库〔2020〕46号）；</w:t>
      </w:r>
    </w:p>
    <w:p w14:paraId="11DAF24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w:t>
      </w:r>
      <w:r>
        <w:rPr>
          <w:rFonts w:hint="eastAsia" w:ascii="Times New Roman" w:hAnsi="Times New Roman" w:eastAsia="仿宋" w:cs="Times New Roman"/>
          <w:b w:val="0"/>
          <w:bCs w:val="0"/>
          <w:color w:val="auto"/>
          <w:kern w:val="0"/>
          <w:sz w:val="32"/>
          <w:szCs w:val="32"/>
          <w:lang w:val="en-US" w:eastAsia="zh-CN"/>
        </w:rPr>
        <w:t>11）陕西省财政厅关于印发《陕西省中小企业政府采购信用融资办法》（陕财办采〔2018〕23号）；</w:t>
      </w:r>
    </w:p>
    <w:p w14:paraId="111BA29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w:t>
      </w:r>
      <w:r>
        <w:rPr>
          <w:rFonts w:hint="eastAsia" w:ascii="Times New Roman" w:hAnsi="Times New Roman" w:eastAsia="仿宋" w:cs="Times New Roman"/>
          <w:b w:val="0"/>
          <w:bCs w:val="0"/>
          <w:color w:val="auto"/>
          <w:kern w:val="0"/>
          <w:sz w:val="32"/>
          <w:szCs w:val="32"/>
          <w:lang w:val="en-US" w:eastAsia="zh-CN"/>
        </w:rPr>
        <w:t>12）陕西省财政厅《关于进一步加强政府绿色采购有关问题的通知》陕财办采〔2021〕29号；</w:t>
      </w:r>
    </w:p>
    <w:p w14:paraId="3B90B71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w:t>
      </w:r>
      <w:r>
        <w:rPr>
          <w:rFonts w:hint="eastAsia" w:ascii="Times New Roman" w:hAnsi="Times New Roman" w:eastAsia="仿宋" w:cs="Times New Roman"/>
          <w:b w:val="0"/>
          <w:bCs w:val="0"/>
          <w:color w:val="auto"/>
          <w:kern w:val="0"/>
          <w:sz w:val="32"/>
          <w:szCs w:val="32"/>
          <w:lang w:val="en-US" w:eastAsia="zh-CN"/>
        </w:rPr>
        <w:t>13）《关于进一步加大政府采购支持中小企业力度的通知》（财库〔2022〕19号；</w:t>
      </w:r>
    </w:p>
    <w:p w14:paraId="07C4CD7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w:t>
      </w:r>
      <w:r>
        <w:rPr>
          <w:rFonts w:hint="eastAsia" w:ascii="Times New Roman" w:hAnsi="Times New Roman" w:eastAsia="仿宋" w:cs="Times New Roman"/>
          <w:b w:val="0"/>
          <w:bCs w:val="0"/>
          <w:color w:val="auto"/>
          <w:kern w:val="0"/>
          <w:sz w:val="32"/>
          <w:szCs w:val="32"/>
          <w:lang w:val="en-US" w:eastAsia="zh-CN"/>
        </w:rPr>
        <w:t>14）《陕西省财政厅关于进一步落实政府采购支持中小企业相关政策的通知》（陕财办采〔2023〕3号）；</w:t>
      </w:r>
    </w:p>
    <w:p w14:paraId="32E5AB4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w:t>
      </w:r>
      <w:r>
        <w:rPr>
          <w:rFonts w:hint="eastAsia" w:ascii="Times New Roman" w:hAnsi="Times New Roman" w:eastAsia="仿宋" w:cs="Times New Roman"/>
          <w:b w:val="0"/>
          <w:bCs w:val="0"/>
          <w:color w:val="auto"/>
          <w:kern w:val="0"/>
          <w:sz w:val="32"/>
          <w:szCs w:val="32"/>
          <w:lang w:val="en-US" w:eastAsia="zh-CN"/>
        </w:rPr>
        <w:t>15）《陕西省财政厅关于进一步优化政府采购营商环境有关事项的通知》（陕财办采</w:t>
      </w:r>
      <w:r>
        <w:rPr>
          <w:rFonts w:hint="eastAsia" w:eastAsia="仿宋" w:cs="Times New Roman"/>
          <w:b w:val="0"/>
          <w:bCs w:val="0"/>
          <w:color w:val="auto"/>
          <w:kern w:val="0"/>
          <w:sz w:val="32"/>
          <w:szCs w:val="32"/>
          <w:lang w:val="en-US" w:eastAsia="zh-CN"/>
        </w:rPr>
        <w:t>〔2023〕4号</w:t>
      </w:r>
      <w:r>
        <w:rPr>
          <w:rFonts w:hint="eastAsia" w:ascii="Times New Roman" w:hAnsi="Times New Roman" w:eastAsia="仿宋" w:cs="Times New Roman"/>
          <w:b w:val="0"/>
          <w:bCs w:val="0"/>
          <w:color w:val="auto"/>
          <w:kern w:val="0"/>
          <w:sz w:val="32"/>
          <w:szCs w:val="32"/>
          <w:lang w:val="en-US" w:eastAsia="zh-CN"/>
        </w:rPr>
        <w:t>）；</w:t>
      </w:r>
    </w:p>
    <w:p w14:paraId="5BC05C5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w:t>
      </w:r>
      <w:r>
        <w:rPr>
          <w:rFonts w:hint="eastAsia" w:ascii="Times New Roman" w:hAnsi="Times New Roman" w:eastAsia="仿宋" w:cs="Times New Roman"/>
          <w:b w:val="0"/>
          <w:bCs w:val="0"/>
          <w:color w:val="auto"/>
          <w:kern w:val="0"/>
          <w:sz w:val="32"/>
          <w:szCs w:val="32"/>
          <w:lang w:val="en-US" w:eastAsia="zh-CN"/>
        </w:rPr>
        <w:t>16）如有最新颁布的政府采购政策，按最新的文件执行。</w:t>
      </w:r>
    </w:p>
    <w:p w14:paraId="13C64AA1">
      <w:pPr>
        <w:pStyle w:val="3"/>
        <w:rPr>
          <w:rFonts w:hint="eastAsia" w:ascii="Times New Roman" w:hAnsi="Times New Roman" w:eastAsia="仿宋" w:cs="Times New Roman"/>
          <w:b w:val="0"/>
          <w:bCs w:val="0"/>
          <w:color w:val="auto"/>
          <w:kern w:val="0"/>
          <w:sz w:val="32"/>
          <w:szCs w:val="32"/>
          <w:lang w:val="en-US" w:eastAsia="zh-CN"/>
        </w:rPr>
      </w:pPr>
      <w:r>
        <w:rPr>
          <w:rFonts w:hint="eastAsia" w:eastAsia="仿宋" w:cs="Times New Roman"/>
          <w:b w:val="0"/>
          <w:bCs w:val="0"/>
          <w:color w:val="auto"/>
          <w:kern w:val="0"/>
          <w:sz w:val="32"/>
          <w:szCs w:val="32"/>
          <w:lang w:val="en-US" w:eastAsia="zh-CN"/>
        </w:rPr>
        <w:t>5</w:t>
      </w:r>
      <w:r>
        <w:rPr>
          <w:rFonts w:hint="eastAsia" w:ascii="Times New Roman" w:hAnsi="Times New Roman" w:eastAsia="仿宋" w:cs="Times New Roman"/>
          <w:b w:val="0"/>
          <w:bCs w:val="0"/>
          <w:color w:val="auto"/>
          <w:kern w:val="0"/>
          <w:sz w:val="32"/>
          <w:szCs w:val="32"/>
          <w:lang w:val="en-US" w:eastAsia="zh-CN"/>
        </w:rPr>
        <w:t>、本项目的特定资格要求</w:t>
      </w:r>
    </w:p>
    <w:p w14:paraId="0CC600A1">
      <w:pPr>
        <w:pStyle w:val="3"/>
        <w:rPr>
          <w:rFonts w:hint="eastAsia" w:ascii="Times New Roman" w:hAnsi="Times New Roman" w:eastAsia="仿宋" w:cs="Times New Roman"/>
          <w:b w:val="0"/>
          <w:bCs w:val="0"/>
          <w:color w:val="auto"/>
          <w:kern w:val="0"/>
          <w:sz w:val="32"/>
          <w:szCs w:val="32"/>
          <w:lang w:val="en-US" w:eastAsia="zh-CN"/>
        </w:rPr>
      </w:pPr>
      <w:r>
        <w:rPr>
          <w:rFonts w:hint="eastAsia" w:ascii="Times New Roman" w:hAnsi="Times New Roman" w:eastAsia="仿宋" w:cs="Times New Roman"/>
          <w:b w:val="0"/>
          <w:bCs w:val="0"/>
          <w:color w:val="auto"/>
          <w:kern w:val="0"/>
          <w:sz w:val="32"/>
          <w:szCs w:val="32"/>
          <w:lang w:val="en-US" w:eastAsia="zh-CN"/>
        </w:rPr>
        <w:t>（1）具有独立承担民事责任能力的法人、其他组织或自然人，提供合法有效的统一社会信用代码营业执照（事业单位提供事业单位法人证书，自然人应提供身份证）；</w:t>
      </w:r>
    </w:p>
    <w:p w14:paraId="7464D1CF">
      <w:pPr>
        <w:pStyle w:val="3"/>
        <w:rPr>
          <w:rFonts w:hint="eastAsia" w:ascii="Times New Roman" w:hAnsi="Times New Roman" w:eastAsia="仿宋" w:cs="Times New Roman"/>
          <w:b w:val="0"/>
          <w:bCs w:val="0"/>
          <w:color w:val="auto"/>
          <w:kern w:val="0"/>
          <w:sz w:val="32"/>
          <w:szCs w:val="32"/>
          <w:lang w:val="en-US" w:eastAsia="zh-CN"/>
        </w:rPr>
      </w:pPr>
      <w:r>
        <w:rPr>
          <w:rFonts w:hint="eastAsia" w:ascii="Times New Roman" w:hAnsi="Times New Roman" w:eastAsia="仿宋" w:cs="Times New Roman"/>
          <w:b w:val="0"/>
          <w:bCs w:val="0"/>
          <w:color w:val="auto"/>
          <w:kern w:val="0"/>
          <w:sz w:val="32"/>
          <w:szCs w:val="32"/>
          <w:lang w:val="en-US" w:eastAsia="zh-CN"/>
        </w:rPr>
        <w:t>（2）提供2023年度经审计的财务会计报告（包括审计报告、资产负债表、利润表、现金流量表、所有者权益变动表及其附注，成立时间至提交投标文件截止时间不足一年的可提供成立后任意时段的资产负债表），或其开标前三个月内基本存款账户开户银行出具的资信证明及基本存款账户开户证明；</w:t>
      </w:r>
    </w:p>
    <w:p w14:paraId="3607437B">
      <w:pPr>
        <w:pStyle w:val="3"/>
        <w:rPr>
          <w:rFonts w:hint="eastAsia" w:ascii="Times New Roman" w:hAnsi="Times New Roman" w:eastAsia="仿宋" w:cs="Times New Roman"/>
          <w:b w:val="0"/>
          <w:bCs w:val="0"/>
          <w:color w:val="auto"/>
          <w:kern w:val="0"/>
          <w:sz w:val="32"/>
          <w:szCs w:val="32"/>
          <w:lang w:val="en-US" w:eastAsia="zh-CN"/>
        </w:rPr>
      </w:pPr>
      <w:r>
        <w:rPr>
          <w:rFonts w:hint="eastAsia" w:ascii="Times New Roman" w:hAnsi="Times New Roman" w:eastAsia="仿宋" w:cs="Times New Roman"/>
          <w:b w:val="0"/>
          <w:bCs w:val="0"/>
          <w:color w:val="auto"/>
          <w:kern w:val="0"/>
          <w:sz w:val="32"/>
          <w:szCs w:val="32"/>
          <w:lang w:val="en-US" w:eastAsia="zh-CN"/>
        </w:rPr>
        <w:t>（3）税收缴纳证明：提供2023年8月至今已缴纳的至少三个月的完税证明（任意税种）。依法免税的单位应提供相关证明材料；</w:t>
      </w:r>
    </w:p>
    <w:p w14:paraId="4F867AC8">
      <w:pPr>
        <w:pStyle w:val="3"/>
        <w:rPr>
          <w:rFonts w:hint="eastAsia" w:ascii="Times New Roman" w:hAnsi="Times New Roman" w:eastAsia="仿宋" w:cs="Times New Roman"/>
          <w:b w:val="0"/>
          <w:bCs w:val="0"/>
          <w:color w:val="auto"/>
          <w:kern w:val="0"/>
          <w:sz w:val="32"/>
          <w:szCs w:val="32"/>
          <w:lang w:val="en-US" w:eastAsia="zh-CN"/>
        </w:rPr>
      </w:pPr>
      <w:r>
        <w:rPr>
          <w:rFonts w:hint="eastAsia" w:ascii="Times New Roman" w:hAnsi="Times New Roman" w:eastAsia="仿宋" w:cs="Times New Roman"/>
          <w:b w:val="0"/>
          <w:bCs w:val="0"/>
          <w:color w:val="auto"/>
          <w:kern w:val="0"/>
          <w:sz w:val="32"/>
          <w:szCs w:val="32"/>
          <w:lang w:val="en-US" w:eastAsia="zh-CN"/>
        </w:rPr>
        <w:t>（4）社会保障资金缴纳证明：提供2023年8月至今已缴纳的至少三个月的社保缴纳证明。依法不需要缴纳社会保险资金的单位应提供相关证明材料；</w:t>
      </w:r>
    </w:p>
    <w:p w14:paraId="1088BBB7">
      <w:pPr>
        <w:pStyle w:val="3"/>
        <w:rPr>
          <w:rFonts w:hint="eastAsia" w:ascii="Times New Roman" w:hAnsi="Times New Roman" w:eastAsia="仿宋" w:cs="Times New Roman"/>
          <w:b w:val="0"/>
          <w:bCs w:val="0"/>
          <w:color w:val="auto"/>
          <w:kern w:val="0"/>
          <w:sz w:val="32"/>
          <w:szCs w:val="32"/>
          <w:lang w:val="en-US" w:eastAsia="zh-CN"/>
        </w:rPr>
      </w:pPr>
      <w:r>
        <w:rPr>
          <w:rFonts w:hint="eastAsia" w:ascii="Times New Roman" w:hAnsi="Times New Roman" w:eastAsia="仿宋" w:cs="Times New Roman"/>
          <w:b w:val="0"/>
          <w:bCs w:val="0"/>
          <w:color w:val="auto"/>
          <w:kern w:val="0"/>
          <w:sz w:val="32"/>
          <w:szCs w:val="32"/>
          <w:lang w:val="en-US" w:eastAsia="zh-CN"/>
        </w:rPr>
        <w:t>（5）书面声明：参加政府采购活动前3年内，在经营活动中没有重大违法记录；履行合同所必需的设备和专业技术能力；</w:t>
      </w:r>
    </w:p>
    <w:p w14:paraId="3A15BB3F">
      <w:pPr>
        <w:pStyle w:val="3"/>
        <w:rPr>
          <w:rFonts w:hint="eastAsia" w:ascii="Times New Roman" w:hAnsi="Times New Roman" w:eastAsia="仿宋" w:cs="Times New Roman"/>
          <w:b w:val="0"/>
          <w:bCs w:val="0"/>
          <w:color w:val="auto"/>
          <w:kern w:val="0"/>
          <w:sz w:val="32"/>
          <w:szCs w:val="32"/>
          <w:lang w:val="en-US" w:eastAsia="zh-CN"/>
        </w:rPr>
      </w:pPr>
      <w:r>
        <w:rPr>
          <w:rFonts w:hint="eastAsia" w:ascii="Times New Roman" w:hAnsi="Times New Roman" w:eastAsia="仿宋" w:cs="Times New Roman"/>
          <w:b w:val="0"/>
          <w:bCs w:val="0"/>
          <w:color w:val="auto"/>
          <w:kern w:val="0"/>
          <w:sz w:val="32"/>
          <w:szCs w:val="32"/>
          <w:lang w:val="en-US" w:eastAsia="zh-CN"/>
        </w:rPr>
        <w:t>（6）投标人不得在“信用中国-中国执行信息公开网”网站被列为失信被执行人；不得在“信用中国”网站被列为重大税收违法失信主体；不得在“信用中国”网站被列为政府采购严重违法失信行为名单；不得在“中国政府采购网”网站被列入政府采购严重违法失信名单；不得在“国家企业信用信息系统”列入严重违法失信名单（黑名单）（提供查询结果网页截图并加盖投标人鲜章，查询时间为发售文件之日至开标当日）；</w:t>
      </w:r>
    </w:p>
    <w:p w14:paraId="36BEDB77">
      <w:pPr>
        <w:pStyle w:val="3"/>
        <w:rPr>
          <w:rFonts w:hint="eastAsia" w:ascii="Times New Roman" w:hAnsi="Times New Roman" w:eastAsia="仿宋" w:cs="Times New Roman"/>
          <w:b w:val="0"/>
          <w:bCs w:val="0"/>
          <w:color w:val="auto"/>
          <w:kern w:val="0"/>
          <w:sz w:val="32"/>
          <w:szCs w:val="32"/>
          <w:lang w:val="en-US" w:eastAsia="zh-CN"/>
        </w:rPr>
      </w:pPr>
      <w:r>
        <w:rPr>
          <w:rFonts w:hint="eastAsia" w:ascii="Times New Roman" w:hAnsi="Times New Roman" w:eastAsia="仿宋" w:cs="Times New Roman"/>
          <w:b w:val="0"/>
          <w:bCs w:val="0"/>
          <w:color w:val="auto"/>
          <w:kern w:val="0"/>
          <w:sz w:val="32"/>
          <w:szCs w:val="32"/>
          <w:lang w:val="en-US" w:eastAsia="zh-CN"/>
        </w:rPr>
        <w:t>（7）投标人提供法定代表人授权书（附法定代表人及代理人身份证正反两面）及代理人身份证原件。法定代表人直接参加只需提交其法人身份证原件及复印件加盖公章。</w:t>
      </w:r>
    </w:p>
    <w:p w14:paraId="085D5D02">
      <w:pPr>
        <w:pStyle w:val="3"/>
        <w:ind w:firstLine="4800" w:firstLineChars="1500"/>
        <w:rPr>
          <w:rFonts w:hint="eastAsia" w:ascii="Times New Roman" w:hAnsi="Times New Roman" w:eastAsia="仿宋" w:cs="Times New Roman"/>
          <w:b w:val="0"/>
          <w:bCs w:val="0"/>
          <w:color w:val="auto"/>
          <w:kern w:val="0"/>
          <w:sz w:val="32"/>
          <w:szCs w:val="32"/>
          <w:lang w:val="en-US" w:eastAsia="zh-CN"/>
        </w:rPr>
      </w:pPr>
    </w:p>
    <w:p w14:paraId="3998FDFC">
      <w:pPr>
        <w:pStyle w:val="3"/>
        <w:ind w:firstLine="4800" w:firstLineChars="1500"/>
        <w:rPr>
          <w:rFonts w:hint="eastAsia" w:ascii="Times New Roman" w:hAnsi="Times New Roman" w:eastAsia="仿宋" w:cs="Times New Roman"/>
          <w:b w:val="0"/>
          <w:bCs w:val="0"/>
          <w:color w:val="auto"/>
          <w:kern w:val="0"/>
          <w:sz w:val="32"/>
          <w:szCs w:val="32"/>
          <w:lang w:val="en-US" w:eastAsia="zh-CN"/>
        </w:rPr>
      </w:pPr>
    </w:p>
    <w:p w14:paraId="32EB8D2B">
      <w:pPr>
        <w:pStyle w:val="3"/>
        <w:ind w:firstLine="4800" w:firstLineChars="1500"/>
        <w:rPr>
          <w:rFonts w:hint="eastAsia" w:ascii="Times New Roman" w:hAnsi="Times New Roman" w:eastAsia="仿宋" w:cs="Times New Roman"/>
          <w:b w:val="0"/>
          <w:bCs w:val="0"/>
          <w:color w:val="auto"/>
          <w:kern w:val="0"/>
          <w:sz w:val="32"/>
          <w:szCs w:val="32"/>
          <w:lang w:val="en-US" w:eastAsia="zh-CN"/>
        </w:rPr>
      </w:pPr>
    </w:p>
    <w:p w14:paraId="1C63EE9A">
      <w:pPr>
        <w:pStyle w:val="3"/>
        <w:ind w:firstLine="4800" w:firstLineChars="1500"/>
        <w:rPr>
          <w:rFonts w:hint="eastAsia" w:ascii="Times New Roman" w:hAnsi="Times New Roman" w:eastAsia="仿宋" w:cs="Times New Roman"/>
          <w:b w:val="0"/>
          <w:bCs w:val="0"/>
          <w:color w:val="auto"/>
          <w:kern w:val="0"/>
          <w:sz w:val="32"/>
          <w:szCs w:val="32"/>
          <w:lang w:val="en-US" w:eastAsia="zh-CN"/>
        </w:rPr>
      </w:pPr>
    </w:p>
    <w:p w14:paraId="70ACFC88">
      <w:pPr>
        <w:pStyle w:val="3"/>
        <w:ind w:firstLine="4800" w:firstLineChars="1500"/>
        <w:rPr>
          <w:rFonts w:hint="eastAsia" w:ascii="Times New Roman" w:hAnsi="Times New Roman" w:eastAsia="仿宋" w:cs="Times New Roman"/>
          <w:b w:val="0"/>
          <w:bCs w:val="0"/>
          <w:color w:val="auto"/>
          <w:kern w:val="0"/>
          <w:sz w:val="32"/>
          <w:szCs w:val="32"/>
          <w:lang w:val="en-US" w:eastAsia="zh-CN"/>
        </w:rPr>
      </w:pPr>
    </w:p>
    <w:p w14:paraId="1275D842">
      <w:pPr>
        <w:pStyle w:val="3"/>
        <w:ind w:firstLine="4800" w:firstLineChars="1500"/>
        <w:rPr>
          <w:rFonts w:hint="eastAsia" w:ascii="Times New Roman" w:hAnsi="Times New Roman" w:eastAsia="仿宋" w:cs="Times New Roman"/>
          <w:b w:val="0"/>
          <w:bCs w:val="0"/>
          <w:color w:val="auto"/>
          <w:kern w:val="0"/>
          <w:sz w:val="32"/>
          <w:szCs w:val="32"/>
          <w:lang w:val="en-US" w:eastAsia="zh-CN"/>
        </w:rPr>
      </w:pPr>
    </w:p>
    <w:p w14:paraId="70740753">
      <w:pPr>
        <w:pStyle w:val="3"/>
        <w:ind w:firstLine="4800" w:firstLineChars="1500"/>
        <w:rPr>
          <w:rFonts w:hint="eastAsia" w:ascii="Times New Roman" w:hAnsi="Times New Roman" w:eastAsia="仿宋" w:cs="Times New Roman"/>
          <w:b w:val="0"/>
          <w:bCs w:val="0"/>
          <w:color w:val="auto"/>
          <w:kern w:val="0"/>
          <w:sz w:val="32"/>
          <w:szCs w:val="32"/>
          <w:lang w:val="en-US" w:eastAsia="zh-CN"/>
        </w:rPr>
      </w:pPr>
      <w:r>
        <w:rPr>
          <w:rFonts w:hint="eastAsia" w:ascii="Times New Roman" w:hAnsi="Times New Roman" w:eastAsia="仿宋" w:cs="Times New Roman"/>
          <w:b w:val="0"/>
          <w:bCs w:val="0"/>
          <w:color w:val="auto"/>
          <w:kern w:val="0"/>
          <w:sz w:val="32"/>
          <w:szCs w:val="32"/>
          <w:lang w:val="en-US" w:eastAsia="zh-CN"/>
        </w:rPr>
        <w:t>商洛市商州区林业局</w:t>
      </w:r>
    </w:p>
    <w:p w14:paraId="1D6157A1">
      <w:pPr>
        <w:ind w:firstLine="5120" w:firstLineChars="1600"/>
        <w:rPr>
          <w:rFonts w:hint="default"/>
          <w:lang w:val="en-US" w:eastAsia="zh-CN"/>
        </w:rPr>
      </w:pPr>
      <w:r>
        <w:rPr>
          <w:rFonts w:hint="eastAsia" w:eastAsia="仿宋" w:cs="Times New Roman"/>
          <w:b w:val="0"/>
          <w:bCs w:val="0"/>
          <w:color w:val="auto"/>
          <w:kern w:val="0"/>
          <w:sz w:val="32"/>
          <w:szCs w:val="32"/>
          <w:lang w:val="en-US" w:eastAsia="zh-CN"/>
        </w:rPr>
        <w:t>2024年12月16日</w:t>
      </w:r>
    </w:p>
    <w:p w14:paraId="55DE2711">
      <w:pPr>
        <w:rPr>
          <w:rFonts w:hint="eastAsia"/>
          <w:lang w:val="en-US" w:eastAsia="zh-CN"/>
        </w:rPr>
      </w:pPr>
    </w:p>
    <w:p w14:paraId="0764F3E4">
      <w:pPr>
        <w:rPr>
          <w:rFonts w:hint="eastAsia"/>
          <w:lang w:val="en-US" w:eastAsia="zh-CN"/>
        </w:rPr>
      </w:pPr>
    </w:p>
    <w:p w14:paraId="6C59A159">
      <w:pPr>
        <w:rPr>
          <w:rFonts w:hint="eastAsia"/>
          <w:lang w:val="en-US" w:eastAsia="zh-CN"/>
        </w:rPr>
      </w:pPr>
    </w:p>
    <w:p w14:paraId="006AC4FF">
      <w:pPr>
        <w:rPr>
          <w:rFonts w:hint="eastAsia"/>
          <w:lang w:val="en-US" w:eastAsia="zh-CN"/>
        </w:rPr>
      </w:pPr>
    </w:p>
    <w:p w14:paraId="465BA64F">
      <w:pPr>
        <w:rPr>
          <w:rFonts w:hint="eastAsia"/>
          <w:lang w:val="en-US" w:eastAsia="zh-CN"/>
        </w:rPr>
      </w:pPr>
    </w:p>
    <w:p w14:paraId="10DCD531">
      <w:pPr>
        <w:rPr>
          <w:rFonts w:hint="eastAsia"/>
          <w:lang w:val="en-US" w:eastAsia="zh-CN"/>
        </w:rPr>
      </w:pPr>
    </w:p>
    <w:p w14:paraId="05369685">
      <w:pPr>
        <w:rPr>
          <w:rFonts w:hint="eastAsia"/>
          <w:lang w:val="en-US" w:eastAsia="zh-CN"/>
        </w:rPr>
      </w:pPr>
    </w:p>
    <w:p w14:paraId="3E44A245">
      <w:pPr>
        <w:rPr>
          <w:rFonts w:hint="eastAsia"/>
          <w:lang w:val="en-US" w:eastAsia="zh-CN"/>
        </w:rPr>
      </w:pPr>
    </w:p>
    <w:p w14:paraId="790FD4A4">
      <w:pPr>
        <w:pStyle w:val="3"/>
        <w:rPr>
          <w:rFonts w:hint="eastAsia" w:ascii="Times New Roman" w:hAnsi="Times New Roman" w:eastAsia="仿宋" w:cs="Times New Roman"/>
          <w:b w:val="0"/>
          <w:bCs w:val="0"/>
          <w:color w:val="auto"/>
          <w:kern w:val="0"/>
          <w:sz w:val="32"/>
          <w:szCs w:val="32"/>
          <w:lang w:val="en-US" w:eastAsia="zh-CN"/>
        </w:rPr>
      </w:pPr>
    </w:p>
    <w:p w14:paraId="17768EA6">
      <w:pPr>
        <w:pStyle w:val="3"/>
        <w:rPr>
          <w:rFonts w:hint="eastAsia" w:ascii="Times New Roman" w:hAnsi="Times New Roman" w:eastAsia="仿宋" w:cs="Times New Roman"/>
          <w:b w:val="0"/>
          <w:bCs w:val="0"/>
          <w:color w:val="auto"/>
          <w:kern w:val="0"/>
          <w:sz w:val="32"/>
          <w:szCs w:val="32"/>
          <w:lang w:val="en-US" w:eastAsia="zh-CN"/>
        </w:rPr>
      </w:pPr>
      <w:bookmarkStart w:id="1" w:name="_GoBack"/>
      <w:bookmarkEnd w:id="1"/>
      <w:r>
        <w:rPr>
          <w:rFonts w:hint="eastAsia" w:ascii="Times New Roman" w:hAnsi="Times New Roman" w:eastAsia="仿宋" w:cs="Times New Roman"/>
          <w:b w:val="0"/>
          <w:bCs w:val="0"/>
          <w:color w:val="auto"/>
          <w:kern w:val="0"/>
          <w:sz w:val="32"/>
          <w:szCs w:val="32"/>
          <w:lang w:val="en-US" w:eastAsia="zh-CN"/>
        </w:rPr>
        <w:t>标段划分情况</w:t>
      </w:r>
    </w:p>
    <w:tbl>
      <w:tblPr>
        <w:tblStyle w:val="6"/>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5643"/>
        <w:gridCol w:w="1554"/>
      </w:tblGrid>
      <w:tr w14:paraId="7D8B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276A19DE">
            <w:pPr>
              <w:spacing w:line="360" w:lineRule="auto"/>
              <w:jc w:val="center"/>
              <w:rPr>
                <w:rFonts w:hint="default" w:eastAsiaTheme="minorEastAsia"/>
                <w:sz w:val="28"/>
                <w:szCs w:val="28"/>
                <w:vertAlign w:val="baseline"/>
                <w:lang w:val="en-US" w:eastAsia="zh-CN"/>
              </w:rPr>
            </w:pPr>
            <w:r>
              <w:rPr>
                <w:rFonts w:hint="eastAsia"/>
                <w:sz w:val="28"/>
                <w:szCs w:val="28"/>
                <w:vertAlign w:val="baseline"/>
                <w:lang w:val="en-US" w:eastAsia="zh-CN"/>
              </w:rPr>
              <w:t>标段</w:t>
            </w:r>
          </w:p>
        </w:tc>
        <w:tc>
          <w:tcPr>
            <w:tcW w:w="5643" w:type="dxa"/>
          </w:tcPr>
          <w:p w14:paraId="4B995EFB">
            <w:pPr>
              <w:spacing w:line="360" w:lineRule="auto"/>
              <w:jc w:val="center"/>
              <w:rPr>
                <w:rFonts w:hint="default" w:eastAsiaTheme="minorEastAsia"/>
                <w:sz w:val="28"/>
                <w:szCs w:val="28"/>
                <w:vertAlign w:val="baseline"/>
                <w:lang w:val="en-US" w:eastAsia="zh-CN"/>
              </w:rPr>
            </w:pPr>
            <w:r>
              <w:rPr>
                <w:rFonts w:hint="eastAsia"/>
                <w:sz w:val="28"/>
                <w:szCs w:val="28"/>
                <w:vertAlign w:val="baseline"/>
                <w:lang w:val="en-US" w:eastAsia="zh-CN"/>
              </w:rPr>
              <w:t>作业小班</w:t>
            </w:r>
          </w:p>
        </w:tc>
        <w:tc>
          <w:tcPr>
            <w:tcW w:w="1554" w:type="dxa"/>
          </w:tcPr>
          <w:p w14:paraId="1A26CA84">
            <w:pPr>
              <w:spacing w:line="360" w:lineRule="auto"/>
              <w:jc w:val="center"/>
              <w:rPr>
                <w:rFonts w:hint="eastAsia" w:eastAsiaTheme="minorEastAsia"/>
                <w:sz w:val="28"/>
                <w:szCs w:val="28"/>
                <w:vertAlign w:val="baseline"/>
                <w:lang w:val="en-US" w:eastAsia="zh-CN"/>
              </w:rPr>
            </w:pPr>
            <w:r>
              <w:rPr>
                <w:rFonts w:hint="eastAsia"/>
                <w:sz w:val="28"/>
                <w:szCs w:val="28"/>
                <w:vertAlign w:val="baseline"/>
                <w:lang w:val="en-US" w:eastAsia="zh-CN"/>
              </w:rPr>
              <w:t>金额（元）</w:t>
            </w:r>
          </w:p>
        </w:tc>
      </w:tr>
      <w:tr w14:paraId="0DA7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5EF939AC">
            <w:pPr>
              <w:spacing w:line="360" w:lineRule="auto"/>
              <w:rPr>
                <w:rFonts w:hint="eastAsia" w:eastAsiaTheme="minorEastAsia"/>
                <w:sz w:val="24"/>
                <w:szCs w:val="24"/>
                <w:vertAlign w:val="baseline"/>
                <w:lang w:val="en-US" w:eastAsia="zh-CN"/>
              </w:rPr>
            </w:pPr>
            <w:r>
              <w:rPr>
                <w:rFonts w:hint="eastAsia"/>
                <w:sz w:val="24"/>
                <w:szCs w:val="24"/>
                <w:vertAlign w:val="baseline"/>
                <w:lang w:val="en-US" w:eastAsia="zh-CN"/>
              </w:rPr>
              <w:t>一标段</w:t>
            </w:r>
          </w:p>
        </w:tc>
        <w:tc>
          <w:tcPr>
            <w:tcW w:w="5643" w:type="dxa"/>
          </w:tcPr>
          <w:p w14:paraId="1202D918">
            <w:pPr>
              <w:spacing w:line="360" w:lineRule="auto"/>
              <w:rPr>
                <w:rFonts w:hint="eastAsia" w:eastAsiaTheme="minorEastAsia"/>
                <w:sz w:val="24"/>
                <w:szCs w:val="24"/>
                <w:vertAlign w:val="baseline"/>
                <w:lang w:eastAsia="zh-CN"/>
              </w:rPr>
            </w:pPr>
            <w:r>
              <w:rPr>
                <w:rFonts w:hint="eastAsia"/>
                <w:sz w:val="24"/>
                <w:szCs w:val="24"/>
                <w:vertAlign w:val="baseline"/>
              </w:rPr>
              <w:t>人工造林（大荆镇普陀村1-6小班、石桥村1小班、西荆村1-2小班）</w:t>
            </w:r>
            <w:r>
              <w:rPr>
                <w:rFonts w:hint="eastAsia"/>
                <w:sz w:val="24"/>
                <w:szCs w:val="24"/>
                <w:vertAlign w:val="baseline"/>
                <w:lang w:eastAsia="zh-CN"/>
              </w:rPr>
              <w:t>、退化林修复（大荆镇果园村1-3小班）</w:t>
            </w:r>
          </w:p>
        </w:tc>
        <w:tc>
          <w:tcPr>
            <w:tcW w:w="1554" w:type="dxa"/>
          </w:tcPr>
          <w:p w14:paraId="13EDDFF2">
            <w:pPr>
              <w:spacing w:line="360" w:lineRule="auto"/>
              <w:rPr>
                <w:sz w:val="24"/>
                <w:szCs w:val="24"/>
                <w:vertAlign w:val="baseline"/>
              </w:rPr>
            </w:pPr>
            <w:r>
              <w:rPr>
                <w:rFonts w:hint="eastAsia"/>
                <w:sz w:val="24"/>
                <w:szCs w:val="24"/>
                <w:vertAlign w:val="baseline"/>
              </w:rPr>
              <w:t>607812.16</w:t>
            </w:r>
          </w:p>
        </w:tc>
      </w:tr>
      <w:tr w14:paraId="1670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1DFF5D53">
            <w:pPr>
              <w:spacing w:line="360" w:lineRule="auto"/>
              <w:rPr>
                <w:rFonts w:hint="eastAsia" w:eastAsiaTheme="minorEastAsia"/>
                <w:sz w:val="24"/>
                <w:szCs w:val="24"/>
                <w:vertAlign w:val="baseline"/>
                <w:lang w:val="en-US" w:eastAsia="zh-CN"/>
              </w:rPr>
            </w:pPr>
            <w:r>
              <w:rPr>
                <w:rFonts w:hint="eastAsia"/>
                <w:sz w:val="24"/>
                <w:szCs w:val="24"/>
                <w:vertAlign w:val="baseline"/>
                <w:lang w:val="en-US" w:eastAsia="zh-CN"/>
              </w:rPr>
              <w:t>二标段</w:t>
            </w:r>
          </w:p>
        </w:tc>
        <w:tc>
          <w:tcPr>
            <w:tcW w:w="5643" w:type="dxa"/>
          </w:tcPr>
          <w:p w14:paraId="04CC4202">
            <w:pPr>
              <w:spacing w:line="360" w:lineRule="auto"/>
              <w:rPr>
                <w:sz w:val="24"/>
                <w:szCs w:val="24"/>
                <w:vertAlign w:val="baseline"/>
              </w:rPr>
            </w:pPr>
            <w:r>
              <w:rPr>
                <w:rFonts w:hint="eastAsia"/>
                <w:sz w:val="24"/>
                <w:szCs w:val="24"/>
                <w:vertAlign w:val="baseline"/>
              </w:rPr>
              <w:t>封山育林（闫村镇上官村1-52小班）</w:t>
            </w:r>
          </w:p>
        </w:tc>
        <w:tc>
          <w:tcPr>
            <w:tcW w:w="1554" w:type="dxa"/>
          </w:tcPr>
          <w:p w14:paraId="65278530">
            <w:pPr>
              <w:spacing w:line="360" w:lineRule="auto"/>
              <w:rPr>
                <w:sz w:val="24"/>
                <w:szCs w:val="24"/>
                <w:vertAlign w:val="baseline"/>
              </w:rPr>
            </w:pPr>
            <w:r>
              <w:rPr>
                <w:rFonts w:hint="eastAsia"/>
                <w:sz w:val="24"/>
                <w:szCs w:val="24"/>
                <w:vertAlign w:val="baseline"/>
              </w:rPr>
              <w:t>740768.52</w:t>
            </w:r>
          </w:p>
        </w:tc>
      </w:tr>
      <w:tr w14:paraId="4BCF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05056609">
            <w:pPr>
              <w:spacing w:line="360" w:lineRule="auto"/>
              <w:rPr>
                <w:rFonts w:hint="eastAsia" w:eastAsiaTheme="minorEastAsia"/>
                <w:sz w:val="24"/>
                <w:szCs w:val="24"/>
                <w:vertAlign w:val="baseline"/>
                <w:lang w:val="en-US" w:eastAsia="zh-CN"/>
              </w:rPr>
            </w:pPr>
            <w:r>
              <w:rPr>
                <w:rFonts w:hint="eastAsia"/>
                <w:sz w:val="24"/>
                <w:szCs w:val="24"/>
                <w:vertAlign w:val="baseline"/>
                <w:lang w:val="en-US" w:eastAsia="zh-CN"/>
              </w:rPr>
              <w:t>三标段</w:t>
            </w:r>
          </w:p>
        </w:tc>
        <w:tc>
          <w:tcPr>
            <w:tcW w:w="5643" w:type="dxa"/>
          </w:tcPr>
          <w:p w14:paraId="6F9075DE">
            <w:pPr>
              <w:spacing w:line="360" w:lineRule="auto"/>
              <w:rPr>
                <w:sz w:val="24"/>
                <w:szCs w:val="24"/>
                <w:vertAlign w:val="baseline"/>
              </w:rPr>
            </w:pPr>
            <w:r>
              <w:rPr>
                <w:rFonts w:hint="eastAsia"/>
                <w:sz w:val="24"/>
                <w:szCs w:val="24"/>
                <w:vertAlign w:val="baseline"/>
              </w:rPr>
              <w:t>退化林修复（大荆镇西峪村1-7小班）</w:t>
            </w:r>
          </w:p>
        </w:tc>
        <w:tc>
          <w:tcPr>
            <w:tcW w:w="1554" w:type="dxa"/>
          </w:tcPr>
          <w:p w14:paraId="69B37F2E">
            <w:pPr>
              <w:spacing w:line="360" w:lineRule="auto"/>
              <w:rPr>
                <w:sz w:val="24"/>
                <w:szCs w:val="24"/>
                <w:vertAlign w:val="baseline"/>
              </w:rPr>
            </w:pPr>
            <w:r>
              <w:rPr>
                <w:rFonts w:hint="eastAsia"/>
                <w:sz w:val="24"/>
                <w:szCs w:val="24"/>
                <w:vertAlign w:val="baseline"/>
              </w:rPr>
              <w:t>790780.32</w:t>
            </w:r>
          </w:p>
        </w:tc>
      </w:tr>
      <w:tr w14:paraId="5D77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4779543F">
            <w:pPr>
              <w:spacing w:line="360" w:lineRule="auto"/>
              <w:rPr>
                <w:rFonts w:hint="eastAsia" w:eastAsiaTheme="minorEastAsia"/>
                <w:sz w:val="24"/>
                <w:szCs w:val="24"/>
                <w:vertAlign w:val="baseline"/>
                <w:lang w:val="en-US" w:eastAsia="zh-CN"/>
              </w:rPr>
            </w:pPr>
            <w:r>
              <w:rPr>
                <w:rFonts w:hint="eastAsia"/>
                <w:sz w:val="24"/>
                <w:szCs w:val="24"/>
                <w:vertAlign w:val="baseline"/>
                <w:lang w:val="en-US" w:eastAsia="zh-CN"/>
              </w:rPr>
              <w:t>四标段</w:t>
            </w:r>
          </w:p>
        </w:tc>
        <w:tc>
          <w:tcPr>
            <w:tcW w:w="5643" w:type="dxa"/>
          </w:tcPr>
          <w:p w14:paraId="7F8662EC">
            <w:pPr>
              <w:spacing w:line="360" w:lineRule="auto"/>
              <w:rPr>
                <w:sz w:val="24"/>
                <w:szCs w:val="24"/>
                <w:vertAlign w:val="baseline"/>
              </w:rPr>
            </w:pPr>
            <w:r>
              <w:rPr>
                <w:rFonts w:hint="eastAsia"/>
                <w:sz w:val="24"/>
                <w:szCs w:val="24"/>
                <w:vertAlign w:val="baseline"/>
              </w:rPr>
              <w:t>退化林修复（沙河子镇林沟村1-6小班）</w:t>
            </w:r>
          </w:p>
        </w:tc>
        <w:tc>
          <w:tcPr>
            <w:tcW w:w="1554" w:type="dxa"/>
          </w:tcPr>
          <w:p w14:paraId="70F844A5">
            <w:pPr>
              <w:spacing w:line="360" w:lineRule="auto"/>
              <w:rPr>
                <w:sz w:val="24"/>
                <w:szCs w:val="24"/>
                <w:vertAlign w:val="baseline"/>
              </w:rPr>
            </w:pPr>
            <w:r>
              <w:rPr>
                <w:rFonts w:hint="eastAsia"/>
                <w:sz w:val="24"/>
                <w:szCs w:val="24"/>
                <w:vertAlign w:val="baseline"/>
              </w:rPr>
              <w:t>668298.43</w:t>
            </w:r>
          </w:p>
        </w:tc>
      </w:tr>
      <w:tr w14:paraId="79D9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15095709">
            <w:pPr>
              <w:spacing w:line="360" w:lineRule="auto"/>
              <w:rPr>
                <w:rFonts w:hint="eastAsia" w:eastAsiaTheme="minorEastAsia"/>
                <w:sz w:val="24"/>
                <w:szCs w:val="24"/>
                <w:vertAlign w:val="baseline"/>
                <w:lang w:val="en-US" w:eastAsia="zh-CN"/>
              </w:rPr>
            </w:pPr>
            <w:r>
              <w:rPr>
                <w:rFonts w:hint="eastAsia"/>
                <w:sz w:val="24"/>
                <w:szCs w:val="24"/>
                <w:vertAlign w:val="baseline"/>
                <w:lang w:val="en-US" w:eastAsia="zh-CN"/>
              </w:rPr>
              <w:t>五标段</w:t>
            </w:r>
          </w:p>
        </w:tc>
        <w:tc>
          <w:tcPr>
            <w:tcW w:w="5643" w:type="dxa"/>
          </w:tcPr>
          <w:p w14:paraId="1155AB6C">
            <w:pPr>
              <w:spacing w:line="360" w:lineRule="auto"/>
              <w:rPr>
                <w:sz w:val="24"/>
                <w:szCs w:val="24"/>
                <w:vertAlign w:val="baseline"/>
              </w:rPr>
            </w:pPr>
            <w:r>
              <w:rPr>
                <w:rFonts w:hint="eastAsia"/>
                <w:sz w:val="24"/>
                <w:szCs w:val="24"/>
                <w:vertAlign w:val="baseline"/>
              </w:rPr>
              <w:t>退化林修复(沙河子镇林沟村7-13小班)</w:t>
            </w:r>
          </w:p>
        </w:tc>
        <w:tc>
          <w:tcPr>
            <w:tcW w:w="1554" w:type="dxa"/>
          </w:tcPr>
          <w:p w14:paraId="2330A395">
            <w:pPr>
              <w:spacing w:line="360" w:lineRule="auto"/>
              <w:rPr>
                <w:sz w:val="24"/>
                <w:szCs w:val="24"/>
                <w:vertAlign w:val="baseline"/>
              </w:rPr>
            </w:pPr>
            <w:r>
              <w:rPr>
                <w:rFonts w:hint="eastAsia"/>
                <w:sz w:val="24"/>
                <w:szCs w:val="24"/>
                <w:vertAlign w:val="baseline"/>
              </w:rPr>
              <w:t>738764.85</w:t>
            </w:r>
          </w:p>
        </w:tc>
      </w:tr>
      <w:tr w14:paraId="752E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4A2EE6CE">
            <w:pPr>
              <w:spacing w:line="360" w:lineRule="auto"/>
              <w:rPr>
                <w:rFonts w:hint="default" w:eastAsiaTheme="minorEastAsia"/>
                <w:sz w:val="24"/>
                <w:szCs w:val="24"/>
                <w:vertAlign w:val="baseline"/>
                <w:lang w:val="en-US" w:eastAsia="zh-CN"/>
              </w:rPr>
            </w:pPr>
            <w:r>
              <w:rPr>
                <w:rFonts w:hint="eastAsia"/>
                <w:sz w:val="24"/>
                <w:szCs w:val="24"/>
                <w:vertAlign w:val="baseline"/>
                <w:lang w:val="en-US" w:eastAsia="zh-CN"/>
              </w:rPr>
              <w:t>六标段</w:t>
            </w:r>
          </w:p>
        </w:tc>
        <w:tc>
          <w:tcPr>
            <w:tcW w:w="5643" w:type="dxa"/>
          </w:tcPr>
          <w:p w14:paraId="323CA83C">
            <w:pPr>
              <w:spacing w:line="360" w:lineRule="auto"/>
              <w:rPr>
                <w:sz w:val="24"/>
                <w:szCs w:val="24"/>
                <w:vertAlign w:val="baseline"/>
              </w:rPr>
            </w:pPr>
            <w:r>
              <w:rPr>
                <w:rFonts w:hint="eastAsia"/>
                <w:sz w:val="24"/>
                <w:szCs w:val="24"/>
                <w:vertAlign w:val="baseline"/>
              </w:rPr>
              <w:t>封山育林(闫村镇安武村1-22小班、华良沟村1-29小班、磨沟村1-4小班、上官坊村1-46小班)</w:t>
            </w:r>
          </w:p>
        </w:tc>
        <w:tc>
          <w:tcPr>
            <w:tcW w:w="1554" w:type="dxa"/>
          </w:tcPr>
          <w:p w14:paraId="10610C60">
            <w:pPr>
              <w:spacing w:line="360" w:lineRule="auto"/>
              <w:rPr>
                <w:sz w:val="24"/>
                <w:szCs w:val="24"/>
                <w:vertAlign w:val="baseline"/>
              </w:rPr>
            </w:pPr>
            <w:r>
              <w:rPr>
                <w:rFonts w:hint="eastAsia"/>
                <w:sz w:val="24"/>
                <w:szCs w:val="24"/>
                <w:vertAlign w:val="baseline"/>
              </w:rPr>
              <w:t>1273183.43</w:t>
            </w:r>
          </w:p>
        </w:tc>
      </w:tr>
      <w:tr w14:paraId="1618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783EBE63">
            <w:pPr>
              <w:spacing w:line="360" w:lineRule="auto"/>
              <w:rPr>
                <w:rFonts w:hint="eastAsia" w:eastAsiaTheme="minorEastAsia"/>
                <w:sz w:val="24"/>
                <w:szCs w:val="24"/>
                <w:vertAlign w:val="baseline"/>
                <w:lang w:val="en-US" w:eastAsia="zh-CN"/>
              </w:rPr>
            </w:pPr>
            <w:r>
              <w:rPr>
                <w:rFonts w:hint="eastAsia"/>
                <w:sz w:val="24"/>
                <w:szCs w:val="24"/>
                <w:vertAlign w:val="baseline"/>
                <w:lang w:val="en-US" w:eastAsia="zh-CN"/>
              </w:rPr>
              <w:t>七标段</w:t>
            </w:r>
          </w:p>
        </w:tc>
        <w:tc>
          <w:tcPr>
            <w:tcW w:w="5643" w:type="dxa"/>
          </w:tcPr>
          <w:p w14:paraId="47E2D28A">
            <w:pPr>
              <w:spacing w:line="360" w:lineRule="auto"/>
              <w:rPr>
                <w:sz w:val="24"/>
                <w:szCs w:val="24"/>
                <w:vertAlign w:val="baseline"/>
              </w:rPr>
            </w:pPr>
            <w:r>
              <w:rPr>
                <w:rFonts w:hint="eastAsia"/>
                <w:sz w:val="24"/>
                <w:szCs w:val="24"/>
                <w:vertAlign w:val="baseline"/>
              </w:rPr>
              <w:t>退化林修复（大荆镇寺坪村1-10小班）</w:t>
            </w:r>
          </w:p>
        </w:tc>
        <w:tc>
          <w:tcPr>
            <w:tcW w:w="1554" w:type="dxa"/>
          </w:tcPr>
          <w:p w14:paraId="3C30C5AE">
            <w:pPr>
              <w:spacing w:line="360" w:lineRule="auto"/>
              <w:rPr>
                <w:sz w:val="24"/>
                <w:szCs w:val="24"/>
                <w:vertAlign w:val="baseline"/>
              </w:rPr>
            </w:pPr>
            <w:r>
              <w:rPr>
                <w:rFonts w:hint="eastAsia"/>
                <w:sz w:val="24"/>
                <w:szCs w:val="24"/>
                <w:vertAlign w:val="baseline"/>
              </w:rPr>
              <w:t>999220.78</w:t>
            </w:r>
          </w:p>
        </w:tc>
      </w:tr>
      <w:tr w14:paraId="7B9C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45BBE316">
            <w:pPr>
              <w:spacing w:line="360" w:lineRule="auto"/>
              <w:rPr>
                <w:rFonts w:hint="default"/>
                <w:sz w:val="24"/>
                <w:szCs w:val="24"/>
                <w:vertAlign w:val="baseline"/>
                <w:lang w:val="en-US" w:eastAsia="zh-CN"/>
              </w:rPr>
            </w:pPr>
            <w:r>
              <w:rPr>
                <w:rFonts w:hint="eastAsia"/>
                <w:sz w:val="24"/>
                <w:szCs w:val="24"/>
                <w:vertAlign w:val="baseline"/>
                <w:lang w:val="en-US" w:eastAsia="zh-CN"/>
              </w:rPr>
              <w:t>八标段</w:t>
            </w:r>
          </w:p>
        </w:tc>
        <w:tc>
          <w:tcPr>
            <w:tcW w:w="5643" w:type="dxa"/>
          </w:tcPr>
          <w:p w14:paraId="2418F139">
            <w:pPr>
              <w:spacing w:line="360" w:lineRule="auto"/>
              <w:rPr>
                <w:rFonts w:hint="eastAsia"/>
                <w:sz w:val="24"/>
                <w:szCs w:val="24"/>
                <w:vertAlign w:val="baseline"/>
              </w:rPr>
            </w:pPr>
            <w:r>
              <w:rPr>
                <w:rFonts w:hint="eastAsia"/>
                <w:sz w:val="24"/>
                <w:szCs w:val="24"/>
                <w:vertAlign w:val="baseline"/>
              </w:rPr>
              <w:t>退化林修复（大荆镇新街村1-13小班）</w:t>
            </w:r>
          </w:p>
        </w:tc>
        <w:tc>
          <w:tcPr>
            <w:tcW w:w="1554" w:type="dxa"/>
          </w:tcPr>
          <w:p w14:paraId="637F9C3A">
            <w:pPr>
              <w:spacing w:line="360" w:lineRule="auto"/>
              <w:rPr>
                <w:rFonts w:hint="eastAsia"/>
                <w:sz w:val="24"/>
                <w:szCs w:val="24"/>
                <w:vertAlign w:val="baseline"/>
              </w:rPr>
            </w:pPr>
            <w:r>
              <w:rPr>
                <w:rFonts w:hint="eastAsia"/>
                <w:sz w:val="24"/>
                <w:szCs w:val="24"/>
                <w:vertAlign w:val="baseline"/>
              </w:rPr>
              <w:t>1019673.96</w:t>
            </w:r>
          </w:p>
        </w:tc>
      </w:tr>
      <w:tr w14:paraId="6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775377FD">
            <w:pPr>
              <w:spacing w:line="360" w:lineRule="auto"/>
              <w:rPr>
                <w:rFonts w:hint="default"/>
                <w:sz w:val="24"/>
                <w:szCs w:val="24"/>
                <w:vertAlign w:val="baseline"/>
                <w:lang w:val="en-US" w:eastAsia="zh-CN"/>
              </w:rPr>
            </w:pPr>
            <w:r>
              <w:rPr>
                <w:rFonts w:hint="eastAsia"/>
                <w:sz w:val="24"/>
                <w:szCs w:val="24"/>
                <w:vertAlign w:val="baseline"/>
                <w:lang w:val="en-US" w:eastAsia="zh-CN"/>
              </w:rPr>
              <w:t>九标段</w:t>
            </w:r>
          </w:p>
        </w:tc>
        <w:tc>
          <w:tcPr>
            <w:tcW w:w="5643" w:type="dxa"/>
          </w:tcPr>
          <w:p w14:paraId="21446EBE">
            <w:pPr>
              <w:spacing w:line="360" w:lineRule="auto"/>
              <w:rPr>
                <w:rFonts w:hint="eastAsia"/>
                <w:sz w:val="24"/>
                <w:szCs w:val="24"/>
                <w:vertAlign w:val="baseline"/>
              </w:rPr>
            </w:pPr>
            <w:r>
              <w:rPr>
                <w:rFonts w:hint="eastAsia"/>
                <w:sz w:val="24"/>
                <w:szCs w:val="24"/>
                <w:vertAlign w:val="baseline"/>
              </w:rPr>
              <w:t>退化林修复（杨峪河镇民主村1小班、下赵塬社区1-10小班）</w:t>
            </w:r>
          </w:p>
        </w:tc>
        <w:tc>
          <w:tcPr>
            <w:tcW w:w="1554" w:type="dxa"/>
          </w:tcPr>
          <w:p w14:paraId="22B83CA0">
            <w:pPr>
              <w:spacing w:line="360" w:lineRule="auto"/>
              <w:rPr>
                <w:rFonts w:hint="eastAsia"/>
                <w:sz w:val="24"/>
                <w:szCs w:val="24"/>
                <w:vertAlign w:val="baseline"/>
              </w:rPr>
            </w:pPr>
            <w:r>
              <w:rPr>
                <w:rFonts w:hint="eastAsia"/>
                <w:sz w:val="24"/>
                <w:szCs w:val="24"/>
                <w:vertAlign w:val="baseline"/>
              </w:rPr>
              <w:t>1228475.6</w:t>
            </w:r>
          </w:p>
        </w:tc>
      </w:tr>
      <w:tr w14:paraId="1B4D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0BBFB06F">
            <w:pPr>
              <w:spacing w:line="360" w:lineRule="auto"/>
              <w:rPr>
                <w:rFonts w:hint="default"/>
                <w:sz w:val="24"/>
                <w:szCs w:val="24"/>
                <w:vertAlign w:val="baseline"/>
                <w:lang w:val="en-US" w:eastAsia="zh-CN"/>
              </w:rPr>
            </w:pPr>
            <w:r>
              <w:rPr>
                <w:rFonts w:hint="eastAsia"/>
                <w:sz w:val="24"/>
                <w:szCs w:val="24"/>
                <w:vertAlign w:val="baseline"/>
                <w:lang w:val="en-US" w:eastAsia="zh-CN"/>
              </w:rPr>
              <w:t>十标段</w:t>
            </w:r>
          </w:p>
        </w:tc>
        <w:tc>
          <w:tcPr>
            <w:tcW w:w="5643" w:type="dxa"/>
          </w:tcPr>
          <w:p w14:paraId="4F87BE30">
            <w:pPr>
              <w:spacing w:line="360" w:lineRule="auto"/>
              <w:rPr>
                <w:rFonts w:hint="eastAsia"/>
                <w:sz w:val="24"/>
                <w:szCs w:val="24"/>
                <w:vertAlign w:val="baseline"/>
              </w:rPr>
            </w:pPr>
            <w:r>
              <w:rPr>
                <w:rFonts w:hint="eastAsia"/>
                <w:sz w:val="24"/>
                <w:szCs w:val="24"/>
                <w:vertAlign w:val="baseline"/>
              </w:rPr>
              <w:t>退化林修复（金陵寺镇上竹园村1-9小班、熊耳山村1-11小班）</w:t>
            </w:r>
          </w:p>
        </w:tc>
        <w:tc>
          <w:tcPr>
            <w:tcW w:w="1554" w:type="dxa"/>
          </w:tcPr>
          <w:p w14:paraId="7E4FB51E">
            <w:pPr>
              <w:spacing w:line="360" w:lineRule="auto"/>
              <w:rPr>
                <w:rFonts w:hint="eastAsia"/>
                <w:sz w:val="24"/>
                <w:szCs w:val="24"/>
                <w:vertAlign w:val="baseline"/>
              </w:rPr>
            </w:pPr>
            <w:r>
              <w:rPr>
                <w:rFonts w:hint="eastAsia"/>
                <w:sz w:val="24"/>
                <w:szCs w:val="24"/>
                <w:vertAlign w:val="baseline"/>
              </w:rPr>
              <w:t>1795682.53</w:t>
            </w:r>
          </w:p>
        </w:tc>
      </w:tr>
      <w:tr w14:paraId="61D9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269CEF28">
            <w:pPr>
              <w:spacing w:line="360" w:lineRule="auto"/>
              <w:rPr>
                <w:rFonts w:hint="default"/>
                <w:sz w:val="24"/>
                <w:szCs w:val="24"/>
                <w:vertAlign w:val="baseline"/>
                <w:lang w:val="en-US" w:eastAsia="zh-CN"/>
              </w:rPr>
            </w:pPr>
            <w:r>
              <w:rPr>
                <w:rFonts w:hint="eastAsia"/>
                <w:sz w:val="24"/>
                <w:szCs w:val="24"/>
                <w:vertAlign w:val="baseline"/>
                <w:lang w:val="en-US" w:eastAsia="zh-CN"/>
              </w:rPr>
              <w:t>十一标段</w:t>
            </w:r>
          </w:p>
        </w:tc>
        <w:tc>
          <w:tcPr>
            <w:tcW w:w="5643" w:type="dxa"/>
          </w:tcPr>
          <w:p w14:paraId="679B79CF">
            <w:pPr>
              <w:spacing w:line="360" w:lineRule="auto"/>
              <w:rPr>
                <w:rFonts w:hint="eastAsia"/>
                <w:sz w:val="24"/>
                <w:szCs w:val="24"/>
                <w:vertAlign w:val="baseline"/>
              </w:rPr>
            </w:pPr>
            <w:r>
              <w:rPr>
                <w:rFonts w:hint="eastAsia"/>
                <w:sz w:val="24"/>
                <w:szCs w:val="24"/>
                <w:vertAlign w:val="baseline"/>
              </w:rPr>
              <w:t>退化林修复（麻街镇朝阳村1小班、麻街林场1-3小班、齐塬村1-9小班、中流村1-2小班）</w:t>
            </w:r>
          </w:p>
        </w:tc>
        <w:tc>
          <w:tcPr>
            <w:tcW w:w="1554" w:type="dxa"/>
          </w:tcPr>
          <w:p w14:paraId="0B9D8CC8">
            <w:pPr>
              <w:spacing w:line="360" w:lineRule="auto"/>
              <w:rPr>
                <w:rFonts w:hint="eastAsia"/>
                <w:sz w:val="24"/>
                <w:szCs w:val="24"/>
                <w:vertAlign w:val="baseline"/>
              </w:rPr>
            </w:pPr>
            <w:r>
              <w:rPr>
                <w:rFonts w:hint="eastAsia"/>
                <w:sz w:val="24"/>
                <w:szCs w:val="24"/>
                <w:vertAlign w:val="baseline"/>
              </w:rPr>
              <w:t>1965756.38</w:t>
            </w:r>
          </w:p>
        </w:tc>
      </w:tr>
      <w:tr w14:paraId="0BAA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18917BA9">
            <w:pPr>
              <w:spacing w:line="360" w:lineRule="auto"/>
              <w:rPr>
                <w:rFonts w:hint="default"/>
                <w:sz w:val="24"/>
                <w:szCs w:val="24"/>
                <w:vertAlign w:val="baseline"/>
                <w:lang w:val="en-US" w:eastAsia="zh-CN"/>
              </w:rPr>
            </w:pPr>
            <w:r>
              <w:rPr>
                <w:rFonts w:hint="eastAsia"/>
                <w:sz w:val="24"/>
                <w:szCs w:val="24"/>
                <w:vertAlign w:val="baseline"/>
                <w:lang w:val="en-US" w:eastAsia="zh-CN"/>
              </w:rPr>
              <w:t>十二标段</w:t>
            </w:r>
          </w:p>
        </w:tc>
        <w:tc>
          <w:tcPr>
            <w:tcW w:w="5643" w:type="dxa"/>
          </w:tcPr>
          <w:p w14:paraId="624C7C4D">
            <w:pPr>
              <w:spacing w:line="360" w:lineRule="auto"/>
              <w:rPr>
                <w:rFonts w:hint="eastAsia"/>
                <w:sz w:val="24"/>
                <w:szCs w:val="24"/>
                <w:vertAlign w:val="baseline"/>
              </w:rPr>
            </w:pPr>
            <w:r>
              <w:rPr>
                <w:rFonts w:hint="eastAsia"/>
                <w:sz w:val="24"/>
                <w:szCs w:val="24"/>
                <w:vertAlign w:val="baseline"/>
              </w:rPr>
              <w:t>退化林修复（麻街镇五星村1-16小班）</w:t>
            </w:r>
          </w:p>
        </w:tc>
        <w:tc>
          <w:tcPr>
            <w:tcW w:w="1554" w:type="dxa"/>
          </w:tcPr>
          <w:p w14:paraId="298F033D">
            <w:pPr>
              <w:spacing w:line="360" w:lineRule="auto"/>
              <w:rPr>
                <w:rFonts w:hint="eastAsia"/>
                <w:sz w:val="24"/>
                <w:szCs w:val="24"/>
                <w:vertAlign w:val="baseline"/>
              </w:rPr>
            </w:pPr>
            <w:r>
              <w:rPr>
                <w:rFonts w:hint="eastAsia"/>
                <w:sz w:val="24"/>
                <w:szCs w:val="24"/>
                <w:vertAlign w:val="baseline"/>
              </w:rPr>
              <w:t>2044869.72</w:t>
            </w:r>
          </w:p>
        </w:tc>
      </w:tr>
      <w:tr w14:paraId="6DF6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4AE23786">
            <w:pPr>
              <w:spacing w:line="360" w:lineRule="auto"/>
              <w:rPr>
                <w:rFonts w:hint="default"/>
                <w:sz w:val="24"/>
                <w:szCs w:val="24"/>
                <w:vertAlign w:val="baseline"/>
                <w:lang w:val="en-US" w:eastAsia="zh-CN"/>
              </w:rPr>
            </w:pPr>
            <w:r>
              <w:rPr>
                <w:rFonts w:hint="eastAsia"/>
                <w:sz w:val="24"/>
                <w:szCs w:val="24"/>
                <w:vertAlign w:val="baseline"/>
                <w:lang w:val="en-US" w:eastAsia="zh-CN"/>
              </w:rPr>
              <w:t>十三标段</w:t>
            </w:r>
          </w:p>
        </w:tc>
        <w:tc>
          <w:tcPr>
            <w:tcW w:w="5643" w:type="dxa"/>
          </w:tcPr>
          <w:p w14:paraId="4A7ABB5E">
            <w:pPr>
              <w:spacing w:line="360" w:lineRule="auto"/>
              <w:rPr>
                <w:rFonts w:hint="eastAsia"/>
                <w:sz w:val="24"/>
                <w:szCs w:val="24"/>
                <w:vertAlign w:val="baseline"/>
              </w:rPr>
            </w:pPr>
            <w:r>
              <w:rPr>
                <w:rFonts w:hint="eastAsia"/>
                <w:sz w:val="24"/>
                <w:szCs w:val="24"/>
                <w:vertAlign w:val="baseline"/>
              </w:rPr>
              <w:t>退化林修复（麻街镇自愿村1-22小班）</w:t>
            </w:r>
          </w:p>
        </w:tc>
        <w:tc>
          <w:tcPr>
            <w:tcW w:w="1554" w:type="dxa"/>
          </w:tcPr>
          <w:p w14:paraId="26D09DBC">
            <w:pPr>
              <w:spacing w:line="360" w:lineRule="auto"/>
              <w:rPr>
                <w:rFonts w:hint="eastAsia"/>
                <w:sz w:val="24"/>
                <w:szCs w:val="24"/>
                <w:vertAlign w:val="baseline"/>
              </w:rPr>
            </w:pPr>
            <w:r>
              <w:rPr>
                <w:rFonts w:hint="eastAsia"/>
                <w:sz w:val="24"/>
                <w:szCs w:val="24"/>
                <w:vertAlign w:val="baseline"/>
              </w:rPr>
              <w:t>2507047.39</w:t>
            </w:r>
          </w:p>
        </w:tc>
      </w:tr>
      <w:tr w14:paraId="02C5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76636167">
            <w:pPr>
              <w:spacing w:line="360" w:lineRule="auto"/>
              <w:rPr>
                <w:rFonts w:hint="default"/>
                <w:sz w:val="24"/>
                <w:szCs w:val="24"/>
                <w:vertAlign w:val="baseline"/>
                <w:lang w:val="en-US" w:eastAsia="zh-CN"/>
              </w:rPr>
            </w:pPr>
            <w:r>
              <w:rPr>
                <w:rFonts w:hint="eastAsia"/>
                <w:sz w:val="24"/>
                <w:szCs w:val="24"/>
                <w:vertAlign w:val="baseline"/>
                <w:lang w:val="en-US" w:eastAsia="zh-CN"/>
              </w:rPr>
              <w:t>十四标段</w:t>
            </w:r>
          </w:p>
        </w:tc>
        <w:tc>
          <w:tcPr>
            <w:tcW w:w="5643" w:type="dxa"/>
          </w:tcPr>
          <w:p w14:paraId="6B3B1AD8">
            <w:pPr>
              <w:spacing w:line="360" w:lineRule="auto"/>
              <w:rPr>
                <w:rFonts w:hint="eastAsia"/>
                <w:sz w:val="24"/>
                <w:szCs w:val="24"/>
                <w:vertAlign w:val="baseline"/>
              </w:rPr>
            </w:pPr>
            <w:r>
              <w:rPr>
                <w:rFonts w:hint="eastAsia"/>
                <w:sz w:val="24"/>
                <w:szCs w:val="24"/>
                <w:vertAlign w:val="baseline"/>
              </w:rPr>
              <w:t>退化林修复（杨斜镇郭湾村1-18小班）</w:t>
            </w:r>
          </w:p>
        </w:tc>
        <w:tc>
          <w:tcPr>
            <w:tcW w:w="1554" w:type="dxa"/>
          </w:tcPr>
          <w:p w14:paraId="56E7B8F5">
            <w:pPr>
              <w:spacing w:line="360" w:lineRule="auto"/>
              <w:rPr>
                <w:rFonts w:hint="eastAsia"/>
                <w:sz w:val="24"/>
                <w:szCs w:val="24"/>
                <w:vertAlign w:val="baseline"/>
              </w:rPr>
            </w:pPr>
            <w:r>
              <w:rPr>
                <w:rFonts w:hint="eastAsia"/>
                <w:sz w:val="24"/>
                <w:szCs w:val="24"/>
                <w:vertAlign w:val="baseline"/>
              </w:rPr>
              <w:t>2487052.92</w:t>
            </w:r>
          </w:p>
        </w:tc>
      </w:tr>
      <w:tr w14:paraId="2623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2CDE2533">
            <w:pPr>
              <w:spacing w:line="360" w:lineRule="auto"/>
              <w:rPr>
                <w:rFonts w:hint="default"/>
                <w:sz w:val="24"/>
                <w:szCs w:val="24"/>
                <w:vertAlign w:val="baseline"/>
                <w:lang w:val="en-US" w:eastAsia="zh-CN"/>
              </w:rPr>
            </w:pPr>
            <w:r>
              <w:rPr>
                <w:rFonts w:hint="eastAsia"/>
                <w:sz w:val="24"/>
                <w:szCs w:val="24"/>
                <w:vertAlign w:val="baseline"/>
                <w:lang w:val="en-US" w:eastAsia="zh-CN"/>
              </w:rPr>
              <w:t>十五标段</w:t>
            </w:r>
          </w:p>
        </w:tc>
        <w:tc>
          <w:tcPr>
            <w:tcW w:w="5643" w:type="dxa"/>
          </w:tcPr>
          <w:p w14:paraId="7E1256DE">
            <w:pPr>
              <w:spacing w:line="360" w:lineRule="auto"/>
              <w:rPr>
                <w:rFonts w:hint="eastAsia"/>
                <w:sz w:val="24"/>
                <w:szCs w:val="24"/>
                <w:vertAlign w:val="baseline"/>
              </w:rPr>
            </w:pPr>
            <w:r>
              <w:rPr>
                <w:rFonts w:hint="eastAsia"/>
                <w:sz w:val="24"/>
                <w:szCs w:val="24"/>
                <w:vertAlign w:val="baseline"/>
              </w:rPr>
              <w:t>退化林修复（杨斜镇郭湾村19-36小班）</w:t>
            </w:r>
          </w:p>
        </w:tc>
        <w:tc>
          <w:tcPr>
            <w:tcW w:w="1554" w:type="dxa"/>
          </w:tcPr>
          <w:p w14:paraId="4182D032">
            <w:pPr>
              <w:spacing w:line="360" w:lineRule="auto"/>
              <w:rPr>
                <w:rFonts w:hint="eastAsia"/>
                <w:sz w:val="24"/>
                <w:szCs w:val="24"/>
                <w:vertAlign w:val="baseline"/>
              </w:rPr>
            </w:pPr>
            <w:r>
              <w:rPr>
                <w:rFonts w:hint="eastAsia"/>
                <w:sz w:val="24"/>
                <w:szCs w:val="24"/>
                <w:vertAlign w:val="baseline"/>
              </w:rPr>
              <w:t>2467767.15</w:t>
            </w:r>
          </w:p>
        </w:tc>
      </w:tr>
      <w:tr w14:paraId="06E7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7E043882">
            <w:pPr>
              <w:spacing w:line="360" w:lineRule="auto"/>
              <w:rPr>
                <w:rFonts w:hint="default"/>
                <w:sz w:val="24"/>
                <w:szCs w:val="24"/>
                <w:vertAlign w:val="baseline"/>
                <w:lang w:val="en-US" w:eastAsia="zh-CN"/>
              </w:rPr>
            </w:pPr>
            <w:r>
              <w:rPr>
                <w:rFonts w:hint="eastAsia"/>
                <w:sz w:val="24"/>
                <w:szCs w:val="24"/>
                <w:vertAlign w:val="baseline"/>
                <w:lang w:val="en-US" w:eastAsia="zh-CN"/>
              </w:rPr>
              <w:t>十六标段</w:t>
            </w:r>
          </w:p>
        </w:tc>
        <w:tc>
          <w:tcPr>
            <w:tcW w:w="5643" w:type="dxa"/>
          </w:tcPr>
          <w:p w14:paraId="77089CD9">
            <w:pPr>
              <w:spacing w:line="360" w:lineRule="auto"/>
              <w:rPr>
                <w:rFonts w:hint="eastAsia"/>
                <w:sz w:val="24"/>
                <w:szCs w:val="24"/>
                <w:vertAlign w:val="baseline"/>
              </w:rPr>
            </w:pPr>
            <w:r>
              <w:rPr>
                <w:rFonts w:hint="eastAsia"/>
                <w:sz w:val="24"/>
                <w:szCs w:val="24"/>
                <w:vertAlign w:val="baseline"/>
              </w:rPr>
              <w:t>退化林修复（杨斜镇郭湾村37-56小班）</w:t>
            </w:r>
          </w:p>
        </w:tc>
        <w:tc>
          <w:tcPr>
            <w:tcW w:w="1554" w:type="dxa"/>
          </w:tcPr>
          <w:p w14:paraId="3F60962A">
            <w:pPr>
              <w:spacing w:line="360" w:lineRule="auto"/>
              <w:rPr>
                <w:rFonts w:hint="eastAsia"/>
                <w:sz w:val="24"/>
                <w:szCs w:val="24"/>
                <w:vertAlign w:val="baseline"/>
              </w:rPr>
            </w:pPr>
            <w:r>
              <w:rPr>
                <w:rFonts w:hint="eastAsia"/>
                <w:sz w:val="24"/>
                <w:szCs w:val="24"/>
                <w:vertAlign w:val="baseline"/>
              </w:rPr>
              <w:t>2544209.81</w:t>
            </w:r>
          </w:p>
        </w:tc>
      </w:tr>
      <w:tr w14:paraId="5862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78F53D05">
            <w:pPr>
              <w:spacing w:line="360" w:lineRule="auto"/>
              <w:rPr>
                <w:rFonts w:hint="default"/>
                <w:sz w:val="24"/>
                <w:szCs w:val="24"/>
                <w:vertAlign w:val="baseline"/>
                <w:lang w:val="en-US" w:eastAsia="zh-CN"/>
              </w:rPr>
            </w:pPr>
            <w:r>
              <w:rPr>
                <w:rFonts w:hint="eastAsia"/>
                <w:sz w:val="24"/>
                <w:szCs w:val="24"/>
                <w:vertAlign w:val="baseline"/>
                <w:lang w:val="en-US" w:eastAsia="zh-CN"/>
              </w:rPr>
              <w:t>十七标段</w:t>
            </w:r>
          </w:p>
        </w:tc>
        <w:tc>
          <w:tcPr>
            <w:tcW w:w="5643" w:type="dxa"/>
          </w:tcPr>
          <w:p w14:paraId="38D75B43">
            <w:pPr>
              <w:spacing w:line="360" w:lineRule="auto"/>
              <w:rPr>
                <w:rFonts w:hint="eastAsia"/>
                <w:sz w:val="24"/>
                <w:szCs w:val="24"/>
                <w:vertAlign w:val="baseline"/>
              </w:rPr>
            </w:pPr>
            <w:r>
              <w:rPr>
                <w:rFonts w:hint="eastAsia"/>
                <w:sz w:val="24"/>
                <w:szCs w:val="24"/>
                <w:vertAlign w:val="baseline"/>
              </w:rPr>
              <w:t>退化林修复（杨斜镇金联村1-19小班）</w:t>
            </w:r>
          </w:p>
        </w:tc>
        <w:tc>
          <w:tcPr>
            <w:tcW w:w="1554" w:type="dxa"/>
          </w:tcPr>
          <w:p w14:paraId="7A24219C">
            <w:pPr>
              <w:spacing w:line="360" w:lineRule="auto"/>
              <w:rPr>
                <w:rFonts w:hint="eastAsia"/>
                <w:sz w:val="24"/>
                <w:szCs w:val="24"/>
                <w:vertAlign w:val="baseline"/>
              </w:rPr>
            </w:pPr>
            <w:r>
              <w:rPr>
                <w:rFonts w:hint="eastAsia"/>
                <w:sz w:val="24"/>
                <w:szCs w:val="24"/>
                <w:vertAlign w:val="baseline"/>
              </w:rPr>
              <w:t>2407822.65</w:t>
            </w:r>
          </w:p>
        </w:tc>
      </w:tr>
      <w:tr w14:paraId="1E63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115DEA31">
            <w:pPr>
              <w:spacing w:line="360" w:lineRule="auto"/>
              <w:rPr>
                <w:rFonts w:hint="default"/>
                <w:sz w:val="24"/>
                <w:szCs w:val="24"/>
                <w:vertAlign w:val="baseline"/>
                <w:lang w:val="en-US" w:eastAsia="zh-CN"/>
              </w:rPr>
            </w:pPr>
            <w:r>
              <w:rPr>
                <w:rFonts w:hint="eastAsia"/>
                <w:sz w:val="24"/>
                <w:szCs w:val="24"/>
                <w:vertAlign w:val="baseline"/>
                <w:lang w:val="en-US" w:eastAsia="zh-CN"/>
              </w:rPr>
              <w:t>十八标段</w:t>
            </w:r>
          </w:p>
        </w:tc>
        <w:tc>
          <w:tcPr>
            <w:tcW w:w="5643" w:type="dxa"/>
          </w:tcPr>
          <w:p w14:paraId="03AF8314">
            <w:pPr>
              <w:spacing w:line="360" w:lineRule="auto"/>
              <w:rPr>
                <w:rFonts w:hint="eastAsia"/>
                <w:sz w:val="24"/>
                <w:szCs w:val="24"/>
                <w:vertAlign w:val="baseline"/>
              </w:rPr>
            </w:pPr>
            <w:r>
              <w:rPr>
                <w:rFonts w:hint="eastAsia"/>
                <w:sz w:val="24"/>
                <w:szCs w:val="24"/>
                <w:vertAlign w:val="baseline"/>
              </w:rPr>
              <w:t>退化林修复(杨斜镇金联村20-35小班)</w:t>
            </w:r>
          </w:p>
        </w:tc>
        <w:tc>
          <w:tcPr>
            <w:tcW w:w="1554" w:type="dxa"/>
          </w:tcPr>
          <w:p w14:paraId="55F2E41D">
            <w:pPr>
              <w:spacing w:line="360" w:lineRule="auto"/>
              <w:rPr>
                <w:rFonts w:hint="eastAsia"/>
                <w:sz w:val="24"/>
                <w:szCs w:val="24"/>
                <w:vertAlign w:val="baseline"/>
              </w:rPr>
            </w:pPr>
            <w:r>
              <w:rPr>
                <w:rFonts w:hint="eastAsia"/>
                <w:sz w:val="24"/>
                <w:szCs w:val="24"/>
                <w:vertAlign w:val="baseline"/>
              </w:rPr>
              <w:t>2265536.74</w:t>
            </w:r>
          </w:p>
        </w:tc>
      </w:tr>
      <w:tr w14:paraId="15F3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0F348A63">
            <w:pPr>
              <w:spacing w:line="360" w:lineRule="auto"/>
              <w:rPr>
                <w:rFonts w:hint="default"/>
                <w:sz w:val="24"/>
                <w:szCs w:val="24"/>
                <w:vertAlign w:val="baseline"/>
                <w:lang w:val="en-US" w:eastAsia="zh-CN"/>
              </w:rPr>
            </w:pPr>
            <w:r>
              <w:rPr>
                <w:rFonts w:hint="eastAsia"/>
                <w:sz w:val="24"/>
                <w:szCs w:val="24"/>
                <w:vertAlign w:val="baseline"/>
                <w:lang w:val="en-US" w:eastAsia="zh-CN"/>
              </w:rPr>
              <w:t>十九标段</w:t>
            </w:r>
          </w:p>
        </w:tc>
        <w:tc>
          <w:tcPr>
            <w:tcW w:w="5643" w:type="dxa"/>
          </w:tcPr>
          <w:p w14:paraId="64E704CE">
            <w:pPr>
              <w:spacing w:line="360" w:lineRule="auto"/>
              <w:rPr>
                <w:rFonts w:hint="eastAsia"/>
                <w:sz w:val="24"/>
                <w:szCs w:val="24"/>
                <w:vertAlign w:val="baseline"/>
              </w:rPr>
            </w:pPr>
            <w:r>
              <w:rPr>
                <w:rFonts w:hint="eastAsia"/>
                <w:sz w:val="24"/>
                <w:szCs w:val="24"/>
                <w:vertAlign w:val="baseline"/>
              </w:rPr>
              <w:t>退化林修复（杨峪河镇北城子村1-21小班）</w:t>
            </w:r>
          </w:p>
        </w:tc>
        <w:tc>
          <w:tcPr>
            <w:tcW w:w="1554" w:type="dxa"/>
          </w:tcPr>
          <w:p w14:paraId="5C4993CA">
            <w:pPr>
              <w:spacing w:line="360" w:lineRule="auto"/>
              <w:rPr>
                <w:rFonts w:hint="eastAsia"/>
                <w:sz w:val="24"/>
                <w:szCs w:val="24"/>
                <w:vertAlign w:val="baseline"/>
              </w:rPr>
            </w:pPr>
            <w:r>
              <w:rPr>
                <w:rFonts w:hint="eastAsia"/>
                <w:sz w:val="24"/>
                <w:szCs w:val="24"/>
                <w:vertAlign w:val="baseline"/>
              </w:rPr>
              <w:t>3386067.55</w:t>
            </w:r>
          </w:p>
        </w:tc>
      </w:tr>
      <w:tr w14:paraId="0304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04B7B691">
            <w:pPr>
              <w:spacing w:line="360" w:lineRule="auto"/>
              <w:rPr>
                <w:rFonts w:hint="default"/>
                <w:sz w:val="24"/>
                <w:szCs w:val="24"/>
                <w:vertAlign w:val="baseline"/>
                <w:lang w:val="en-US" w:eastAsia="zh-CN"/>
              </w:rPr>
            </w:pPr>
            <w:r>
              <w:rPr>
                <w:rFonts w:hint="eastAsia"/>
                <w:sz w:val="24"/>
                <w:szCs w:val="24"/>
                <w:vertAlign w:val="baseline"/>
                <w:lang w:val="en-US" w:eastAsia="zh-CN"/>
              </w:rPr>
              <w:t>二十标段</w:t>
            </w:r>
          </w:p>
        </w:tc>
        <w:tc>
          <w:tcPr>
            <w:tcW w:w="5643" w:type="dxa"/>
          </w:tcPr>
          <w:p w14:paraId="3DD36B95">
            <w:pPr>
              <w:spacing w:line="360" w:lineRule="auto"/>
              <w:rPr>
                <w:rFonts w:hint="eastAsia"/>
                <w:sz w:val="24"/>
                <w:szCs w:val="24"/>
                <w:vertAlign w:val="baseline"/>
              </w:rPr>
            </w:pPr>
            <w:r>
              <w:rPr>
                <w:rFonts w:hint="eastAsia"/>
                <w:sz w:val="24"/>
                <w:szCs w:val="24"/>
                <w:vertAlign w:val="baseline"/>
              </w:rPr>
              <w:t>退化林修复（杨峪河镇北城子村22-29小班、房湾村1-17小班）</w:t>
            </w:r>
          </w:p>
        </w:tc>
        <w:tc>
          <w:tcPr>
            <w:tcW w:w="1554" w:type="dxa"/>
          </w:tcPr>
          <w:p w14:paraId="177BE432">
            <w:pPr>
              <w:spacing w:line="360" w:lineRule="auto"/>
              <w:rPr>
                <w:rFonts w:hint="eastAsia"/>
                <w:sz w:val="24"/>
                <w:szCs w:val="24"/>
                <w:vertAlign w:val="baseline"/>
              </w:rPr>
            </w:pPr>
            <w:r>
              <w:rPr>
                <w:rFonts w:hint="eastAsia"/>
                <w:sz w:val="24"/>
                <w:szCs w:val="24"/>
                <w:vertAlign w:val="baseline"/>
              </w:rPr>
              <w:t>3437153.07</w:t>
            </w:r>
          </w:p>
        </w:tc>
      </w:tr>
      <w:tr w14:paraId="3C1C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5AB0DD1D">
            <w:pPr>
              <w:spacing w:line="360" w:lineRule="auto"/>
              <w:rPr>
                <w:rFonts w:hint="default"/>
                <w:sz w:val="24"/>
                <w:szCs w:val="24"/>
                <w:vertAlign w:val="baseline"/>
                <w:lang w:val="en-US" w:eastAsia="zh-CN"/>
              </w:rPr>
            </w:pPr>
            <w:r>
              <w:rPr>
                <w:rFonts w:hint="eastAsia"/>
                <w:sz w:val="24"/>
                <w:szCs w:val="24"/>
                <w:vertAlign w:val="baseline"/>
                <w:lang w:val="en-US" w:eastAsia="zh-CN"/>
              </w:rPr>
              <w:t>二十一标段</w:t>
            </w:r>
          </w:p>
        </w:tc>
        <w:tc>
          <w:tcPr>
            <w:tcW w:w="5643" w:type="dxa"/>
          </w:tcPr>
          <w:p w14:paraId="6046333D">
            <w:pPr>
              <w:spacing w:line="360" w:lineRule="auto"/>
              <w:rPr>
                <w:rFonts w:hint="eastAsia"/>
                <w:sz w:val="24"/>
                <w:szCs w:val="24"/>
                <w:vertAlign w:val="baseline"/>
              </w:rPr>
            </w:pPr>
            <w:r>
              <w:rPr>
                <w:rFonts w:hint="eastAsia"/>
                <w:sz w:val="24"/>
                <w:szCs w:val="24"/>
                <w:vertAlign w:val="baseline"/>
              </w:rPr>
              <w:t>退化林修复（杨峪河镇房湾村18-25小班、谢塬社区1-12小班、杨峪村1-6小班、赵湾社区1-5小班）</w:t>
            </w:r>
          </w:p>
        </w:tc>
        <w:tc>
          <w:tcPr>
            <w:tcW w:w="1554" w:type="dxa"/>
          </w:tcPr>
          <w:p w14:paraId="5AD15DA2">
            <w:pPr>
              <w:spacing w:line="360" w:lineRule="auto"/>
              <w:rPr>
                <w:rFonts w:hint="eastAsia"/>
                <w:sz w:val="24"/>
                <w:szCs w:val="24"/>
                <w:vertAlign w:val="baseline"/>
              </w:rPr>
            </w:pPr>
            <w:r>
              <w:rPr>
                <w:rFonts w:hint="eastAsia"/>
                <w:sz w:val="24"/>
                <w:szCs w:val="24"/>
                <w:vertAlign w:val="baseline"/>
              </w:rPr>
              <w:t>3543038.77</w:t>
            </w:r>
          </w:p>
        </w:tc>
      </w:tr>
      <w:tr w14:paraId="0F2A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27" w:type="dxa"/>
          </w:tcPr>
          <w:p w14:paraId="25A598E7">
            <w:pPr>
              <w:spacing w:line="360" w:lineRule="auto"/>
              <w:rPr>
                <w:rFonts w:hint="default"/>
                <w:sz w:val="24"/>
                <w:szCs w:val="24"/>
                <w:vertAlign w:val="baseline"/>
                <w:lang w:val="en-US" w:eastAsia="zh-CN"/>
              </w:rPr>
            </w:pPr>
            <w:r>
              <w:rPr>
                <w:rFonts w:hint="eastAsia"/>
                <w:sz w:val="24"/>
                <w:szCs w:val="24"/>
                <w:vertAlign w:val="baseline"/>
                <w:lang w:val="en-US" w:eastAsia="zh-CN"/>
              </w:rPr>
              <w:t>二十二标段</w:t>
            </w:r>
          </w:p>
        </w:tc>
        <w:tc>
          <w:tcPr>
            <w:tcW w:w="5643" w:type="dxa"/>
          </w:tcPr>
          <w:p w14:paraId="1780D09B">
            <w:pPr>
              <w:spacing w:line="360" w:lineRule="auto"/>
              <w:rPr>
                <w:rFonts w:hint="eastAsia"/>
                <w:sz w:val="24"/>
                <w:szCs w:val="24"/>
                <w:vertAlign w:val="baseline"/>
              </w:rPr>
            </w:pPr>
            <w:r>
              <w:rPr>
                <w:rFonts w:hint="eastAsia"/>
                <w:sz w:val="24"/>
                <w:szCs w:val="24"/>
                <w:vertAlign w:val="baseline"/>
              </w:rPr>
              <w:t>人工造林（大荆镇西村1-10小班）</w:t>
            </w:r>
          </w:p>
          <w:p w14:paraId="34C008CC">
            <w:pPr>
              <w:spacing w:line="360" w:lineRule="auto"/>
              <w:rPr>
                <w:rFonts w:hint="eastAsia"/>
                <w:sz w:val="24"/>
                <w:szCs w:val="24"/>
                <w:vertAlign w:val="baseline"/>
              </w:rPr>
            </w:pPr>
            <w:r>
              <w:rPr>
                <w:rFonts w:hint="eastAsia"/>
                <w:sz w:val="24"/>
                <w:szCs w:val="24"/>
                <w:vertAlign w:val="baseline"/>
              </w:rPr>
              <w:t>退化林修复（杨峪河镇南城子村1-9小班）</w:t>
            </w:r>
          </w:p>
        </w:tc>
        <w:tc>
          <w:tcPr>
            <w:tcW w:w="1554" w:type="dxa"/>
          </w:tcPr>
          <w:p w14:paraId="18DB939A">
            <w:pPr>
              <w:spacing w:line="360" w:lineRule="auto"/>
              <w:rPr>
                <w:rFonts w:hint="eastAsia"/>
                <w:sz w:val="24"/>
                <w:szCs w:val="24"/>
                <w:vertAlign w:val="baseline"/>
              </w:rPr>
            </w:pPr>
            <w:r>
              <w:rPr>
                <w:rFonts w:hint="eastAsia"/>
                <w:sz w:val="24"/>
                <w:szCs w:val="24"/>
                <w:vertAlign w:val="baseline"/>
              </w:rPr>
              <w:t>2026058.21</w:t>
            </w:r>
          </w:p>
        </w:tc>
      </w:tr>
      <w:tr w14:paraId="0889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0" w:type="dxa"/>
            <w:gridSpan w:val="2"/>
            <w:vAlign w:val="top"/>
          </w:tcPr>
          <w:p w14:paraId="6BF9AD94">
            <w:pPr>
              <w:spacing w:line="360" w:lineRule="auto"/>
              <w:jc w:val="center"/>
              <w:rPr>
                <w:rFonts w:hint="eastAsia" w:eastAsiaTheme="minorEastAsia"/>
                <w:sz w:val="28"/>
                <w:szCs w:val="28"/>
                <w:vertAlign w:val="baseline"/>
                <w:lang w:val="en-US" w:eastAsia="zh-CN"/>
              </w:rPr>
            </w:pPr>
            <w:r>
              <w:rPr>
                <w:rFonts w:hint="eastAsia"/>
                <w:sz w:val="28"/>
                <w:szCs w:val="28"/>
                <w:vertAlign w:val="baseline"/>
                <w:lang w:val="en-US" w:eastAsia="zh-CN"/>
              </w:rPr>
              <w:t>合计</w:t>
            </w:r>
          </w:p>
        </w:tc>
        <w:tc>
          <w:tcPr>
            <w:tcW w:w="1554" w:type="dxa"/>
          </w:tcPr>
          <w:p w14:paraId="481F3338">
            <w:pPr>
              <w:spacing w:line="360" w:lineRule="auto"/>
              <w:rPr>
                <w:rFonts w:hint="default" w:eastAsiaTheme="minorEastAsia"/>
                <w:sz w:val="28"/>
                <w:szCs w:val="28"/>
                <w:vertAlign w:val="baseline"/>
                <w:lang w:val="en-US" w:eastAsia="zh-CN"/>
              </w:rPr>
            </w:pPr>
            <w:r>
              <w:rPr>
                <w:rFonts w:hint="eastAsia"/>
                <w:sz w:val="24"/>
                <w:szCs w:val="24"/>
                <w:vertAlign w:val="baseline"/>
                <w:lang w:val="en-US" w:eastAsia="zh-CN"/>
              </w:rPr>
              <w:t>40945040.94</w:t>
            </w:r>
          </w:p>
        </w:tc>
      </w:tr>
    </w:tbl>
    <w:p w14:paraId="45F05FB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C0C19"/>
    <w:rsid w:val="05096B07"/>
    <w:rsid w:val="0C7C0C19"/>
    <w:rsid w:val="19D63004"/>
    <w:rsid w:val="1B742AD4"/>
    <w:rsid w:val="228850B7"/>
    <w:rsid w:val="32A15613"/>
    <w:rsid w:val="414A67AD"/>
    <w:rsid w:val="45E61435"/>
    <w:rsid w:val="6866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pacing w:val="-20"/>
      <w:sz w:val="28"/>
      <w:szCs w:val="20"/>
    </w:rPr>
  </w:style>
  <w:style w:type="paragraph" w:styleId="3">
    <w:name w:val="Normal Indent"/>
    <w:basedOn w:val="1"/>
    <w:next w:val="1"/>
    <w:qFormat/>
    <w:uiPriority w:val="0"/>
    <w:pPr>
      <w:ind w:firstLine="420" w:firstLineChars="200"/>
    </w:pPr>
    <w:rPr>
      <w:rFonts w:ascii="宋体" w:hAnsi="宋体" w:cs="宋体"/>
      <w:kern w:val="2"/>
      <w:sz w:val="21"/>
    </w:rPr>
  </w:style>
  <w:style w:type="paragraph" w:styleId="4">
    <w:name w:val="toc 2"/>
    <w:basedOn w:val="1"/>
    <w:next w:val="1"/>
    <w:qFormat/>
    <w:uiPriority w:val="0"/>
    <w:pPr>
      <w:tabs>
        <w:tab w:val="right" w:leader="dot" w:pos="8834"/>
      </w:tabs>
      <w:spacing w:line="340" w:lineRule="exact"/>
      <w:ind w:firstLine="420" w:firstLineChars="200"/>
    </w:pPr>
    <w:rPr>
      <w:szCs w:val="21"/>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2298</Words>
  <Characters>2704</Characters>
  <Lines>0</Lines>
  <Paragraphs>0</Paragraphs>
  <TotalTime>1</TotalTime>
  <ScaleCrop>false</ScaleCrop>
  <LinksUpToDate>false</LinksUpToDate>
  <CharactersWithSpaces>2709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2024-12-16T00:14:00Z</dcterms:created>
  <dc:creator>赵荣</dc:creator>
  <cp:lastModifiedBy>赵荣</cp:lastModifiedBy>
  <cp:lastPrinted>2024-12-16T00:35:34Z</cp:lastPrinted>
  <dcterms:modified xsi:type="dcterms:W3CDTF">2024-12-16T00:37:18Z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FE84998CED4744ED81D5DB3EFC91B02C_11</vt:lpwstr>
  </property>
</Properties>
</file>