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37" w:rsidRPr="00371E83" w:rsidRDefault="00726E37" w:rsidP="00371E83">
      <w:pPr>
        <w:spacing w:line="560" w:lineRule="exact"/>
        <w:ind w:firstLineChars="200" w:firstLine="859"/>
        <w:jc w:val="center"/>
        <w:rPr>
          <w:rFonts w:ascii="宋体" w:hAnsi="宋体" w:hint="eastAsia"/>
          <w:b/>
          <w:color w:val="000000"/>
          <w:spacing w:val="-6"/>
          <w:kern w:val="2"/>
          <w:sz w:val="44"/>
          <w:szCs w:val="44"/>
        </w:rPr>
      </w:pPr>
      <w:r w:rsidRPr="00371E83">
        <w:rPr>
          <w:rFonts w:ascii="宋体" w:hAnsi="宋体" w:hint="eastAsia"/>
          <w:b/>
          <w:color w:val="000000"/>
          <w:spacing w:val="-6"/>
          <w:kern w:val="2"/>
          <w:sz w:val="44"/>
          <w:szCs w:val="44"/>
        </w:rPr>
        <w:t>商洛市妇幼保健院信息化软件系统新增项目采购需求</w:t>
      </w:r>
    </w:p>
    <w:p w:rsidR="00371E83" w:rsidRPr="0029201B" w:rsidRDefault="00371E83" w:rsidP="00371E83">
      <w:pPr>
        <w:spacing w:line="560" w:lineRule="exact"/>
        <w:ind w:firstLineChars="200" w:firstLine="643"/>
        <w:rPr>
          <w:rFonts w:ascii="宋体" w:hAnsi="宋体" w:cs="仿宋" w:hint="eastAsia"/>
          <w:b/>
          <w:color w:val="000000"/>
          <w:sz w:val="32"/>
          <w:szCs w:val="32"/>
        </w:rPr>
      </w:pPr>
    </w:p>
    <w:p w:rsidR="00726E37" w:rsidRPr="0029201B" w:rsidRDefault="00726E37" w:rsidP="00726E37">
      <w:pPr>
        <w:spacing w:line="560" w:lineRule="exact"/>
        <w:ind w:firstLineChars="200" w:firstLine="643"/>
        <w:rPr>
          <w:rFonts w:ascii="宋体" w:hAnsi="宋体"/>
          <w:b/>
          <w:color w:val="000000"/>
          <w:sz w:val="32"/>
          <w:szCs w:val="32"/>
        </w:rPr>
      </w:pPr>
      <w:r w:rsidRPr="0029201B">
        <w:rPr>
          <w:rFonts w:ascii="宋体" w:hAnsi="宋体" w:cs="仿宋" w:hint="eastAsia"/>
          <w:b/>
          <w:color w:val="000000"/>
          <w:sz w:val="32"/>
          <w:szCs w:val="32"/>
        </w:rPr>
        <w:t>7.1</w:t>
      </w:r>
      <w:bookmarkStart w:id="0" w:name="_Toc22866"/>
      <w:bookmarkStart w:id="1" w:name="_Toc10780"/>
      <w:bookmarkStart w:id="2" w:name="_Toc30101"/>
      <w:r w:rsidRPr="0029201B">
        <w:rPr>
          <w:rFonts w:ascii="宋体" w:hAnsi="宋体" w:cs="黑体" w:hint="eastAsia"/>
          <w:b/>
          <w:color w:val="000000"/>
          <w:sz w:val="32"/>
          <w:szCs w:val="32"/>
        </w:rPr>
        <w:t>政策背景</w:t>
      </w:r>
      <w:bookmarkEnd w:id="0"/>
      <w:bookmarkEnd w:id="1"/>
      <w:bookmarkEnd w:id="2"/>
    </w:p>
    <w:p w:rsidR="00726E37" w:rsidRPr="0029201B" w:rsidRDefault="00726E37" w:rsidP="00726E37">
      <w:pPr>
        <w:pStyle w:val="a4"/>
        <w:spacing w:line="576" w:lineRule="exact"/>
        <w:ind w:firstLine="640"/>
        <w:rPr>
          <w:rFonts w:ascii="宋体" w:hAnsi="宋体" w:cs="仿宋"/>
          <w:color w:val="000000"/>
          <w:sz w:val="32"/>
          <w:szCs w:val="32"/>
        </w:rPr>
      </w:pPr>
      <w:r w:rsidRPr="0029201B">
        <w:rPr>
          <w:rFonts w:ascii="宋体" w:hAnsi="宋体" w:cs="仿宋" w:hint="eastAsia"/>
          <w:color w:val="000000"/>
          <w:sz w:val="32"/>
          <w:szCs w:val="32"/>
        </w:rPr>
        <w:t>为全面提升中华民族健康素质、实现人民健康与经济社会协调发展，党和国家颁布了《“健康中国2030”规划纲要》、《“十三五”卫生与健康规划》、《“十三五”全国人口健康信息化发展规划》等系列战略规划，积极部署健康中国建设。国务院办公厅、卫健委等机构印发了《深化医药卫生体制改革2019年重点工作任务》、《关于促进“互联网+医疗健康”发展的意见》等具体实施标准和建设方案，为健康中国落地实施提供重要指导。同时国家卫健委组织制定了三大测评体系，陆续发布了电子病历、医院信息互联互通、医院智慧服务分级标准和规范，以评促建、以评促改，致力于发展医院信息化建设，提高医疗机构互联互通水平，提高医疗服务效率和资源利用水平。</w:t>
      </w:r>
    </w:p>
    <w:p w:rsidR="00726E37" w:rsidRPr="0029201B" w:rsidRDefault="00726E37" w:rsidP="00726E37">
      <w:pPr>
        <w:rPr>
          <w:rFonts w:ascii="宋体" w:hAnsi="宋体" w:cs="仿宋"/>
          <w:color w:val="000000"/>
          <w:sz w:val="32"/>
          <w:szCs w:val="32"/>
        </w:rPr>
      </w:pPr>
      <w:r>
        <w:rPr>
          <w:rFonts w:ascii="宋体" w:hAnsi="宋体" w:cs="仿宋"/>
          <w:noProof/>
          <w:color w:val="000000"/>
          <w:sz w:val="32"/>
          <w:szCs w:val="32"/>
        </w:rPr>
        <w:drawing>
          <wp:inline distT="0" distB="0" distL="0" distR="0">
            <wp:extent cx="5281295" cy="2487295"/>
            <wp:effectExtent l="19050" t="0" r="0" b="0"/>
            <wp:docPr id="1" name="图片 9"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图片3"/>
                    <pic:cNvPicPr>
                      <a:picLocks noChangeAspect="1" noChangeArrowheads="1"/>
                    </pic:cNvPicPr>
                  </pic:nvPicPr>
                  <pic:blipFill>
                    <a:blip r:embed="rId4" cstate="print"/>
                    <a:srcRect/>
                    <a:stretch>
                      <a:fillRect/>
                    </a:stretch>
                  </pic:blipFill>
                  <pic:spPr bwMode="auto">
                    <a:xfrm>
                      <a:off x="0" y="0"/>
                      <a:ext cx="5281295" cy="2487295"/>
                    </a:xfrm>
                    <a:prstGeom prst="rect">
                      <a:avLst/>
                    </a:prstGeom>
                    <a:noFill/>
                    <a:ln w="9525">
                      <a:noFill/>
                      <a:miter lim="800000"/>
                      <a:headEnd/>
                      <a:tailEnd/>
                    </a:ln>
                  </pic:spPr>
                </pic:pic>
              </a:graphicData>
            </a:graphic>
          </wp:inline>
        </w:drawing>
      </w:r>
    </w:p>
    <w:p w:rsidR="00726E37" w:rsidRPr="0029201B" w:rsidRDefault="00726E37" w:rsidP="00726E37">
      <w:pPr>
        <w:pStyle w:val="a4"/>
        <w:spacing w:line="576" w:lineRule="exact"/>
        <w:ind w:firstLine="640"/>
        <w:rPr>
          <w:rFonts w:ascii="宋体" w:hAnsi="宋体" w:cs="仿宋"/>
          <w:b/>
          <w:color w:val="000000"/>
          <w:sz w:val="32"/>
          <w:szCs w:val="32"/>
        </w:rPr>
      </w:pPr>
      <w:r w:rsidRPr="0029201B">
        <w:rPr>
          <w:rFonts w:ascii="宋体" w:hAnsi="宋体" w:cs="仿宋" w:hint="eastAsia"/>
          <w:color w:val="000000"/>
          <w:sz w:val="32"/>
          <w:szCs w:val="32"/>
        </w:rPr>
        <w:t>电子病历系统的应用是医疗机构信息化建设的核心内</w:t>
      </w:r>
      <w:r w:rsidRPr="0029201B">
        <w:rPr>
          <w:rFonts w:ascii="宋体" w:hAnsi="宋体" w:cs="仿宋" w:hint="eastAsia"/>
          <w:color w:val="000000"/>
          <w:sz w:val="32"/>
          <w:szCs w:val="32"/>
        </w:rPr>
        <w:lastRenderedPageBreak/>
        <w:t>容。国家卫健委组织制定了《电子病历系统应用水平分级管理办法(试行)及评价标准（试行）》以规范电子病历系统的建设，文件要求地方各级卫生健康行政部门要组织辖区内二级以上医院按时参加电子病历系统功能应用水平分级评价。</w:t>
      </w:r>
      <w:r w:rsidRPr="0029201B">
        <w:rPr>
          <w:rFonts w:ascii="宋体" w:hAnsi="宋体" w:cs="仿宋" w:hint="eastAsia"/>
          <w:b/>
          <w:color w:val="000000"/>
          <w:sz w:val="32"/>
          <w:szCs w:val="32"/>
        </w:rPr>
        <w:t>所有三级医院要达到分级评价4级以上，二级医院要达到分级评价3级以上。</w:t>
      </w:r>
    </w:p>
    <w:p w:rsidR="00726E37" w:rsidRPr="0029201B" w:rsidRDefault="00726E37" w:rsidP="00726E37">
      <w:pPr>
        <w:pStyle w:val="a4"/>
        <w:spacing w:line="576" w:lineRule="exact"/>
        <w:ind w:firstLine="640"/>
        <w:rPr>
          <w:rFonts w:ascii="宋体" w:hAnsi="宋体" w:cs="仿宋"/>
          <w:color w:val="000000"/>
          <w:sz w:val="32"/>
          <w:szCs w:val="32"/>
        </w:rPr>
      </w:pPr>
      <w:r w:rsidRPr="0029201B">
        <w:rPr>
          <w:rFonts w:ascii="宋体" w:hAnsi="宋体" w:cs="仿宋" w:hint="eastAsia"/>
          <w:color w:val="000000"/>
          <w:sz w:val="32"/>
          <w:szCs w:val="32"/>
        </w:rPr>
        <w:t>医院信息互联互通标准化成熟度测评是指导医院信息化建设的有效抓手，是直观反映医院管理水平的重要依据测评工作，从数据资源标准化、互联互通标准化、基础设施建设和互联互通应用效果等4个方面对医院信息化水平进行综合评价，国家卫健委印发的《关于进一步推进以电子病历为核心的医疗机构信息化建设工作的通知》文件中明确要求</w:t>
      </w:r>
      <w:r w:rsidRPr="0029201B">
        <w:rPr>
          <w:rFonts w:ascii="宋体" w:hAnsi="宋体" w:cs="仿宋" w:hint="eastAsia"/>
          <w:b/>
          <w:color w:val="000000"/>
          <w:sz w:val="32"/>
          <w:szCs w:val="32"/>
        </w:rPr>
        <w:t>三级医院要实现院内各诊疗环节信息互联互通，达到医院信息互联互通标准化成熟度测评4级水平。</w:t>
      </w:r>
    </w:p>
    <w:p w:rsidR="00726E37" w:rsidRPr="0029201B" w:rsidRDefault="00726E37" w:rsidP="00726E37">
      <w:pPr>
        <w:pStyle w:val="a4"/>
        <w:spacing w:line="576" w:lineRule="exact"/>
        <w:ind w:firstLine="640"/>
        <w:rPr>
          <w:rFonts w:ascii="宋体" w:hAnsi="宋体" w:cs="仿宋"/>
          <w:color w:val="000000"/>
          <w:sz w:val="32"/>
          <w:szCs w:val="32"/>
        </w:rPr>
      </w:pPr>
      <w:r w:rsidRPr="0029201B">
        <w:rPr>
          <w:rFonts w:ascii="宋体" w:hAnsi="宋体" w:cs="仿宋" w:hint="eastAsia"/>
          <w:color w:val="000000"/>
          <w:sz w:val="32"/>
          <w:szCs w:val="32"/>
        </w:rPr>
        <w:t>医院智慧化服务是适应患者医疗服务需求的新时代服务模式。国家卫健委制定了《医院智慧服务分级评估标准体系（试行）》，将医疗机构智慧服务分为0-5级，明确医院各级别智慧服务应当实现的功能，为医院建设智慧服务信息系统提供指南，指导医院科学、合理、有序地开发、应用智慧服务信息系统。其中</w:t>
      </w:r>
      <w:r w:rsidRPr="0029201B">
        <w:rPr>
          <w:rFonts w:ascii="宋体" w:hAnsi="宋体" w:cs="仿宋" w:hint="eastAsia"/>
          <w:b/>
          <w:color w:val="000000"/>
          <w:sz w:val="32"/>
          <w:szCs w:val="32"/>
        </w:rPr>
        <w:t>智慧服务三级要求：联通医院内外的智慧服务初步建立。</w:t>
      </w:r>
      <w:r w:rsidRPr="0029201B">
        <w:rPr>
          <w:rFonts w:ascii="宋体" w:hAnsi="宋体" w:cs="仿宋" w:hint="eastAsia"/>
          <w:color w:val="000000"/>
          <w:sz w:val="32"/>
          <w:szCs w:val="32"/>
        </w:rPr>
        <w:t>电子病历的部分信息通过互联网在医院内外进行实时共享，部分诊疗信息可以在院外进行处理，并与院内电子病历信息系统实时交互。初步建立院内院外、线上线下一体化的医疗服务流程。</w:t>
      </w:r>
    </w:p>
    <w:p w:rsidR="00726E37" w:rsidRPr="0029201B" w:rsidRDefault="00726E37" w:rsidP="00726E37">
      <w:pPr>
        <w:pStyle w:val="1"/>
        <w:spacing w:line="576" w:lineRule="exact"/>
        <w:ind w:firstLineChars="200" w:firstLine="643"/>
        <w:rPr>
          <w:rFonts w:ascii="宋体" w:hAnsi="宋体" w:cs="黑体"/>
          <w:bCs w:val="0"/>
          <w:color w:val="000000"/>
          <w:sz w:val="32"/>
          <w:szCs w:val="32"/>
        </w:rPr>
      </w:pPr>
      <w:bookmarkStart w:id="3" w:name="_Toc8100"/>
      <w:r w:rsidRPr="0029201B">
        <w:rPr>
          <w:rFonts w:ascii="宋体" w:hAnsi="宋体" w:cs="黑体" w:hint="eastAsia"/>
          <w:bCs w:val="0"/>
          <w:color w:val="000000"/>
          <w:sz w:val="32"/>
          <w:szCs w:val="32"/>
        </w:rPr>
        <w:lastRenderedPageBreak/>
        <w:t>7.2医院概况与现状分析</w:t>
      </w:r>
      <w:bookmarkEnd w:id="3"/>
    </w:p>
    <w:p w:rsidR="00726E37" w:rsidRPr="0029201B" w:rsidRDefault="00726E37" w:rsidP="00726E37">
      <w:pPr>
        <w:snapToGrid w:val="0"/>
        <w:spacing w:line="576" w:lineRule="exact"/>
        <w:ind w:firstLineChars="200" w:firstLine="640"/>
        <w:rPr>
          <w:rFonts w:ascii="宋体" w:hAnsi="宋体" w:cs="仿宋"/>
          <w:color w:val="000000"/>
          <w:sz w:val="32"/>
          <w:szCs w:val="32"/>
        </w:rPr>
      </w:pPr>
      <w:r w:rsidRPr="0029201B">
        <w:rPr>
          <w:rFonts w:ascii="宋体" w:hAnsi="宋体" w:cs="仿宋" w:hint="eastAsia"/>
          <w:color w:val="000000"/>
          <w:sz w:val="32"/>
          <w:szCs w:val="32"/>
        </w:rPr>
        <w:t>商洛市妇幼保健院始建于1975年，是一所集医疗、保健、预防、康复、科研、教学为一体的三级乙等妇幼保健院，分设北新街西段新院（妇产医院）、团结路儿童医院、文卫路南段口腔医院三个院区。医院开放床位200张，承担着全市六县一区的妇幼保健业务技术指导、重大和基本公共卫生妇幼项目监督指导培训、孕产妇保健分娩与新生儿高危重症抢救治疗等工作，以及妇女儿童医疗、保健、康复等服务。</w:t>
      </w:r>
    </w:p>
    <w:p w:rsidR="00726E37" w:rsidRPr="0029201B" w:rsidRDefault="00726E37" w:rsidP="00726E37">
      <w:pPr>
        <w:snapToGrid w:val="0"/>
        <w:spacing w:line="576" w:lineRule="exact"/>
        <w:ind w:firstLineChars="200" w:firstLine="640"/>
        <w:rPr>
          <w:rFonts w:ascii="宋体" w:hAnsi="宋体" w:cs="仿宋"/>
          <w:color w:val="000000"/>
          <w:sz w:val="32"/>
          <w:szCs w:val="32"/>
        </w:rPr>
      </w:pPr>
      <w:r w:rsidRPr="0029201B">
        <w:rPr>
          <w:rFonts w:ascii="宋体" w:hAnsi="宋体" w:cs="仿宋" w:hint="eastAsia"/>
          <w:color w:val="000000"/>
          <w:sz w:val="32"/>
          <w:szCs w:val="32"/>
        </w:rPr>
        <w:t>医院信息化自建设伊始，就受到了院领导的高度重视，结合医院实际需求，以“自顶向下，整体规划，急用先行、软硬并施”为准则，以服务“患者为中心”的理念进行了多方位的信息化设计，为医院建立智慧型医院尊定了一定的基础，并积累了丰富的经验。</w:t>
      </w:r>
    </w:p>
    <w:p w:rsidR="00726E37" w:rsidRPr="0029201B" w:rsidRDefault="00726E37" w:rsidP="00726E37">
      <w:pPr>
        <w:snapToGrid w:val="0"/>
        <w:spacing w:line="576" w:lineRule="exact"/>
        <w:ind w:firstLineChars="200" w:firstLine="640"/>
        <w:rPr>
          <w:rFonts w:ascii="宋体" w:hAnsi="宋体" w:cs="仿宋"/>
          <w:color w:val="000000"/>
          <w:sz w:val="32"/>
          <w:szCs w:val="32"/>
        </w:rPr>
      </w:pPr>
      <w:r w:rsidRPr="0029201B">
        <w:rPr>
          <w:rFonts w:ascii="宋体" w:hAnsi="宋体" w:cs="仿宋" w:hint="eastAsia"/>
          <w:color w:val="000000"/>
          <w:kern w:val="2"/>
          <w:sz w:val="32"/>
          <w:szCs w:val="32"/>
        </w:rPr>
        <w:t>2007年，根据医院通过信息化手段提升事务管理的效率的需要，医院上线了主要围绕收费为中心设计的基础HIS系统，包含门诊挂号、收费、门诊药房、住院药房、药库、住院信息管理、院长查询等系统,基础HIS的上线，有效的提升了医护人员的工作效率，标志着医院信息化建设历程正式展开。</w:t>
      </w:r>
    </w:p>
    <w:p w:rsidR="00726E37" w:rsidRPr="0029201B" w:rsidRDefault="00726E37" w:rsidP="00726E37">
      <w:pPr>
        <w:snapToGrid w:val="0"/>
        <w:spacing w:line="576" w:lineRule="exact"/>
        <w:ind w:firstLineChars="200" w:firstLine="640"/>
        <w:rPr>
          <w:rFonts w:ascii="宋体" w:hAnsi="宋体" w:cs="仿宋"/>
          <w:color w:val="000000"/>
          <w:sz w:val="32"/>
          <w:szCs w:val="32"/>
        </w:rPr>
      </w:pPr>
      <w:r w:rsidRPr="0029201B">
        <w:rPr>
          <w:rFonts w:ascii="宋体" w:hAnsi="宋体" w:cs="仿宋" w:hint="eastAsia"/>
          <w:color w:val="000000"/>
          <w:kern w:val="2"/>
          <w:sz w:val="32"/>
          <w:szCs w:val="32"/>
        </w:rPr>
        <w:t>2013年，面对临床繁杂的工作流程、高强度的病历书写压力及不规范的信息数据分析等工作情况，医院上线了电子病历系统、LIS基础系统、物资管理等系统，极大减轻了临床医护人员手写病历的工作负担，提高样本检测效率，实现</w:t>
      </w:r>
      <w:r w:rsidRPr="0029201B">
        <w:rPr>
          <w:rFonts w:ascii="宋体" w:hAnsi="宋体" w:cs="仿宋" w:hint="eastAsia"/>
          <w:color w:val="000000"/>
          <w:kern w:val="2"/>
          <w:sz w:val="32"/>
          <w:szCs w:val="32"/>
        </w:rPr>
        <w:lastRenderedPageBreak/>
        <w:t>了医用物资的信息化管理，提升了医务人员工作效率，提高了患者病历的规范性和完整性。</w:t>
      </w:r>
    </w:p>
    <w:p w:rsidR="00726E37" w:rsidRPr="0029201B" w:rsidRDefault="00726E37" w:rsidP="00726E37">
      <w:pPr>
        <w:snapToGrid w:val="0"/>
        <w:spacing w:line="576" w:lineRule="exact"/>
        <w:ind w:firstLineChars="200" w:firstLine="640"/>
        <w:rPr>
          <w:rFonts w:ascii="宋体" w:hAnsi="宋体" w:cs="仿宋"/>
          <w:color w:val="000000"/>
          <w:sz w:val="32"/>
          <w:szCs w:val="32"/>
        </w:rPr>
      </w:pPr>
      <w:r w:rsidRPr="0029201B">
        <w:rPr>
          <w:rFonts w:ascii="宋体" w:hAnsi="宋体" w:cs="仿宋" w:hint="eastAsia"/>
          <w:color w:val="000000"/>
          <w:kern w:val="2"/>
          <w:sz w:val="32"/>
          <w:szCs w:val="32"/>
        </w:rPr>
        <w:t>2018年，医院香菊院区建设，随着信息技术的革新和国家公立医院信息化建设标准的出台，医院原有信息系统部分功能缺失，已不能满足医院发展需要，医院对原有信息系统进行了升级，并补充建设了PACS、体检、院感、微信公众平台、排队叫号等系统，简化了医院检查、体检工作的流程，使患者就医更加的便捷化、自主化。</w:t>
      </w:r>
    </w:p>
    <w:p w:rsidR="00726E37" w:rsidRPr="0029201B" w:rsidRDefault="00726E37" w:rsidP="00726E37">
      <w:pPr>
        <w:pStyle w:val="a5"/>
        <w:spacing w:line="576" w:lineRule="exact"/>
        <w:ind w:firstLine="640"/>
        <w:rPr>
          <w:rFonts w:ascii="宋体" w:hAnsi="宋体"/>
          <w:color w:val="000000"/>
          <w:sz w:val="32"/>
          <w:szCs w:val="32"/>
        </w:rPr>
      </w:pPr>
      <w:r w:rsidRPr="0029201B">
        <w:rPr>
          <w:rFonts w:ascii="宋体" w:hAnsi="宋体" w:cs="仿宋" w:hint="eastAsia"/>
          <w:color w:val="000000"/>
          <w:sz w:val="32"/>
          <w:szCs w:val="32"/>
        </w:rPr>
        <w:t>2020年，基于国家网络安全要求，结合医院2个院区业务系统的实际安全需求，医院针对基础网络安全进行了初步建设，部署了内、外网防火墙、网闸、入侵防御、杀毒软件等安全产品等，实现了医院内、外网的物理隔离，有效的降低了病毒入侵或信息泄露的风险，提升了医院各业务系统医疗数据的安全性。</w:t>
      </w:r>
    </w:p>
    <w:p w:rsidR="00726E37" w:rsidRPr="0029201B" w:rsidRDefault="00726E37" w:rsidP="00726E37">
      <w:pPr>
        <w:pStyle w:val="a5"/>
        <w:spacing w:line="576" w:lineRule="exact"/>
        <w:ind w:firstLine="640"/>
        <w:rPr>
          <w:rFonts w:ascii="宋体" w:hAnsi="宋体"/>
          <w:color w:val="000000"/>
          <w:sz w:val="32"/>
          <w:szCs w:val="32"/>
        </w:rPr>
      </w:pPr>
      <w:r w:rsidRPr="0029201B">
        <w:rPr>
          <w:rFonts w:ascii="宋体" w:hAnsi="宋体" w:cs="仿宋" w:hint="eastAsia"/>
          <w:color w:val="000000"/>
          <w:sz w:val="32"/>
          <w:szCs w:val="32"/>
        </w:rPr>
        <w:t>2021年，根据国家电子病历系统应用水平分级评价要求及医院提高医疗质量、降低医疗风险等方面的需求，医院上线了手术麻醉管理系统、输血系统、合理用药系统、抗菌药物系统、处方审查与点评系统、临床路径系统、婴儿防盗系统等，并顺利通过电子病历系统应用水平分级评价3级测评。</w:t>
      </w:r>
    </w:p>
    <w:p w:rsidR="00726E37" w:rsidRPr="0029201B" w:rsidRDefault="00726E37" w:rsidP="00726E37">
      <w:pPr>
        <w:pStyle w:val="a5"/>
        <w:spacing w:line="576" w:lineRule="exact"/>
        <w:ind w:firstLine="640"/>
        <w:rPr>
          <w:rFonts w:ascii="宋体" w:hAnsi="宋体"/>
          <w:color w:val="000000"/>
          <w:sz w:val="32"/>
          <w:szCs w:val="32"/>
        </w:rPr>
      </w:pPr>
      <w:r w:rsidRPr="0029201B">
        <w:rPr>
          <w:rFonts w:ascii="宋体" w:hAnsi="宋体" w:cs="仿宋" w:hint="eastAsia"/>
          <w:color w:val="000000"/>
          <w:sz w:val="32"/>
          <w:szCs w:val="32"/>
        </w:rPr>
        <w:t>2023年，为贯彻落实国家信息安全等级保护制度，结合医院信息化业务系统网络安全现状，医院进行了网络安全等级保护建设，在利旧、升级原有安全设备的基础上，补充建设了防火墙、ATP、入侵检测、日志审计、堡垒机、态势感知等安全设备，通过了国家信息安全等级保护3级测评。</w:t>
      </w:r>
    </w:p>
    <w:p w:rsidR="00726E37" w:rsidRPr="0029201B" w:rsidRDefault="00726E37" w:rsidP="00726E37">
      <w:pPr>
        <w:snapToGrid w:val="0"/>
        <w:spacing w:line="576" w:lineRule="exact"/>
        <w:ind w:firstLineChars="200" w:firstLine="640"/>
        <w:rPr>
          <w:rFonts w:ascii="宋体" w:hAnsi="宋体" w:cs="仿宋"/>
          <w:color w:val="000000"/>
          <w:sz w:val="32"/>
          <w:szCs w:val="32"/>
        </w:rPr>
      </w:pPr>
      <w:r w:rsidRPr="0029201B">
        <w:rPr>
          <w:rFonts w:ascii="宋体" w:hAnsi="宋体" w:cs="仿宋" w:hint="eastAsia"/>
          <w:color w:val="000000"/>
          <w:kern w:val="2"/>
          <w:sz w:val="32"/>
          <w:szCs w:val="32"/>
        </w:rPr>
        <w:lastRenderedPageBreak/>
        <w:t>医院现有基础HIS、EMR、LIS、PACS、体检管理系统、合理用药监测系统、输血管理系统等40多软件系统模块及接口，系统运行较为平稳，有效、全面提高了医院诊疗工作的效率、质量和安全性，极大地提升了患者的满意度，各职能科室能够应用信息化系统开展相关管理工作，使医院的精益内涵管理进一步加强，信息化系统的不断深入应用为贵院电子病历系统应用水平分级评价达标4级、医院信息互联互通标准化成熟度测评达标四级乙等、医院智慧服务分级评估达标3级等奠定了坚实的基础。</w:t>
      </w:r>
    </w:p>
    <w:p w:rsidR="00726E37" w:rsidRPr="0029201B" w:rsidRDefault="00726E37" w:rsidP="00726E37">
      <w:pPr>
        <w:snapToGrid w:val="0"/>
        <w:spacing w:line="576" w:lineRule="exact"/>
        <w:ind w:firstLineChars="200" w:firstLine="640"/>
        <w:rPr>
          <w:rFonts w:ascii="宋体" w:hAnsi="宋体" w:cs="仿宋"/>
          <w:color w:val="000000"/>
          <w:sz w:val="32"/>
          <w:szCs w:val="32"/>
        </w:rPr>
      </w:pPr>
      <w:r w:rsidRPr="0029201B">
        <w:rPr>
          <w:rFonts w:ascii="宋体" w:hAnsi="宋体" w:cs="仿宋" w:hint="eastAsia"/>
          <w:color w:val="000000"/>
          <w:kern w:val="2"/>
          <w:sz w:val="32"/>
          <w:szCs w:val="32"/>
        </w:rPr>
        <w:t>目前，医院的信息化管理系统基本覆盖了患者就医的各个环节，基本能满足医疗服务及综合管理的基本工作需求，但随着国家医改政策的不断深入，以及新形势下医疗环境需求的变化，目前，我院的信息化建设系统架构稍显落后，现状与智慧医院建设标准还存在一定差距。例如，我院未达标国家电子病历系统应用水平分级评价4级水平，还缺少部分必要的信息化管理系统。同时，随着我院发展需求和医疗信息化发展趋势，医院的综合管理也日趋复杂，医疗活动的压力也越来越大，这些都对我院的信息化建设提出了更高的要求。</w:t>
      </w:r>
    </w:p>
    <w:p w:rsidR="00726E37" w:rsidRPr="0029201B" w:rsidRDefault="00726E37" w:rsidP="00726E37">
      <w:pPr>
        <w:snapToGrid w:val="0"/>
        <w:spacing w:line="576" w:lineRule="exact"/>
        <w:ind w:firstLineChars="200" w:firstLine="640"/>
        <w:rPr>
          <w:rFonts w:ascii="宋体" w:hAnsi="宋体" w:cs="仿宋"/>
          <w:color w:val="000000"/>
          <w:sz w:val="32"/>
          <w:szCs w:val="32"/>
        </w:rPr>
      </w:pPr>
      <w:r w:rsidRPr="0029201B">
        <w:rPr>
          <w:rFonts w:ascii="宋体" w:hAnsi="宋体" w:cs="仿宋" w:hint="eastAsia"/>
          <w:color w:val="000000"/>
          <w:kern w:val="2"/>
          <w:sz w:val="32"/>
          <w:szCs w:val="32"/>
        </w:rPr>
        <w:t>综上所述，我院现有的信息化管理系统已很难满足医院的实际发展需要和医院等级评审要求，主要表现在：</w:t>
      </w:r>
    </w:p>
    <w:p w:rsidR="00726E37" w:rsidRPr="0029201B" w:rsidRDefault="00726E37" w:rsidP="00726E37">
      <w:pPr>
        <w:pStyle w:val="2"/>
        <w:spacing w:line="576" w:lineRule="exact"/>
        <w:ind w:firstLineChars="200" w:firstLine="643"/>
        <w:rPr>
          <w:rFonts w:ascii="宋体" w:eastAsia="宋体" w:hAnsi="宋体" w:cs="华文楷体"/>
          <w:color w:val="000000"/>
        </w:rPr>
      </w:pPr>
      <w:bookmarkStart w:id="4" w:name="_Toc7465"/>
      <w:r w:rsidRPr="0029201B">
        <w:rPr>
          <w:rFonts w:ascii="宋体" w:eastAsia="宋体" w:hAnsi="宋体" w:cs="华文楷体" w:hint="eastAsia"/>
          <w:color w:val="000000"/>
        </w:rPr>
        <w:t>7.2.1.相关政策要求不达标</w:t>
      </w:r>
      <w:bookmarkEnd w:id="4"/>
    </w:p>
    <w:p w:rsidR="00726E37" w:rsidRPr="0029201B" w:rsidRDefault="00726E37" w:rsidP="00726E37">
      <w:pPr>
        <w:spacing w:line="576" w:lineRule="exact"/>
        <w:ind w:firstLineChars="200" w:firstLine="640"/>
        <w:rPr>
          <w:rFonts w:ascii="宋体" w:hAnsi="宋体" w:cs="仿宋"/>
          <w:color w:val="000000"/>
          <w:sz w:val="32"/>
          <w:szCs w:val="32"/>
        </w:rPr>
      </w:pPr>
      <w:r w:rsidRPr="0029201B">
        <w:rPr>
          <w:rFonts w:ascii="宋体" w:hAnsi="宋体" w:cs="仿宋" w:hint="eastAsia"/>
          <w:color w:val="000000"/>
          <w:sz w:val="32"/>
          <w:szCs w:val="32"/>
        </w:rPr>
        <w:t>近几年，国家相关管理部门陆续出台了《关于印发全国</w:t>
      </w:r>
      <w:r w:rsidRPr="0029201B">
        <w:rPr>
          <w:rFonts w:ascii="宋体" w:hAnsi="宋体" w:cs="仿宋" w:hint="eastAsia"/>
          <w:color w:val="000000"/>
          <w:sz w:val="32"/>
          <w:szCs w:val="32"/>
        </w:rPr>
        <w:lastRenderedPageBreak/>
        <w:t>医院信息化建设标准与规范（试行）的通知》、《关于印发电子病历系统应用水平分级评价管理办法（试行）及评价标准（试行）的通知》、《国家卫生健康委统计信息中心关于开展2019年度国家医疗健康信息互联互通标准化成熟度测评工作的通知》、《关于印发医院智慧服务分级评估标准体系（试行）的通知》、《医院智慧管理分级评估标准体系（试行）》等政策文件，且明确要求所有三级医院要达到分级评价4级以上，二级医院要达到分级评价3级以上、互联互通标准化成熟度测评要达到3级以上。以上政策要求我院均未能如期响应达标，存在一定的政策合规风险。</w:t>
      </w:r>
    </w:p>
    <w:p w:rsidR="00726E37" w:rsidRPr="0029201B" w:rsidRDefault="00726E37" w:rsidP="00726E37">
      <w:pPr>
        <w:pStyle w:val="2"/>
        <w:spacing w:line="576" w:lineRule="exact"/>
        <w:ind w:firstLineChars="200" w:firstLine="643"/>
        <w:rPr>
          <w:rFonts w:ascii="宋体" w:eastAsia="宋体" w:hAnsi="宋体" w:cs="华文楷体"/>
          <w:color w:val="000000"/>
        </w:rPr>
      </w:pPr>
      <w:bookmarkStart w:id="5" w:name="_Toc7643"/>
      <w:r w:rsidRPr="0029201B">
        <w:rPr>
          <w:rFonts w:ascii="宋体" w:eastAsia="宋体" w:hAnsi="宋体" w:cs="华文楷体" w:hint="eastAsia"/>
          <w:color w:val="000000"/>
        </w:rPr>
        <w:t>7.2.2.医院日常运营难以支撑</w:t>
      </w:r>
      <w:bookmarkEnd w:id="5"/>
    </w:p>
    <w:p w:rsidR="00726E37" w:rsidRPr="0029201B" w:rsidRDefault="00726E37" w:rsidP="00726E37">
      <w:pPr>
        <w:pStyle w:val="a6"/>
        <w:spacing w:line="576" w:lineRule="exact"/>
        <w:ind w:firstLine="640"/>
        <w:rPr>
          <w:rFonts w:ascii="宋体" w:hAnsi="宋体" w:cs="仿宋"/>
          <w:color w:val="000000"/>
          <w:sz w:val="32"/>
          <w:szCs w:val="32"/>
        </w:rPr>
      </w:pPr>
      <w:r w:rsidRPr="0029201B">
        <w:rPr>
          <w:rFonts w:ascii="宋体" w:hAnsi="宋体" w:cs="仿宋" w:hint="eastAsia"/>
          <w:color w:val="000000"/>
          <w:sz w:val="32"/>
          <w:szCs w:val="32"/>
        </w:rPr>
        <w:t>由于国家政策要求和医院自身发展需要的不断变化，医院信息系统的开发和应用正在向深层次发展，从侧重于经济运行管理逐步向临床应用、管理决策应用延伸。随着时间推移，我院现有信息化系统逐步暴露出一些不足之处，原有信息系统一些功能的不足，以及部分信息系统的缺失，已不能满足医院现阶段发展需求，很大程度上制约了医院的医疗服务质量提升和快速发展。根据医院临床诊疗科室的发展需求和卫生部门要求，医院现有信息化系统急需新增相关部分软件系统，如：LIS、手术麻醉信息管理、总务物资管理系统需要建立科室物资二级库，根据2023年度电子病历应用水平分级评价审核专家组现场审核结果，我院还缺少数字化手术麻醉临床信息管理系统（需要接入手术室设备数据）、临</w:t>
      </w:r>
      <w:r w:rsidRPr="0029201B">
        <w:rPr>
          <w:rFonts w:ascii="宋体" w:hAnsi="宋体" w:cs="仿宋" w:hint="eastAsia"/>
          <w:color w:val="000000"/>
          <w:sz w:val="32"/>
          <w:szCs w:val="32"/>
        </w:rPr>
        <w:lastRenderedPageBreak/>
        <w:t>床辅助知识库系统（CDSS）、全院危急值管理系统、不良事件上报系统、药师审方干预系统（处方前置审核系统）、心电信息平台管理系统等。</w:t>
      </w:r>
    </w:p>
    <w:p w:rsidR="00726E37" w:rsidRPr="0029201B" w:rsidRDefault="00726E37" w:rsidP="00726E37">
      <w:pPr>
        <w:pStyle w:val="2"/>
        <w:ind w:firstLineChars="200" w:firstLine="643"/>
        <w:rPr>
          <w:rFonts w:ascii="宋体" w:eastAsia="宋体" w:hAnsi="宋体" w:cs="华文楷体"/>
          <w:color w:val="000000"/>
        </w:rPr>
      </w:pPr>
      <w:bookmarkStart w:id="6" w:name="_Toc4258"/>
      <w:bookmarkStart w:id="7" w:name="_Toc28517"/>
      <w:bookmarkStart w:id="8" w:name="_Toc3938"/>
      <w:bookmarkStart w:id="9" w:name="_Toc6801"/>
      <w:bookmarkStart w:id="10" w:name="_Toc16908"/>
      <w:bookmarkStart w:id="11" w:name="_Toc12279"/>
      <w:r w:rsidRPr="0029201B">
        <w:rPr>
          <w:rFonts w:ascii="宋体" w:eastAsia="宋体" w:hAnsi="宋体" w:cs="华文楷体" w:hint="eastAsia"/>
          <w:color w:val="000000"/>
        </w:rPr>
        <w:t>7.2.3.医院智慧服务需求</w:t>
      </w:r>
      <w:bookmarkEnd w:id="6"/>
      <w:bookmarkEnd w:id="7"/>
      <w:bookmarkEnd w:id="8"/>
      <w:bookmarkEnd w:id="9"/>
      <w:bookmarkEnd w:id="10"/>
      <w:r w:rsidRPr="0029201B">
        <w:rPr>
          <w:rFonts w:ascii="宋体" w:eastAsia="宋体" w:hAnsi="宋体" w:cs="华文楷体" w:hint="eastAsia"/>
          <w:color w:val="000000"/>
        </w:rPr>
        <w:t>较难满足</w:t>
      </w:r>
      <w:bookmarkEnd w:id="11"/>
    </w:p>
    <w:p w:rsidR="00726E37" w:rsidRPr="0029201B" w:rsidRDefault="00726E37" w:rsidP="00726E37">
      <w:pPr>
        <w:spacing w:line="360" w:lineRule="auto"/>
        <w:ind w:firstLineChars="200" w:firstLine="640"/>
        <w:rPr>
          <w:rFonts w:ascii="宋体" w:hAnsi="宋体" w:cs="仿宋"/>
          <w:color w:val="000000"/>
          <w:sz w:val="32"/>
          <w:szCs w:val="32"/>
        </w:rPr>
      </w:pPr>
      <w:r w:rsidRPr="0029201B">
        <w:rPr>
          <w:rFonts w:ascii="宋体" w:hAnsi="宋体" w:cs="仿宋" w:hint="eastAsia"/>
          <w:color w:val="000000"/>
          <w:kern w:val="2"/>
          <w:sz w:val="32"/>
          <w:szCs w:val="32"/>
        </w:rPr>
        <w:t>目前，国家相关管理机构对二级以上公立医院提出了智慧服务系统建设指导意见。医院面向患者的智慧服务是智慧医院建设的重要内容，医院需要应用信息技术改善患者就医体验，加强患者信息互联共享，提升医疗服务智慧化水平。</w:t>
      </w:r>
    </w:p>
    <w:p w:rsidR="00726E37" w:rsidRPr="0029201B" w:rsidRDefault="00726E37" w:rsidP="00726E37">
      <w:pPr>
        <w:spacing w:line="360" w:lineRule="auto"/>
        <w:ind w:firstLineChars="200" w:firstLine="640"/>
        <w:rPr>
          <w:rFonts w:ascii="宋体" w:hAnsi="宋体" w:cs="仿宋"/>
          <w:color w:val="000000"/>
          <w:sz w:val="32"/>
          <w:szCs w:val="32"/>
        </w:rPr>
      </w:pPr>
      <w:r w:rsidRPr="0029201B">
        <w:rPr>
          <w:rFonts w:ascii="宋体" w:hAnsi="宋体" w:cs="仿宋" w:hint="eastAsia"/>
          <w:color w:val="000000"/>
          <w:kern w:val="2"/>
          <w:sz w:val="32"/>
          <w:szCs w:val="32"/>
        </w:rPr>
        <w:t>我院现有的便民服务系统不能全面贯穿院前、院中、院后从而形成整体闭环服务，需要进一步对这些现有系统进行升级、改造并补充建设新系统，以全面优化患者就医流程、满足智慧服务分级评估要求、提升患者就医体验及医院服务品牌形象、提升我院综合服务能力及竞争力。</w:t>
      </w:r>
    </w:p>
    <w:p w:rsidR="00726E37" w:rsidRPr="0029201B" w:rsidRDefault="00726E37" w:rsidP="00726E37">
      <w:pPr>
        <w:pStyle w:val="1"/>
        <w:spacing w:line="576" w:lineRule="exact"/>
        <w:ind w:firstLineChars="200" w:firstLine="643"/>
        <w:rPr>
          <w:rFonts w:ascii="宋体" w:hAnsi="宋体" w:cs="黑体"/>
          <w:bCs w:val="0"/>
          <w:color w:val="000000"/>
          <w:sz w:val="32"/>
          <w:szCs w:val="32"/>
        </w:rPr>
      </w:pPr>
      <w:bookmarkStart w:id="12" w:name="_Toc32059"/>
      <w:r w:rsidRPr="0029201B">
        <w:rPr>
          <w:rFonts w:ascii="宋体" w:hAnsi="宋体" w:cs="黑体" w:hint="eastAsia"/>
          <w:bCs w:val="0"/>
          <w:color w:val="000000"/>
          <w:sz w:val="32"/>
          <w:szCs w:val="32"/>
        </w:rPr>
        <w:t>7.3建设背景及方向</w:t>
      </w:r>
      <w:bookmarkEnd w:id="12"/>
    </w:p>
    <w:p w:rsidR="00726E37" w:rsidRPr="0029201B" w:rsidRDefault="00726E37" w:rsidP="00726E37">
      <w:pPr>
        <w:spacing w:line="360" w:lineRule="auto"/>
        <w:ind w:firstLineChars="200" w:firstLine="640"/>
        <w:rPr>
          <w:rFonts w:ascii="宋体" w:hAnsi="宋体" w:cs="仿宋"/>
          <w:color w:val="000000"/>
          <w:sz w:val="32"/>
          <w:szCs w:val="32"/>
        </w:rPr>
      </w:pPr>
      <w:bookmarkStart w:id="13" w:name="_Toc24405"/>
      <w:r w:rsidRPr="0029201B">
        <w:rPr>
          <w:rFonts w:ascii="宋体" w:hAnsi="宋体" w:cs="仿宋" w:hint="eastAsia"/>
          <w:color w:val="000000"/>
          <w:sz w:val="32"/>
          <w:szCs w:val="32"/>
        </w:rPr>
        <w:t>为规划出符合我院实际情况及发展需要的信息化建设工作，需从两方面考虑：</w:t>
      </w:r>
    </w:p>
    <w:p w:rsidR="00726E37" w:rsidRPr="0029201B" w:rsidRDefault="00726E37" w:rsidP="00726E37">
      <w:pPr>
        <w:pStyle w:val="2"/>
        <w:ind w:firstLineChars="200" w:firstLine="643"/>
        <w:rPr>
          <w:rFonts w:ascii="宋体" w:eastAsia="宋体" w:hAnsi="宋体" w:cs="华文楷体"/>
          <w:color w:val="000000"/>
        </w:rPr>
      </w:pPr>
      <w:bookmarkStart w:id="14" w:name="_Toc2581"/>
      <w:r w:rsidRPr="0029201B">
        <w:rPr>
          <w:rFonts w:ascii="宋体" w:eastAsia="宋体" w:hAnsi="宋体" w:cs="华文楷体" w:hint="eastAsia"/>
          <w:color w:val="000000"/>
        </w:rPr>
        <w:t>7.3.1满足国家相关政策要求</w:t>
      </w:r>
      <w:bookmarkEnd w:id="14"/>
    </w:p>
    <w:p w:rsidR="00726E37" w:rsidRPr="0029201B" w:rsidRDefault="00726E37" w:rsidP="00726E37">
      <w:pPr>
        <w:spacing w:line="360" w:lineRule="auto"/>
        <w:ind w:firstLineChars="200" w:firstLine="643"/>
        <w:rPr>
          <w:rFonts w:ascii="宋体" w:hAnsi="宋体" w:cs="仿宋"/>
          <w:color w:val="000000"/>
          <w:sz w:val="32"/>
          <w:szCs w:val="32"/>
        </w:rPr>
      </w:pPr>
      <w:r w:rsidRPr="0029201B">
        <w:rPr>
          <w:rFonts w:ascii="宋体" w:hAnsi="宋体" w:cs="华文楷体" w:hint="eastAsia"/>
          <w:b/>
          <w:color w:val="000000"/>
          <w:sz w:val="32"/>
          <w:szCs w:val="32"/>
        </w:rPr>
        <w:t>7.3.1.1</w:t>
      </w:r>
      <w:r w:rsidRPr="0029201B">
        <w:rPr>
          <w:rFonts w:ascii="宋体" w:hAnsi="宋体" w:cs="仿宋" w:hint="eastAsia"/>
          <w:b/>
          <w:color w:val="000000"/>
          <w:sz w:val="32"/>
          <w:szCs w:val="32"/>
        </w:rPr>
        <w:t>《</w:t>
      </w:r>
      <w:r w:rsidRPr="0029201B">
        <w:rPr>
          <w:rFonts w:ascii="宋体" w:hAnsi="宋体" w:cs="仿宋" w:hint="eastAsia"/>
          <w:color w:val="000000"/>
          <w:sz w:val="32"/>
          <w:szCs w:val="32"/>
        </w:rPr>
        <w:t>关于印发</w:t>
      </w:r>
      <w:r w:rsidRPr="0029201B">
        <w:rPr>
          <w:rFonts w:ascii="宋体" w:hAnsi="宋体" w:cs="仿宋" w:hint="eastAsia"/>
          <w:b/>
          <w:bCs/>
          <w:color w:val="000000"/>
          <w:sz w:val="32"/>
          <w:szCs w:val="32"/>
        </w:rPr>
        <w:t>全国医院信息化建设标准与规范</w:t>
      </w:r>
      <w:r w:rsidRPr="0029201B">
        <w:rPr>
          <w:rFonts w:ascii="宋体" w:hAnsi="宋体" w:cs="仿宋" w:hint="eastAsia"/>
          <w:color w:val="000000"/>
          <w:sz w:val="32"/>
          <w:szCs w:val="32"/>
        </w:rPr>
        <w:t>（试行）的通知》-（国卫办规划发〔2018〕4号）</w:t>
      </w:r>
    </w:p>
    <w:p w:rsidR="00726E37" w:rsidRPr="0029201B" w:rsidRDefault="00726E37" w:rsidP="00726E37">
      <w:pPr>
        <w:spacing w:line="360" w:lineRule="auto"/>
        <w:ind w:firstLineChars="200" w:firstLine="643"/>
        <w:rPr>
          <w:rFonts w:ascii="宋体" w:hAnsi="宋体" w:cs="仿宋"/>
          <w:color w:val="000000"/>
          <w:sz w:val="32"/>
          <w:szCs w:val="32"/>
        </w:rPr>
      </w:pPr>
      <w:r w:rsidRPr="0029201B">
        <w:rPr>
          <w:rFonts w:ascii="宋体" w:hAnsi="宋体" w:cs="华文楷体" w:hint="eastAsia"/>
          <w:b/>
          <w:color w:val="000000"/>
          <w:sz w:val="32"/>
          <w:szCs w:val="32"/>
        </w:rPr>
        <w:t>7.3.1.2</w:t>
      </w:r>
      <w:r w:rsidRPr="0029201B">
        <w:rPr>
          <w:rFonts w:ascii="宋体" w:hAnsi="宋体" w:cs="仿宋" w:hint="eastAsia"/>
          <w:color w:val="000000"/>
          <w:sz w:val="32"/>
          <w:szCs w:val="32"/>
        </w:rPr>
        <w:t>《国务院办公厅关于促进</w:t>
      </w:r>
      <w:r w:rsidRPr="0029201B">
        <w:rPr>
          <w:rFonts w:ascii="宋体" w:hAnsi="宋体" w:cs="仿宋" w:hint="eastAsia"/>
          <w:b/>
          <w:bCs/>
          <w:color w:val="000000"/>
          <w:sz w:val="32"/>
          <w:szCs w:val="32"/>
        </w:rPr>
        <w:t>“互联网+医疗健康”</w:t>
      </w:r>
      <w:r w:rsidRPr="0029201B">
        <w:rPr>
          <w:rFonts w:ascii="宋体" w:hAnsi="宋体" w:cs="仿宋" w:hint="eastAsia"/>
          <w:color w:val="000000"/>
          <w:sz w:val="32"/>
          <w:szCs w:val="32"/>
        </w:rPr>
        <w:lastRenderedPageBreak/>
        <w:t>发展的意见》-（国办发〔2018〕26号）</w:t>
      </w:r>
    </w:p>
    <w:p w:rsidR="00726E37" w:rsidRPr="0029201B" w:rsidRDefault="00726E37" w:rsidP="00726E37">
      <w:pPr>
        <w:spacing w:line="360" w:lineRule="auto"/>
        <w:ind w:firstLineChars="200" w:firstLine="643"/>
        <w:rPr>
          <w:rFonts w:ascii="宋体" w:hAnsi="宋体" w:cs="仿宋"/>
          <w:color w:val="000000"/>
          <w:sz w:val="32"/>
          <w:szCs w:val="32"/>
        </w:rPr>
      </w:pPr>
      <w:r w:rsidRPr="0029201B">
        <w:rPr>
          <w:rFonts w:ascii="宋体" w:hAnsi="宋体" w:cs="华文楷体" w:hint="eastAsia"/>
          <w:b/>
          <w:color w:val="000000"/>
          <w:sz w:val="32"/>
          <w:szCs w:val="32"/>
        </w:rPr>
        <w:t>7.3.1.3</w:t>
      </w:r>
      <w:r w:rsidRPr="0029201B">
        <w:rPr>
          <w:rFonts w:ascii="宋体" w:hAnsi="宋体" w:cs="仿宋" w:hint="eastAsia"/>
          <w:color w:val="000000"/>
          <w:sz w:val="32"/>
          <w:szCs w:val="32"/>
        </w:rPr>
        <w:t>《关于印发</w:t>
      </w:r>
      <w:r w:rsidRPr="0029201B">
        <w:rPr>
          <w:rFonts w:ascii="宋体" w:hAnsi="宋体" w:cs="仿宋" w:hint="eastAsia"/>
          <w:b/>
          <w:bCs/>
          <w:color w:val="000000"/>
          <w:sz w:val="32"/>
          <w:szCs w:val="32"/>
        </w:rPr>
        <w:t>电子病历系统应用水平分级</w:t>
      </w:r>
      <w:r w:rsidRPr="0029201B">
        <w:rPr>
          <w:rFonts w:ascii="宋体" w:hAnsi="宋体" w:cs="仿宋" w:hint="eastAsia"/>
          <w:color w:val="000000"/>
          <w:sz w:val="32"/>
          <w:szCs w:val="32"/>
        </w:rPr>
        <w:t>评价管理办法（试行）及评价标准（试行）的通知》-（国卫办医函〔2018〕1079号）</w:t>
      </w:r>
    </w:p>
    <w:p w:rsidR="00726E37" w:rsidRPr="0029201B" w:rsidRDefault="00726E37" w:rsidP="00726E37">
      <w:pPr>
        <w:spacing w:line="360" w:lineRule="auto"/>
        <w:ind w:firstLineChars="200" w:firstLine="562"/>
        <w:rPr>
          <w:rFonts w:ascii="宋体" w:hAnsi="宋体" w:cs="仿宋"/>
          <w:color w:val="000000"/>
          <w:sz w:val="32"/>
          <w:szCs w:val="32"/>
        </w:rPr>
      </w:pPr>
      <w:r w:rsidRPr="0029201B">
        <w:rPr>
          <w:rFonts w:ascii="宋体" w:hAnsi="宋体" w:cs="华文楷体" w:hint="eastAsia"/>
          <w:b/>
          <w:color w:val="000000"/>
        </w:rPr>
        <w:t>7.</w:t>
      </w:r>
      <w:r w:rsidRPr="0029201B">
        <w:rPr>
          <w:rFonts w:ascii="宋体" w:hAnsi="宋体" w:cs="华文楷体" w:hint="eastAsia"/>
          <w:b/>
          <w:color w:val="000000"/>
          <w:sz w:val="32"/>
          <w:szCs w:val="32"/>
        </w:rPr>
        <w:t>3.1.4</w:t>
      </w:r>
      <w:r w:rsidRPr="0029201B">
        <w:rPr>
          <w:rFonts w:ascii="宋体" w:hAnsi="宋体" w:cs="仿宋" w:hint="eastAsia"/>
          <w:color w:val="000000"/>
          <w:sz w:val="32"/>
          <w:szCs w:val="32"/>
        </w:rPr>
        <w:t>《国家卫生健康委统计信息中心关于开展2019年度国家医疗健康信息</w:t>
      </w:r>
      <w:r w:rsidRPr="0029201B">
        <w:rPr>
          <w:rFonts w:ascii="宋体" w:hAnsi="宋体" w:cs="仿宋" w:hint="eastAsia"/>
          <w:b/>
          <w:bCs/>
          <w:color w:val="000000"/>
          <w:sz w:val="32"/>
          <w:szCs w:val="32"/>
        </w:rPr>
        <w:t>互联互通标准化成熟度测评</w:t>
      </w:r>
      <w:r w:rsidRPr="0029201B">
        <w:rPr>
          <w:rFonts w:ascii="宋体" w:hAnsi="宋体" w:cs="仿宋" w:hint="eastAsia"/>
          <w:color w:val="000000"/>
          <w:sz w:val="32"/>
          <w:szCs w:val="32"/>
        </w:rPr>
        <w:t>工作的通知》-（国卫统信便函〔2019〕174号）</w:t>
      </w:r>
    </w:p>
    <w:p w:rsidR="00726E37" w:rsidRPr="0029201B" w:rsidRDefault="00726E37" w:rsidP="00726E37">
      <w:pPr>
        <w:spacing w:line="360" w:lineRule="auto"/>
        <w:ind w:firstLineChars="200" w:firstLine="643"/>
        <w:rPr>
          <w:rFonts w:ascii="宋体" w:hAnsi="宋体" w:cs="仿宋"/>
          <w:color w:val="000000"/>
          <w:sz w:val="32"/>
          <w:szCs w:val="32"/>
        </w:rPr>
      </w:pPr>
      <w:r w:rsidRPr="0029201B">
        <w:rPr>
          <w:rFonts w:ascii="宋体" w:hAnsi="宋体" w:cs="华文楷体" w:hint="eastAsia"/>
          <w:b/>
          <w:color w:val="000000"/>
          <w:sz w:val="32"/>
          <w:szCs w:val="32"/>
        </w:rPr>
        <w:t>7.3.1.5</w:t>
      </w:r>
      <w:r w:rsidRPr="0029201B">
        <w:rPr>
          <w:rFonts w:ascii="宋体" w:hAnsi="宋体" w:cs="仿宋" w:hint="eastAsia"/>
          <w:color w:val="000000"/>
          <w:sz w:val="32"/>
          <w:szCs w:val="32"/>
        </w:rPr>
        <w:t>国家卫生健康委办公厅《关于印发医院</w:t>
      </w:r>
      <w:r w:rsidRPr="0029201B">
        <w:rPr>
          <w:rFonts w:ascii="宋体" w:hAnsi="宋体" w:cs="仿宋" w:hint="eastAsia"/>
          <w:b/>
          <w:bCs/>
          <w:color w:val="000000"/>
          <w:sz w:val="32"/>
          <w:szCs w:val="32"/>
        </w:rPr>
        <w:t>智慧服务</w:t>
      </w:r>
      <w:r w:rsidRPr="0029201B">
        <w:rPr>
          <w:rFonts w:ascii="宋体" w:hAnsi="宋体" w:cs="仿宋" w:hint="eastAsia"/>
          <w:color w:val="000000"/>
          <w:sz w:val="32"/>
          <w:szCs w:val="32"/>
        </w:rPr>
        <w:t>分级评估标准体系（试行）的通知》-（国卫办医函〔2019〕236号）</w:t>
      </w:r>
    </w:p>
    <w:p w:rsidR="00726E37" w:rsidRPr="0029201B" w:rsidRDefault="00726E37" w:rsidP="00726E37">
      <w:pPr>
        <w:spacing w:line="360" w:lineRule="auto"/>
        <w:ind w:firstLineChars="200" w:firstLine="643"/>
        <w:rPr>
          <w:rFonts w:ascii="宋体" w:hAnsi="宋体" w:cs="仿宋"/>
          <w:color w:val="000000"/>
          <w:sz w:val="32"/>
          <w:szCs w:val="32"/>
        </w:rPr>
      </w:pPr>
      <w:r w:rsidRPr="0029201B">
        <w:rPr>
          <w:rFonts w:ascii="宋体" w:hAnsi="宋体" w:cs="华文楷体" w:hint="eastAsia"/>
          <w:b/>
          <w:color w:val="000000"/>
          <w:sz w:val="32"/>
          <w:szCs w:val="32"/>
        </w:rPr>
        <w:t>7.3.1.6</w:t>
      </w:r>
      <w:r w:rsidRPr="0029201B">
        <w:rPr>
          <w:rFonts w:ascii="宋体" w:hAnsi="宋体" w:cs="仿宋" w:hint="eastAsia"/>
          <w:color w:val="000000"/>
          <w:sz w:val="32"/>
          <w:szCs w:val="32"/>
        </w:rPr>
        <w:t>《关于加强</w:t>
      </w:r>
      <w:r w:rsidRPr="0029201B">
        <w:rPr>
          <w:rFonts w:ascii="宋体" w:hAnsi="宋体" w:cs="仿宋" w:hint="eastAsia"/>
          <w:b/>
          <w:bCs/>
          <w:color w:val="000000"/>
          <w:sz w:val="32"/>
          <w:szCs w:val="32"/>
        </w:rPr>
        <w:t>全民健康信息标准化</w:t>
      </w:r>
      <w:r w:rsidRPr="0029201B">
        <w:rPr>
          <w:rFonts w:ascii="宋体" w:hAnsi="宋体" w:cs="仿宋" w:hint="eastAsia"/>
          <w:color w:val="000000"/>
          <w:sz w:val="32"/>
          <w:szCs w:val="32"/>
        </w:rPr>
        <w:t>体系建设的意见》-国卫办规划发〔2020〕14号</w:t>
      </w:r>
    </w:p>
    <w:p w:rsidR="00726E37" w:rsidRPr="0029201B" w:rsidRDefault="00726E37" w:rsidP="00726E37">
      <w:pPr>
        <w:spacing w:line="360" w:lineRule="auto"/>
        <w:ind w:firstLineChars="200" w:firstLine="643"/>
        <w:rPr>
          <w:rFonts w:ascii="宋体" w:hAnsi="宋体" w:cs="仿宋"/>
          <w:color w:val="000000"/>
          <w:sz w:val="32"/>
          <w:szCs w:val="32"/>
        </w:rPr>
      </w:pPr>
      <w:r w:rsidRPr="0029201B">
        <w:rPr>
          <w:rFonts w:ascii="宋体" w:hAnsi="宋体" w:cs="华文楷体" w:hint="eastAsia"/>
          <w:b/>
          <w:color w:val="000000"/>
          <w:sz w:val="32"/>
          <w:szCs w:val="32"/>
        </w:rPr>
        <w:t>7.3.1.7</w:t>
      </w:r>
      <w:r w:rsidRPr="0029201B">
        <w:rPr>
          <w:rFonts w:ascii="宋体" w:hAnsi="宋体" w:cs="仿宋" w:hint="eastAsia"/>
          <w:color w:val="000000"/>
          <w:sz w:val="32"/>
          <w:szCs w:val="32"/>
        </w:rPr>
        <w:t>国家卫生健康委医政医管局在官网发布《医院</w:t>
      </w:r>
      <w:r w:rsidRPr="0029201B">
        <w:rPr>
          <w:rFonts w:ascii="宋体" w:hAnsi="宋体" w:cs="仿宋" w:hint="eastAsia"/>
          <w:b/>
          <w:bCs/>
          <w:color w:val="000000"/>
          <w:sz w:val="32"/>
          <w:szCs w:val="32"/>
        </w:rPr>
        <w:t>智慧管理</w:t>
      </w:r>
      <w:r w:rsidRPr="0029201B">
        <w:rPr>
          <w:rFonts w:ascii="宋体" w:hAnsi="宋体" w:cs="仿宋" w:hint="eastAsia"/>
          <w:color w:val="000000"/>
          <w:sz w:val="32"/>
          <w:szCs w:val="32"/>
        </w:rPr>
        <w:t>分级评估标准体系（试行）》</w:t>
      </w:r>
    </w:p>
    <w:p w:rsidR="00726E37" w:rsidRPr="0029201B" w:rsidRDefault="00726E37" w:rsidP="00726E37">
      <w:pPr>
        <w:spacing w:line="360" w:lineRule="auto"/>
        <w:ind w:firstLineChars="200" w:firstLine="643"/>
        <w:rPr>
          <w:rFonts w:ascii="宋体" w:hAnsi="宋体" w:cs="仿宋"/>
          <w:color w:val="000000"/>
          <w:sz w:val="32"/>
          <w:szCs w:val="32"/>
        </w:rPr>
      </w:pPr>
      <w:r w:rsidRPr="0029201B">
        <w:rPr>
          <w:rFonts w:ascii="宋体" w:hAnsi="宋体" w:cs="华文楷体" w:hint="eastAsia"/>
          <w:b/>
          <w:color w:val="000000"/>
          <w:sz w:val="32"/>
          <w:szCs w:val="32"/>
        </w:rPr>
        <w:t>7.3.1.8</w:t>
      </w:r>
      <w:r w:rsidRPr="0029201B">
        <w:rPr>
          <w:rFonts w:ascii="宋体" w:hAnsi="宋体" w:cs="仿宋" w:hint="eastAsia"/>
          <w:color w:val="000000"/>
          <w:sz w:val="32"/>
          <w:szCs w:val="32"/>
        </w:rPr>
        <w:t>《信息安全技术网络安全等级保护基本要求》、《信息安全技术网络安全等级保护测评要求》、《信息安全技术 网络安全等级保护安全设计技术要求》（等保2.0）</w:t>
      </w:r>
    </w:p>
    <w:p w:rsidR="00726E37" w:rsidRPr="0029201B" w:rsidRDefault="00726E37" w:rsidP="00726E37">
      <w:pPr>
        <w:pStyle w:val="2"/>
        <w:ind w:firstLineChars="200" w:firstLine="643"/>
        <w:rPr>
          <w:rFonts w:ascii="宋体" w:eastAsia="宋体" w:hAnsi="宋体" w:cs="华文楷体"/>
          <w:color w:val="000000"/>
        </w:rPr>
      </w:pPr>
      <w:bookmarkStart w:id="15" w:name="_Toc18250"/>
      <w:r w:rsidRPr="0029201B">
        <w:rPr>
          <w:rFonts w:ascii="宋体" w:eastAsia="宋体" w:hAnsi="宋体" w:cs="华文楷体" w:hint="eastAsia"/>
          <w:color w:val="000000"/>
        </w:rPr>
        <w:t>7.3.2满足医院发展、科室实际使用需求</w:t>
      </w:r>
      <w:bookmarkEnd w:id="15"/>
    </w:p>
    <w:p w:rsidR="00726E37" w:rsidRPr="0029201B" w:rsidRDefault="00726E37" w:rsidP="00726E37">
      <w:pPr>
        <w:pStyle w:val="a3"/>
        <w:spacing w:after="0" w:line="360" w:lineRule="auto"/>
        <w:ind w:firstLineChars="200" w:firstLine="643"/>
        <w:rPr>
          <w:rFonts w:ascii="宋体" w:hAnsi="宋体"/>
          <w:color w:val="000000"/>
          <w:sz w:val="32"/>
          <w:szCs w:val="32"/>
        </w:rPr>
      </w:pPr>
      <w:r w:rsidRPr="0029201B">
        <w:rPr>
          <w:rFonts w:ascii="宋体" w:hAnsi="宋体" w:cs="华文楷体" w:hint="eastAsia"/>
          <w:b/>
          <w:color w:val="000000"/>
          <w:sz w:val="32"/>
          <w:szCs w:val="32"/>
        </w:rPr>
        <w:t>7.3.2.1</w:t>
      </w:r>
      <w:r w:rsidRPr="0029201B">
        <w:rPr>
          <w:rFonts w:ascii="宋体" w:hAnsi="宋体" w:cs="仿宋" w:hint="eastAsia"/>
          <w:color w:val="000000"/>
          <w:sz w:val="32"/>
          <w:szCs w:val="32"/>
        </w:rPr>
        <w:t>满足医院各科室针对现有信息化应用提出的不足及改善需求。</w:t>
      </w:r>
    </w:p>
    <w:p w:rsidR="00726E37" w:rsidRPr="0029201B" w:rsidRDefault="00726E37" w:rsidP="00726E37">
      <w:pPr>
        <w:spacing w:line="360" w:lineRule="auto"/>
        <w:ind w:firstLineChars="200" w:firstLine="643"/>
        <w:rPr>
          <w:rFonts w:ascii="宋体" w:hAnsi="宋体" w:cs="仿宋"/>
          <w:color w:val="000000"/>
          <w:sz w:val="32"/>
          <w:szCs w:val="32"/>
        </w:rPr>
      </w:pPr>
      <w:r w:rsidRPr="0029201B">
        <w:rPr>
          <w:rFonts w:ascii="宋体" w:hAnsi="宋体" w:cs="华文楷体" w:hint="eastAsia"/>
          <w:b/>
          <w:color w:val="000000"/>
          <w:sz w:val="32"/>
          <w:szCs w:val="32"/>
        </w:rPr>
        <w:t>7.3.2.2</w:t>
      </w:r>
      <w:r w:rsidRPr="0029201B">
        <w:rPr>
          <w:rFonts w:ascii="宋体" w:hAnsi="宋体" w:cs="仿宋" w:hint="eastAsia"/>
          <w:color w:val="000000"/>
          <w:sz w:val="32"/>
          <w:szCs w:val="32"/>
        </w:rPr>
        <w:t>满足各科室未来发展的新建智慧医疗信息化应</w:t>
      </w:r>
      <w:r w:rsidRPr="0029201B">
        <w:rPr>
          <w:rFonts w:ascii="宋体" w:hAnsi="宋体" w:cs="仿宋" w:hint="eastAsia"/>
          <w:color w:val="000000"/>
          <w:sz w:val="32"/>
          <w:szCs w:val="32"/>
        </w:rPr>
        <w:lastRenderedPageBreak/>
        <w:t>用需求。</w:t>
      </w:r>
    </w:p>
    <w:p w:rsidR="00726E37" w:rsidRPr="0029201B" w:rsidRDefault="00726E37" w:rsidP="00726E37">
      <w:pPr>
        <w:pStyle w:val="a3"/>
        <w:spacing w:after="0" w:line="360" w:lineRule="auto"/>
        <w:ind w:firstLineChars="200" w:firstLine="643"/>
        <w:rPr>
          <w:rFonts w:ascii="宋体" w:hAnsi="宋体"/>
          <w:color w:val="000000"/>
          <w:sz w:val="32"/>
          <w:szCs w:val="32"/>
        </w:rPr>
      </w:pPr>
      <w:r w:rsidRPr="0029201B">
        <w:rPr>
          <w:rFonts w:ascii="宋体" w:hAnsi="宋体" w:cs="华文楷体" w:hint="eastAsia"/>
          <w:b/>
          <w:color w:val="000000"/>
          <w:sz w:val="32"/>
          <w:szCs w:val="32"/>
        </w:rPr>
        <w:t>7.3.2.3</w:t>
      </w:r>
      <w:r w:rsidRPr="0029201B">
        <w:rPr>
          <w:rFonts w:ascii="宋体" w:hAnsi="宋体" w:cs="仿宋" w:hint="eastAsia"/>
          <w:color w:val="000000"/>
          <w:sz w:val="32"/>
          <w:szCs w:val="32"/>
        </w:rPr>
        <w:t>支撑医院综合管理的新建智慧管理信息化应用需求。</w:t>
      </w:r>
    </w:p>
    <w:p w:rsidR="00726E37" w:rsidRPr="0029201B" w:rsidRDefault="00726E37" w:rsidP="00726E37">
      <w:pPr>
        <w:pStyle w:val="a3"/>
        <w:spacing w:after="0" w:line="360" w:lineRule="auto"/>
        <w:ind w:firstLineChars="200" w:firstLine="643"/>
        <w:rPr>
          <w:rFonts w:ascii="宋体" w:hAnsi="宋体"/>
          <w:color w:val="000000"/>
          <w:sz w:val="32"/>
          <w:szCs w:val="32"/>
        </w:rPr>
      </w:pPr>
      <w:r w:rsidRPr="0029201B">
        <w:rPr>
          <w:rFonts w:ascii="宋体" w:hAnsi="宋体" w:cs="华文楷体" w:hint="eastAsia"/>
          <w:b/>
          <w:color w:val="000000"/>
          <w:sz w:val="32"/>
          <w:szCs w:val="32"/>
        </w:rPr>
        <w:t>7.3.2.4</w:t>
      </w:r>
      <w:r w:rsidRPr="0029201B">
        <w:rPr>
          <w:rFonts w:ascii="宋体" w:hAnsi="宋体" w:cs="仿宋" w:hint="eastAsia"/>
          <w:color w:val="000000"/>
          <w:sz w:val="32"/>
          <w:szCs w:val="32"/>
        </w:rPr>
        <w:t>改善患者服务体验的新建智慧服务信息化应用需求。</w:t>
      </w:r>
    </w:p>
    <w:p w:rsidR="00726E37" w:rsidRPr="0029201B" w:rsidRDefault="00726E37" w:rsidP="00726E37">
      <w:pPr>
        <w:pStyle w:val="a3"/>
        <w:spacing w:after="0" w:line="360" w:lineRule="auto"/>
        <w:ind w:firstLineChars="200" w:firstLine="643"/>
        <w:rPr>
          <w:rFonts w:ascii="宋体" w:hAnsi="宋体"/>
          <w:color w:val="000000"/>
          <w:sz w:val="32"/>
          <w:szCs w:val="32"/>
        </w:rPr>
      </w:pPr>
      <w:r w:rsidRPr="0029201B">
        <w:rPr>
          <w:rFonts w:ascii="宋体" w:hAnsi="宋体" w:cs="华文楷体" w:hint="eastAsia"/>
          <w:b/>
          <w:color w:val="000000"/>
          <w:sz w:val="32"/>
          <w:szCs w:val="32"/>
        </w:rPr>
        <w:t>7.3.2.5</w:t>
      </w:r>
      <w:r w:rsidRPr="0029201B">
        <w:rPr>
          <w:rFonts w:ascii="宋体" w:hAnsi="宋体" w:cs="仿宋" w:hint="eastAsia"/>
          <w:color w:val="000000"/>
          <w:sz w:val="32"/>
          <w:szCs w:val="32"/>
        </w:rPr>
        <w:t>全面助力医院整体发展和个性化发展的信息化应用需求。</w:t>
      </w:r>
    </w:p>
    <w:p w:rsidR="00726E37" w:rsidRPr="0029201B" w:rsidRDefault="00726E37" w:rsidP="00726E37">
      <w:pPr>
        <w:rPr>
          <w:rFonts w:ascii="宋体" w:hAnsi="宋体" w:cs="仿宋"/>
          <w:color w:val="000000"/>
          <w:sz w:val="32"/>
          <w:szCs w:val="32"/>
        </w:rPr>
      </w:pPr>
      <w:r w:rsidRPr="0029201B">
        <w:rPr>
          <w:rFonts w:ascii="宋体" w:hAnsi="宋体" w:cs="仿宋" w:hint="eastAsia"/>
          <w:color w:val="000000"/>
          <w:sz w:val="32"/>
          <w:szCs w:val="32"/>
        </w:rPr>
        <w:t xml:space="preserve">    综上所述，我院急需对现有信息化系统进行升级建设，并提出以下预期建设目标。</w:t>
      </w:r>
    </w:p>
    <w:p w:rsidR="00726E37" w:rsidRPr="0029201B" w:rsidRDefault="00726E37" w:rsidP="00726E37">
      <w:pPr>
        <w:pStyle w:val="1"/>
        <w:spacing w:line="576" w:lineRule="exact"/>
        <w:ind w:firstLineChars="200" w:firstLine="643"/>
        <w:rPr>
          <w:rFonts w:ascii="宋体" w:hAnsi="宋体" w:cs="黑体"/>
          <w:bCs w:val="0"/>
          <w:color w:val="000000"/>
          <w:sz w:val="32"/>
          <w:szCs w:val="32"/>
        </w:rPr>
      </w:pPr>
      <w:r w:rsidRPr="0029201B">
        <w:rPr>
          <w:rFonts w:ascii="宋体" w:hAnsi="宋体" w:cs="黑体" w:hint="eastAsia"/>
          <w:bCs w:val="0"/>
          <w:color w:val="000000"/>
          <w:sz w:val="32"/>
          <w:szCs w:val="32"/>
        </w:rPr>
        <w:t>7.4预期建设目标</w:t>
      </w:r>
      <w:bookmarkEnd w:id="13"/>
    </w:p>
    <w:p w:rsidR="00726E37" w:rsidRPr="0029201B" w:rsidRDefault="00726E37" w:rsidP="00726E37">
      <w:pPr>
        <w:pStyle w:val="2"/>
        <w:spacing w:line="576" w:lineRule="exact"/>
        <w:ind w:firstLineChars="200" w:firstLine="643"/>
        <w:rPr>
          <w:rFonts w:ascii="宋体" w:eastAsia="宋体" w:hAnsi="宋体" w:cs="华文楷体"/>
          <w:color w:val="000000"/>
        </w:rPr>
      </w:pPr>
      <w:bookmarkStart w:id="16" w:name="_Toc8136"/>
      <w:bookmarkStart w:id="17" w:name="_Toc30565"/>
      <w:bookmarkStart w:id="18" w:name="_Toc20929"/>
      <w:bookmarkStart w:id="19" w:name="_Toc24757"/>
      <w:bookmarkStart w:id="20" w:name="_Toc29369"/>
      <w:r w:rsidRPr="0029201B">
        <w:rPr>
          <w:rFonts w:ascii="宋体" w:eastAsia="宋体" w:hAnsi="宋体" w:cs="黑体" w:hint="eastAsia"/>
          <w:bCs w:val="0"/>
          <w:color w:val="000000"/>
        </w:rPr>
        <w:t>7.</w:t>
      </w:r>
      <w:r w:rsidRPr="0029201B">
        <w:rPr>
          <w:rFonts w:ascii="宋体" w:eastAsia="宋体" w:hAnsi="宋体" w:cs="华文楷体" w:hint="eastAsia"/>
          <w:color w:val="000000"/>
        </w:rPr>
        <w:t>4.1政策合规</w:t>
      </w:r>
      <w:bookmarkEnd w:id="16"/>
      <w:bookmarkEnd w:id="17"/>
      <w:bookmarkEnd w:id="18"/>
      <w:bookmarkEnd w:id="19"/>
      <w:bookmarkEnd w:id="20"/>
    </w:p>
    <w:p w:rsidR="00726E37" w:rsidRPr="0029201B" w:rsidRDefault="00726E37" w:rsidP="00726E37">
      <w:pPr>
        <w:spacing w:line="576" w:lineRule="exact"/>
        <w:ind w:firstLineChars="200" w:firstLine="640"/>
        <w:rPr>
          <w:rFonts w:ascii="宋体" w:hAnsi="宋体" w:cs="仿宋"/>
          <w:color w:val="000000"/>
          <w:sz w:val="32"/>
          <w:szCs w:val="32"/>
        </w:rPr>
      </w:pPr>
      <w:r w:rsidRPr="0029201B">
        <w:rPr>
          <w:rFonts w:ascii="宋体" w:hAnsi="宋体" w:cs="仿宋" w:hint="eastAsia"/>
          <w:color w:val="000000"/>
          <w:sz w:val="32"/>
          <w:szCs w:val="32"/>
        </w:rPr>
        <w:t>本次项目建设将严格依据国家颁布的相关标准与规范进行，将逐步满足医院等级评审、电子病历系统应用水平分级评价、医院信息互联互通标准化成熟度测评、医院智慧服务分级评估、医院智慧管理分级评估、信息安全等级保护测评等政策要求。</w:t>
      </w:r>
    </w:p>
    <w:p w:rsidR="00726E37" w:rsidRPr="0029201B" w:rsidRDefault="00726E37" w:rsidP="00726E37">
      <w:pPr>
        <w:pStyle w:val="2"/>
        <w:spacing w:line="576" w:lineRule="exact"/>
        <w:ind w:firstLineChars="200" w:firstLine="643"/>
        <w:rPr>
          <w:rFonts w:ascii="宋体" w:eastAsia="宋体" w:hAnsi="宋体" w:cs="华文楷体"/>
          <w:color w:val="000000"/>
        </w:rPr>
      </w:pPr>
      <w:bookmarkStart w:id="21" w:name="_Toc11920"/>
      <w:bookmarkStart w:id="22" w:name="_Toc15603"/>
      <w:bookmarkStart w:id="23" w:name="_Toc953"/>
      <w:bookmarkStart w:id="24" w:name="_Toc3703"/>
      <w:bookmarkStart w:id="25" w:name="_Toc24847"/>
      <w:r w:rsidRPr="0029201B">
        <w:rPr>
          <w:rFonts w:ascii="宋体" w:eastAsia="宋体" w:hAnsi="宋体" w:cs="黑体" w:hint="eastAsia"/>
          <w:bCs w:val="0"/>
          <w:color w:val="000000"/>
        </w:rPr>
        <w:t>7.</w:t>
      </w:r>
      <w:r w:rsidRPr="0029201B">
        <w:rPr>
          <w:rFonts w:ascii="宋体" w:eastAsia="宋体" w:hAnsi="宋体" w:cs="华文楷体" w:hint="eastAsia"/>
          <w:color w:val="000000"/>
        </w:rPr>
        <w:t>4.2满足医院发展需要</w:t>
      </w:r>
      <w:bookmarkEnd w:id="21"/>
      <w:bookmarkEnd w:id="22"/>
      <w:bookmarkEnd w:id="23"/>
      <w:bookmarkEnd w:id="24"/>
      <w:bookmarkEnd w:id="25"/>
    </w:p>
    <w:p w:rsidR="00726E37" w:rsidRPr="0029201B" w:rsidRDefault="00726E37" w:rsidP="00726E37">
      <w:pPr>
        <w:spacing w:line="576" w:lineRule="exact"/>
        <w:ind w:firstLineChars="200" w:firstLine="640"/>
        <w:rPr>
          <w:rFonts w:ascii="宋体" w:hAnsi="宋体" w:cs="仿宋"/>
          <w:color w:val="000000"/>
          <w:sz w:val="32"/>
          <w:szCs w:val="32"/>
        </w:rPr>
      </w:pPr>
      <w:r w:rsidRPr="0029201B">
        <w:rPr>
          <w:rFonts w:ascii="宋体" w:hAnsi="宋体" w:cs="仿宋" w:hint="eastAsia"/>
          <w:color w:val="000000"/>
          <w:sz w:val="32"/>
          <w:szCs w:val="32"/>
        </w:rPr>
        <w:t>本项目通过新增危急值管理系统、</w:t>
      </w:r>
      <w:r w:rsidRPr="0029201B">
        <w:rPr>
          <w:rFonts w:ascii="宋体" w:hAnsi="宋体" w:cs="仿宋" w:hint="eastAsia"/>
          <w:color w:val="000000"/>
          <w:kern w:val="2"/>
          <w:sz w:val="32"/>
          <w:szCs w:val="32"/>
        </w:rPr>
        <w:t>医疗不良事件报告管理系统、</w:t>
      </w:r>
      <w:r w:rsidRPr="0029201B">
        <w:rPr>
          <w:rFonts w:ascii="宋体" w:hAnsi="宋体" w:cs="仿宋" w:hint="eastAsia"/>
          <w:color w:val="000000"/>
          <w:sz w:val="32"/>
          <w:szCs w:val="32"/>
        </w:rPr>
        <w:t>心电信息管理系统、科室物资管理系统、药师处方审核管理系统，将逐步完善以患者为核心的医疗服务体系，</w:t>
      </w:r>
      <w:r w:rsidRPr="0029201B">
        <w:rPr>
          <w:rFonts w:ascii="宋体" w:hAnsi="宋体" w:cs="仿宋" w:hint="eastAsia"/>
          <w:color w:val="000000"/>
          <w:sz w:val="32"/>
          <w:szCs w:val="32"/>
        </w:rPr>
        <w:lastRenderedPageBreak/>
        <w:t>提高医院管理水平，改善患者的就医体验，提升患者满意度，有效降低医患矛盾。</w:t>
      </w:r>
    </w:p>
    <w:p w:rsidR="00726E37" w:rsidRPr="0029201B" w:rsidRDefault="00726E37" w:rsidP="00726E37">
      <w:pPr>
        <w:pStyle w:val="a4"/>
        <w:spacing w:line="576" w:lineRule="exact"/>
        <w:ind w:firstLine="643"/>
        <w:outlineLvl w:val="2"/>
        <w:rPr>
          <w:rFonts w:ascii="宋体" w:hAnsi="宋体" w:cs="黑体"/>
          <w:b/>
          <w:color w:val="000000"/>
          <w:sz w:val="32"/>
          <w:szCs w:val="32"/>
        </w:rPr>
      </w:pPr>
      <w:bookmarkStart w:id="26" w:name="_Toc16730"/>
      <w:bookmarkStart w:id="27" w:name="_Toc18956"/>
      <w:r w:rsidRPr="0029201B">
        <w:rPr>
          <w:rFonts w:ascii="宋体" w:hAnsi="宋体" w:cs="黑体" w:hint="eastAsia"/>
          <w:b/>
          <w:color w:val="000000"/>
          <w:sz w:val="32"/>
          <w:szCs w:val="32"/>
        </w:rPr>
        <w:t>7.5项目实施和培训</w:t>
      </w:r>
    </w:p>
    <w:p w:rsidR="00726E37" w:rsidRPr="0029201B" w:rsidRDefault="00726E37" w:rsidP="00726E37">
      <w:pPr>
        <w:pStyle w:val="a4"/>
        <w:spacing w:line="576" w:lineRule="exact"/>
        <w:ind w:firstLine="643"/>
        <w:outlineLvl w:val="2"/>
        <w:rPr>
          <w:rFonts w:ascii="宋体" w:hAnsi="宋体" w:cs="华文楷体"/>
          <w:b/>
          <w:bCs/>
          <w:color w:val="000000"/>
          <w:sz w:val="32"/>
          <w:szCs w:val="32"/>
        </w:rPr>
      </w:pPr>
      <w:bookmarkStart w:id="28" w:name="_Toc25795"/>
      <w:bookmarkStart w:id="29" w:name="_Toc1894682499"/>
      <w:bookmarkStart w:id="30" w:name="_Toc24040"/>
      <w:bookmarkStart w:id="31" w:name="_Toc23868414"/>
      <w:r w:rsidRPr="0029201B">
        <w:rPr>
          <w:rFonts w:ascii="宋体" w:hAnsi="宋体" w:cs="华文楷体" w:hint="eastAsia"/>
          <w:b/>
          <w:bCs/>
          <w:color w:val="000000"/>
          <w:sz w:val="32"/>
          <w:szCs w:val="32"/>
        </w:rPr>
        <w:t>7.5.1项目</w:t>
      </w:r>
      <w:bookmarkEnd w:id="28"/>
      <w:bookmarkEnd w:id="29"/>
      <w:bookmarkEnd w:id="30"/>
      <w:bookmarkEnd w:id="31"/>
      <w:r w:rsidRPr="0029201B">
        <w:rPr>
          <w:rFonts w:ascii="宋体" w:hAnsi="宋体" w:cs="华文楷体" w:hint="eastAsia"/>
          <w:b/>
          <w:bCs/>
          <w:color w:val="000000"/>
          <w:sz w:val="32"/>
          <w:szCs w:val="32"/>
        </w:rPr>
        <w:t>实施培训</w:t>
      </w:r>
    </w:p>
    <w:p w:rsidR="00726E37" w:rsidRPr="0029201B" w:rsidRDefault="00726E37" w:rsidP="00726E37">
      <w:pPr>
        <w:spacing w:line="576" w:lineRule="exact"/>
        <w:ind w:firstLineChars="200" w:firstLine="640"/>
        <w:rPr>
          <w:rFonts w:ascii="宋体" w:hAnsi="宋体" w:cs="仿宋"/>
          <w:color w:val="000000"/>
          <w:sz w:val="32"/>
          <w:szCs w:val="32"/>
        </w:rPr>
      </w:pPr>
      <w:r w:rsidRPr="0029201B">
        <w:rPr>
          <w:rFonts w:ascii="宋体" w:hAnsi="宋体" w:cs="仿宋" w:hint="eastAsia"/>
          <w:color w:val="000000"/>
          <w:sz w:val="32"/>
          <w:szCs w:val="32"/>
        </w:rPr>
        <w:t>项目准备工作到位后开始进行系统部署上线，并开始全系统范围内的联合调试，包括相关的数据准备、整理、清洗、装载以及与业务联动相关部门的系统进行联合运行调试、数据交换测试等等；撰写将移交给用户的各类文档资料等；调试通过后，公司向医院申请，准备开通试运行，并根据用户的实际情况进行针对性技术操作培训，试运行与培训同步进行。</w:t>
      </w:r>
      <w:bookmarkStart w:id="32" w:name="_Toc1041242977"/>
      <w:bookmarkStart w:id="33" w:name="_Toc23868415"/>
      <w:bookmarkStart w:id="34" w:name="_Toc15816"/>
      <w:bookmarkStart w:id="35" w:name="_Toc10073"/>
    </w:p>
    <w:p w:rsidR="00726E37" w:rsidRPr="0029201B" w:rsidRDefault="00726E37" w:rsidP="00726E37">
      <w:pPr>
        <w:spacing w:line="576" w:lineRule="exact"/>
        <w:ind w:firstLineChars="200" w:firstLine="643"/>
        <w:rPr>
          <w:rFonts w:ascii="宋体" w:hAnsi="宋体" w:cs="华文楷体"/>
          <w:b/>
          <w:bCs/>
          <w:color w:val="000000"/>
          <w:sz w:val="32"/>
          <w:szCs w:val="32"/>
        </w:rPr>
      </w:pPr>
      <w:r w:rsidRPr="0029201B">
        <w:rPr>
          <w:rFonts w:ascii="宋体" w:hAnsi="宋体" w:cs="华文楷体" w:hint="eastAsia"/>
          <w:b/>
          <w:bCs/>
          <w:color w:val="000000"/>
          <w:sz w:val="32"/>
          <w:szCs w:val="32"/>
        </w:rPr>
        <w:t>7.5.2试运行/系统上线</w:t>
      </w:r>
      <w:bookmarkEnd w:id="32"/>
      <w:r w:rsidRPr="0029201B">
        <w:rPr>
          <w:rFonts w:ascii="宋体" w:hAnsi="宋体" w:cs="华文楷体" w:hint="eastAsia"/>
          <w:b/>
          <w:bCs/>
          <w:color w:val="000000"/>
          <w:sz w:val="32"/>
          <w:szCs w:val="32"/>
        </w:rPr>
        <w:t>阶段</w:t>
      </w:r>
      <w:bookmarkEnd w:id="33"/>
      <w:bookmarkEnd w:id="34"/>
      <w:bookmarkEnd w:id="35"/>
    </w:p>
    <w:p w:rsidR="00726E37" w:rsidRPr="0029201B" w:rsidRDefault="00726E37" w:rsidP="00726E37">
      <w:pPr>
        <w:spacing w:line="576" w:lineRule="exact"/>
        <w:ind w:firstLineChars="200" w:firstLine="640"/>
        <w:rPr>
          <w:rFonts w:ascii="宋体" w:hAnsi="宋体" w:cs="仿宋"/>
          <w:color w:val="000000"/>
          <w:sz w:val="32"/>
          <w:szCs w:val="32"/>
        </w:rPr>
      </w:pPr>
      <w:r w:rsidRPr="0029201B">
        <w:rPr>
          <w:rFonts w:ascii="宋体" w:hAnsi="宋体" w:cs="仿宋" w:hint="eastAsia"/>
          <w:color w:val="000000"/>
          <w:sz w:val="32"/>
          <w:szCs w:val="32"/>
        </w:rPr>
        <w:t>经医院同意，系统开通试运行，在试运行期结束后，提交上线计划、系统应急方案，并与客户商定正式上线终验的具体时间，辅助用户将系统正式投入使用。</w:t>
      </w:r>
      <w:bookmarkStart w:id="36" w:name="_Toc326475036"/>
      <w:bookmarkStart w:id="37" w:name="_Toc11556"/>
      <w:bookmarkStart w:id="38" w:name="_Toc25628"/>
      <w:bookmarkStart w:id="39" w:name="_Toc23868416"/>
    </w:p>
    <w:p w:rsidR="00726E37" w:rsidRPr="0029201B" w:rsidRDefault="00726E37" w:rsidP="00726E37">
      <w:pPr>
        <w:spacing w:line="576" w:lineRule="exact"/>
        <w:ind w:firstLineChars="200" w:firstLine="643"/>
        <w:rPr>
          <w:rFonts w:ascii="宋体" w:hAnsi="宋体" w:cs="华文楷体"/>
          <w:b/>
          <w:bCs/>
          <w:color w:val="000000"/>
          <w:sz w:val="32"/>
          <w:szCs w:val="32"/>
        </w:rPr>
      </w:pPr>
      <w:r w:rsidRPr="0029201B">
        <w:rPr>
          <w:rFonts w:ascii="宋体" w:hAnsi="宋体" w:cs="华文楷体" w:hint="eastAsia"/>
          <w:b/>
          <w:bCs/>
          <w:color w:val="000000"/>
          <w:sz w:val="32"/>
          <w:szCs w:val="32"/>
        </w:rPr>
        <w:t>7.5.3系统运维/验收阶段</w:t>
      </w:r>
      <w:bookmarkEnd w:id="36"/>
      <w:bookmarkEnd w:id="37"/>
      <w:bookmarkEnd w:id="38"/>
      <w:bookmarkEnd w:id="39"/>
    </w:p>
    <w:p w:rsidR="00726E37" w:rsidRPr="0029201B" w:rsidRDefault="00726E37" w:rsidP="00726E37">
      <w:pPr>
        <w:spacing w:line="576" w:lineRule="exact"/>
        <w:ind w:firstLineChars="200" w:firstLine="640"/>
        <w:rPr>
          <w:rFonts w:ascii="宋体" w:hAnsi="宋体" w:cs="仿宋"/>
          <w:color w:val="000000"/>
          <w:sz w:val="32"/>
          <w:szCs w:val="32"/>
        </w:rPr>
      </w:pPr>
      <w:r w:rsidRPr="0029201B">
        <w:rPr>
          <w:rFonts w:ascii="宋体" w:hAnsi="宋体" w:cs="仿宋" w:hint="eastAsia"/>
          <w:color w:val="000000"/>
          <w:sz w:val="32"/>
          <w:szCs w:val="32"/>
        </w:rPr>
        <w:t>在系统正式投入使用后，将转入维护和支持，由专门的维护工程师负责对用户进行技术支持和咨询，系统运行稳定后申请项目验收工作。</w:t>
      </w:r>
    </w:p>
    <w:p w:rsidR="00726E37" w:rsidRPr="0029201B" w:rsidRDefault="00726E37" w:rsidP="00726E37">
      <w:pPr>
        <w:pStyle w:val="1"/>
        <w:spacing w:line="576" w:lineRule="exact"/>
        <w:ind w:firstLineChars="200" w:firstLine="643"/>
        <w:rPr>
          <w:rFonts w:ascii="宋体" w:hAnsi="宋体" w:cs="黑体"/>
          <w:bCs w:val="0"/>
          <w:color w:val="000000"/>
          <w:sz w:val="32"/>
          <w:szCs w:val="32"/>
        </w:rPr>
      </w:pPr>
      <w:r w:rsidRPr="0029201B">
        <w:rPr>
          <w:rFonts w:ascii="宋体" w:hAnsi="宋体" w:cs="黑体" w:hint="eastAsia"/>
          <w:bCs w:val="0"/>
          <w:color w:val="000000"/>
          <w:sz w:val="32"/>
          <w:szCs w:val="32"/>
        </w:rPr>
        <w:t>7.6项目社会效益</w:t>
      </w:r>
      <w:bookmarkEnd w:id="26"/>
      <w:bookmarkEnd w:id="27"/>
    </w:p>
    <w:p w:rsidR="00726E37" w:rsidRPr="0029201B" w:rsidRDefault="00726E37" w:rsidP="00726E37">
      <w:pPr>
        <w:pStyle w:val="a4"/>
        <w:adjustRightInd w:val="0"/>
        <w:snapToGrid w:val="0"/>
        <w:spacing w:line="576" w:lineRule="exact"/>
        <w:ind w:left="640" w:firstLineChars="0" w:firstLine="0"/>
        <w:rPr>
          <w:rFonts w:ascii="宋体" w:hAnsi="宋体" w:cs="仿宋"/>
          <w:color w:val="000000"/>
          <w:sz w:val="32"/>
          <w:szCs w:val="32"/>
        </w:rPr>
      </w:pPr>
      <w:r w:rsidRPr="0029201B">
        <w:rPr>
          <w:rFonts w:ascii="宋体" w:hAnsi="宋体" w:cs="仿宋" w:hint="eastAsia"/>
          <w:color w:val="000000"/>
          <w:sz w:val="32"/>
          <w:szCs w:val="32"/>
        </w:rPr>
        <w:t>7.6.1信息化建设不仅方便了患者，控制了成本，还可以带来很好的社会效益，为医院可持续发展打奠定基础。</w:t>
      </w:r>
    </w:p>
    <w:p w:rsidR="00726E37" w:rsidRPr="0029201B" w:rsidRDefault="00726E37" w:rsidP="00726E37">
      <w:pPr>
        <w:pStyle w:val="a4"/>
        <w:adjustRightInd w:val="0"/>
        <w:snapToGrid w:val="0"/>
        <w:spacing w:line="576" w:lineRule="exact"/>
        <w:ind w:left="640" w:firstLineChars="0" w:firstLine="0"/>
        <w:rPr>
          <w:rFonts w:ascii="宋体" w:hAnsi="宋体" w:cs="仿宋"/>
          <w:color w:val="000000"/>
          <w:sz w:val="32"/>
          <w:szCs w:val="32"/>
        </w:rPr>
      </w:pPr>
      <w:r w:rsidRPr="0029201B">
        <w:rPr>
          <w:rFonts w:ascii="宋体" w:hAnsi="宋体" w:cs="仿宋" w:hint="eastAsia"/>
          <w:color w:val="000000"/>
          <w:sz w:val="32"/>
          <w:szCs w:val="32"/>
        </w:rPr>
        <w:t>7.6.2新技术在医院各机构、各部门、各方面广泛深入</w:t>
      </w:r>
      <w:r w:rsidRPr="0029201B">
        <w:rPr>
          <w:rFonts w:ascii="宋体" w:hAnsi="宋体" w:cs="仿宋" w:hint="eastAsia"/>
          <w:color w:val="000000"/>
          <w:sz w:val="32"/>
          <w:szCs w:val="32"/>
        </w:rPr>
        <w:lastRenderedPageBreak/>
        <w:t>的应用，调动了院内各级各类人员学习高科技，提高自身技术水平的主动性和积极性，促进了人员素质的普遍提高，更加适应医院信息化建设与发展的客观要求。</w:t>
      </w:r>
    </w:p>
    <w:p w:rsidR="00726E37" w:rsidRPr="0029201B" w:rsidRDefault="00726E37" w:rsidP="00726E37">
      <w:pPr>
        <w:pStyle w:val="a4"/>
        <w:adjustRightInd w:val="0"/>
        <w:snapToGrid w:val="0"/>
        <w:spacing w:line="576" w:lineRule="exact"/>
        <w:ind w:left="640" w:firstLineChars="0" w:firstLine="0"/>
        <w:rPr>
          <w:rFonts w:ascii="宋体" w:hAnsi="宋体" w:cs="仿宋"/>
          <w:color w:val="000000"/>
          <w:sz w:val="32"/>
          <w:szCs w:val="32"/>
        </w:rPr>
      </w:pPr>
      <w:r w:rsidRPr="0029201B">
        <w:rPr>
          <w:rFonts w:ascii="宋体" w:hAnsi="宋体" w:cs="仿宋" w:hint="eastAsia"/>
          <w:color w:val="000000"/>
          <w:sz w:val="32"/>
          <w:szCs w:val="32"/>
        </w:rPr>
        <w:t>7.6.3信息化建设使患者感到收费更加透明合理、管理更加正规有序、看病更加方便快捷，赢得患者的信赖和认可，为医院创造良好的社会形象，切实推进医院高质量发展。</w:t>
      </w:r>
    </w:p>
    <w:p w:rsidR="00676587" w:rsidRDefault="00371E83"/>
    <w:sectPr w:rsidR="00676587" w:rsidSect="002803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pperplate Gothic Bold">
    <w:altName w:val="MV Boli"/>
    <w:charset w:val="00"/>
    <w:family w:val="swiss"/>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altName w:val="微软雅黑"/>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6E37"/>
    <w:rsid w:val="00280329"/>
    <w:rsid w:val="00371E83"/>
    <w:rsid w:val="00726E37"/>
    <w:rsid w:val="007E0CCD"/>
    <w:rsid w:val="00C2150E"/>
    <w:rsid w:val="00C84293"/>
    <w:rsid w:val="00CA155C"/>
    <w:rsid w:val="00CF4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E37"/>
    <w:pPr>
      <w:widowControl w:val="0"/>
      <w:autoSpaceDE w:val="0"/>
      <w:autoSpaceDN w:val="0"/>
      <w:adjustRightInd w:val="0"/>
    </w:pPr>
    <w:rPr>
      <w:rFonts w:ascii="Copperplate Gothic Bold" w:eastAsia="宋体" w:hAnsi="Copperplate Gothic Bold" w:cs="Times New Roman"/>
      <w:kern w:val="0"/>
      <w:sz w:val="28"/>
      <w:szCs w:val="28"/>
    </w:rPr>
  </w:style>
  <w:style w:type="paragraph" w:styleId="1">
    <w:name w:val="heading 1"/>
    <w:basedOn w:val="a"/>
    <w:next w:val="a"/>
    <w:link w:val="1Char"/>
    <w:qFormat/>
    <w:rsid w:val="00726E3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26E37"/>
    <w:pPr>
      <w:keepNext/>
      <w:keepLines/>
      <w:spacing w:before="260" w:after="260" w:line="416" w:lineRule="auto"/>
      <w:outlineLvl w:val="1"/>
    </w:pPr>
    <w:rPr>
      <w:rFonts w:ascii="Helvetica" w:eastAsia="黑体" w:hAnsi="Helvetic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6E37"/>
    <w:rPr>
      <w:rFonts w:ascii="Copperplate Gothic Bold" w:eastAsia="宋体" w:hAnsi="Copperplate Gothic Bold" w:cs="Times New Roman"/>
      <w:b/>
      <w:bCs/>
      <w:kern w:val="44"/>
      <w:sz w:val="44"/>
      <w:szCs w:val="44"/>
    </w:rPr>
  </w:style>
  <w:style w:type="character" w:customStyle="1" w:styleId="2Char">
    <w:name w:val="标题 2 Char"/>
    <w:basedOn w:val="a0"/>
    <w:link w:val="2"/>
    <w:rsid w:val="00726E37"/>
    <w:rPr>
      <w:rFonts w:ascii="Helvetica" w:eastAsia="黑体" w:hAnsi="Helvetica" w:cs="Times New Roman"/>
      <w:b/>
      <w:bCs/>
      <w:kern w:val="0"/>
      <w:sz w:val="32"/>
      <w:szCs w:val="32"/>
    </w:rPr>
  </w:style>
  <w:style w:type="character" w:customStyle="1" w:styleId="Char">
    <w:name w:val="正文文本 Char"/>
    <w:basedOn w:val="a0"/>
    <w:link w:val="a3"/>
    <w:rsid w:val="00726E37"/>
    <w:rPr>
      <w:rFonts w:ascii="Copperplate Gothic Bold" w:hAnsi="Copperplate Gothic Bold"/>
      <w:sz w:val="28"/>
      <w:szCs w:val="28"/>
    </w:rPr>
  </w:style>
  <w:style w:type="character" w:customStyle="1" w:styleId="Char0">
    <w:name w:val="列出段落 Char"/>
    <w:link w:val="a4"/>
    <w:rsid w:val="00726E37"/>
    <w:rPr>
      <w:rFonts w:eastAsia="宋体"/>
      <w:szCs w:val="24"/>
    </w:rPr>
  </w:style>
  <w:style w:type="character" w:customStyle="1" w:styleId="Char1">
    <w:name w:val="正文首行缩进 Char"/>
    <w:link w:val="a5"/>
    <w:rsid w:val="00726E37"/>
    <w:rPr>
      <w:sz w:val="18"/>
      <w:szCs w:val="18"/>
    </w:rPr>
  </w:style>
  <w:style w:type="paragraph" w:styleId="a3">
    <w:name w:val="Body Text"/>
    <w:basedOn w:val="a"/>
    <w:link w:val="Char"/>
    <w:qFormat/>
    <w:rsid w:val="00726E37"/>
    <w:pPr>
      <w:spacing w:after="120"/>
    </w:pPr>
    <w:rPr>
      <w:rFonts w:eastAsiaTheme="minorEastAsia" w:cstheme="minorBidi"/>
      <w:kern w:val="2"/>
    </w:rPr>
  </w:style>
  <w:style w:type="character" w:customStyle="1" w:styleId="Char10">
    <w:name w:val="正文文本 Char1"/>
    <w:basedOn w:val="a0"/>
    <w:link w:val="a3"/>
    <w:uiPriority w:val="99"/>
    <w:semiHidden/>
    <w:rsid w:val="00726E37"/>
    <w:rPr>
      <w:rFonts w:ascii="Copperplate Gothic Bold" w:eastAsia="宋体" w:hAnsi="Copperplate Gothic Bold" w:cs="Times New Roman"/>
      <w:kern w:val="0"/>
      <w:sz w:val="28"/>
      <w:szCs w:val="28"/>
    </w:rPr>
  </w:style>
  <w:style w:type="paragraph" w:styleId="a5">
    <w:name w:val="Body Text First Indent"/>
    <w:basedOn w:val="a"/>
    <w:link w:val="Char1"/>
    <w:rsid w:val="00726E37"/>
    <w:pPr>
      <w:autoSpaceDE/>
      <w:autoSpaceDN/>
      <w:adjustRightInd/>
      <w:spacing w:line="360" w:lineRule="auto"/>
      <w:ind w:firstLineChars="200" w:firstLine="200"/>
      <w:jc w:val="both"/>
    </w:pPr>
    <w:rPr>
      <w:rFonts w:asciiTheme="minorHAnsi" w:eastAsiaTheme="minorEastAsia" w:hAnsiTheme="minorHAnsi" w:cstheme="minorBidi"/>
      <w:kern w:val="2"/>
      <w:sz w:val="18"/>
      <w:szCs w:val="18"/>
    </w:rPr>
  </w:style>
  <w:style w:type="character" w:customStyle="1" w:styleId="Char11">
    <w:name w:val="正文首行缩进 Char1"/>
    <w:basedOn w:val="Char10"/>
    <w:link w:val="a5"/>
    <w:uiPriority w:val="99"/>
    <w:semiHidden/>
    <w:rsid w:val="00726E37"/>
  </w:style>
  <w:style w:type="paragraph" w:styleId="a4">
    <w:name w:val="List Paragraph"/>
    <w:basedOn w:val="a"/>
    <w:link w:val="Char0"/>
    <w:qFormat/>
    <w:rsid w:val="00726E37"/>
    <w:pPr>
      <w:autoSpaceDE/>
      <w:autoSpaceDN/>
      <w:adjustRightInd/>
      <w:ind w:firstLineChars="200" w:firstLine="420"/>
      <w:jc w:val="both"/>
    </w:pPr>
    <w:rPr>
      <w:rFonts w:asciiTheme="minorHAnsi" w:hAnsiTheme="minorHAnsi" w:cstheme="minorBidi"/>
      <w:kern w:val="2"/>
      <w:sz w:val="21"/>
      <w:szCs w:val="24"/>
    </w:rPr>
  </w:style>
  <w:style w:type="paragraph" w:customStyle="1" w:styleId="a6">
    <w:name w:val="标准正文样式"/>
    <w:basedOn w:val="a"/>
    <w:qFormat/>
    <w:rsid w:val="00726E37"/>
    <w:pPr>
      <w:autoSpaceDE/>
      <w:autoSpaceDN/>
      <w:adjustRightInd/>
      <w:spacing w:line="360" w:lineRule="auto"/>
      <w:ind w:firstLineChars="200" w:firstLine="200"/>
      <w:jc w:val="both"/>
    </w:pPr>
    <w:rPr>
      <w:rFonts w:ascii="Times New Roman" w:hAnsi="Times New Roman"/>
      <w:kern w:val="2"/>
      <w:sz w:val="24"/>
      <w:szCs w:val="20"/>
    </w:rPr>
  </w:style>
  <w:style w:type="paragraph" w:styleId="a7">
    <w:name w:val="Balloon Text"/>
    <w:basedOn w:val="a"/>
    <w:link w:val="Char2"/>
    <w:uiPriority w:val="99"/>
    <w:semiHidden/>
    <w:unhideWhenUsed/>
    <w:rsid w:val="00726E37"/>
    <w:rPr>
      <w:sz w:val="18"/>
      <w:szCs w:val="18"/>
    </w:rPr>
  </w:style>
  <w:style w:type="character" w:customStyle="1" w:styleId="Char2">
    <w:name w:val="批注框文本 Char"/>
    <w:basedOn w:val="a0"/>
    <w:link w:val="a7"/>
    <w:uiPriority w:val="99"/>
    <w:semiHidden/>
    <w:rsid w:val="00726E37"/>
    <w:rPr>
      <w:rFonts w:ascii="Copperplate Gothic Bold" w:eastAsia="宋体" w:hAnsi="Copperplate Gothic Bold"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767</Words>
  <Characters>4377</Characters>
  <Application>Microsoft Office Word</Application>
  <DocSecurity>0</DocSecurity>
  <Lines>36</Lines>
  <Paragraphs>10</Paragraphs>
  <ScaleCrop>false</ScaleCrop>
  <Company>CHINA</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2024-10-11T07:00:00Z</dcterms:created>
  <dcterms:modified xsi:type="dcterms:W3CDTF">2024-10-11T07:02:00Z</dcterms:modified>
</cp:coreProperties>
</file>