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E345B">
      <w:pPr>
        <w:bidi w:val="0"/>
        <w:spacing w:line="360" w:lineRule="auto"/>
        <w:jc w:val="center"/>
        <w:rPr>
          <w:sz w:val="32"/>
          <w:szCs w:val="22"/>
        </w:rPr>
      </w:pPr>
      <w:r>
        <w:rPr>
          <w:rFonts w:hint="eastAsia"/>
          <w:sz w:val="32"/>
          <w:szCs w:val="22"/>
        </w:rPr>
        <w:t>竞争性磋商公告</w:t>
      </w:r>
    </w:p>
    <w:p w14:paraId="3C6B4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360" w:lineRule="auto"/>
        <w:ind w:left="0" w:right="0" w:firstLine="0"/>
        <w:jc w:val="left"/>
        <w:textAlignment w:val="auto"/>
        <w:rPr>
          <w:rFonts w:ascii="宋体" w:hAnsi="宋体" w:eastAsia="宋体" w:cs="宋体"/>
          <w:b w:val="0"/>
          <w:bCs w:val="0"/>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rPr>
        <w:t>项目概况</w:t>
      </w:r>
    </w:p>
    <w:p w14:paraId="63612D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lang w:eastAsia="zh-CN"/>
        </w:rPr>
        <w:t>东木镇基础设施建设项目</w:t>
      </w:r>
      <w:r>
        <w:rPr>
          <w:rFonts w:hint="eastAsia" w:ascii="微软雅黑" w:hAnsi="微软雅黑" w:eastAsia="微软雅黑" w:cs="微软雅黑"/>
          <w:i w:val="0"/>
          <w:iCs w:val="0"/>
          <w:caps w:val="0"/>
          <w:color w:val="auto"/>
          <w:spacing w:val="0"/>
          <w:sz w:val="21"/>
          <w:szCs w:val="21"/>
          <w:highlight w:val="none"/>
          <w:shd w:val="clear" w:fill="FFFFFF"/>
        </w:rPr>
        <w:t>的潜在供应商应在陕西省安康市公共资源平台获取采购文件，并于202</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4</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8</w:t>
      </w:r>
      <w:r>
        <w:rPr>
          <w:rFonts w:hint="eastAsia" w:ascii="微软雅黑" w:hAnsi="微软雅黑" w:eastAsia="微软雅黑" w:cs="微软雅黑"/>
          <w:i w:val="0"/>
          <w:iCs w:val="0"/>
          <w:caps w:val="0"/>
          <w:color w:val="auto"/>
          <w:spacing w:val="0"/>
          <w:sz w:val="21"/>
          <w:szCs w:val="21"/>
          <w:highlight w:val="none"/>
          <w:shd w:val="clear" w:fill="FFFFFF"/>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6</w:t>
      </w:r>
      <w:r>
        <w:rPr>
          <w:rFonts w:hint="eastAsia" w:ascii="微软雅黑" w:hAnsi="微软雅黑" w:eastAsia="微软雅黑" w:cs="微软雅黑"/>
          <w:i w:val="0"/>
          <w:iCs w:val="0"/>
          <w:caps w:val="0"/>
          <w:color w:val="auto"/>
          <w:spacing w:val="0"/>
          <w:sz w:val="21"/>
          <w:szCs w:val="21"/>
          <w:highlight w:val="none"/>
          <w:shd w:val="clear" w:fill="FFFFFF"/>
        </w:rPr>
        <w:t>日</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16</w:t>
      </w:r>
      <w:r>
        <w:rPr>
          <w:rFonts w:hint="eastAsia" w:ascii="微软雅黑" w:hAnsi="微软雅黑" w:eastAsia="微软雅黑" w:cs="微软雅黑"/>
          <w:i w:val="0"/>
          <w:iCs w:val="0"/>
          <w:caps w:val="0"/>
          <w:color w:val="auto"/>
          <w:spacing w:val="0"/>
          <w:sz w:val="21"/>
          <w:szCs w:val="21"/>
          <w:highlight w:val="none"/>
          <w:shd w:val="clear" w:fill="FFFFFF"/>
        </w:rPr>
        <w:t>时</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w:t>
      </w:r>
      <w:r>
        <w:rPr>
          <w:rFonts w:hint="eastAsia" w:ascii="微软雅黑" w:hAnsi="微软雅黑" w:eastAsia="微软雅黑" w:cs="微软雅黑"/>
          <w:i w:val="0"/>
          <w:iCs w:val="0"/>
          <w:caps w:val="0"/>
          <w:color w:val="auto"/>
          <w:spacing w:val="0"/>
          <w:sz w:val="21"/>
          <w:szCs w:val="21"/>
          <w:highlight w:val="none"/>
          <w:shd w:val="clear" w:fill="FFFFFF"/>
        </w:rPr>
        <w:t>分</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highlight w:val="none"/>
          <w:shd w:val="clear" w:fill="FFFFFF"/>
        </w:rPr>
        <w:t>（北京时间）前提交响应文件。</w:t>
      </w:r>
    </w:p>
    <w:p w14:paraId="2BD04E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一、项目基本情况</w:t>
      </w:r>
    </w:p>
    <w:p w14:paraId="069509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rPr>
        <w:t>项目编号：</w:t>
      </w:r>
      <w:r>
        <w:rPr>
          <w:rFonts w:hint="eastAsia" w:ascii="微软雅黑" w:hAnsi="微软雅黑" w:eastAsia="微软雅黑" w:cs="微软雅黑"/>
          <w:i w:val="0"/>
          <w:iCs w:val="0"/>
          <w:caps w:val="0"/>
          <w:color w:val="auto"/>
          <w:spacing w:val="0"/>
          <w:sz w:val="21"/>
          <w:szCs w:val="21"/>
          <w:highlight w:val="none"/>
          <w:shd w:val="clear" w:fill="FFFFFF"/>
          <w:lang w:eastAsia="zh-CN"/>
        </w:rPr>
        <w:t>TCZB-AK-2024-031</w:t>
      </w:r>
    </w:p>
    <w:p w14:paraId="2FEA7A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项目名称：</w:t>
      </w:r>
      <w:r>
        <w:rPr>
          <w:rFonts w:hint="eastAsia" w:ascii="微软雅黑" w:hAnsi="微软雅黑" w:eastAsia="微软雅黑" w:cs="微软雅黑"/>
          <w:i w:val="0"/>
          <w:iCs w:val="0"/>
          <w:caps w:val="0"/>
          <w:color w:val="auto"/>
          <w:spacing w:val="0"/>
          <w:sz w:val="21"/>
          <w:szCs w:val="21"/>
          <w:highlight w:val="none"/>
          <w:shd w:val="clear" w:fill="FFFFFF"/>
          <w:lang w:eastAsia="zh-CN"/>
        </w:rPr>
        <w:t>东木镇基础设施建设项目</w:t>
      </w:r>
    </w:p>
    <w:p w14:paraId="6879B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采购方式：竞争性磋商</w:t>
      </w:r>
    </w:p>
    <w:p w14:paraId="27EF11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3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 xml:space="preserve">预算金额：3,094,103.83元  </w:t>
      </w:r>
    </w:p>
    <w:p w14:paraId="219525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采购需求：</w:t>
      </w:r>
    </w:p>
    <w:p w14:paraId="342D5E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Calibri" w:hAnsi="Calibri" w:eastAsia="微软雅黑" w:cs="Calibri"/>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1"/>
          <w:szCs w:val="21"/>
          <w:highlight w:val="none"/>
          <w:shd w:val="clear" w:fill="FFFFFF"/>
        </w:rPr>
        <w:t xml:space="preserve">合同包1( </w:t>
      </w:r>
      <w:r>
        <w:rPr>
          <w:rFonts w:hint="eastAsia" w:ascii="微软雅黑" w:hAnsi="微软雅黑" w:eastAsia="微软雅黑" w:cs="微软雅黑"/>
          <w:i w:val="0"/>
          <w:iCs w:val="0"/>
          <w:caps w:val="0"/>
          <w:color w:val="auto"/>
          <w:spacing w:val="0"/>
          <w:sz w:val="21"/>
          <w:szCs w:val="21"/>
          <w:highlight w:val="none"/>
          <w:shd w:val="clear" w:fill="FFFFFF"/>
          <w:lang w:eastAsia="zh-CN"/>
        </w:rPr>
        <w:t>东木镇基础设施建设项目</w:t>
      </w:r>
      <w:r>
        <w:rPr>
          <w:rFonts w:hint="eastAsia" w:ascii="微软雅黑" w:hAnsi="微软雅黑" w:eastAsia="微软雅黑" w:cs="微软雅黑"/>
          <w:i w:val="0"/>
          <w:iCs w:val="0"/>
          <w:caps w:val="0"/>
          <w:color w:val="auto"/>
          <w:spacing w:val="0"/>
          <w:sz w:val="21"/>
          <w:szCs w:val="21"/>
          <w:highlight w:val="none"/>
          <w:shd w:val="clear" w:fill="FFFFFF"/>
        </w:rPr>
        <w:t>）</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p>
    <w:p w14:paraId="31EE404A">
      <w:pPr>
        <w:pStyle w:val="3"/>
        <w:keepNext w:val="0"/>
        <w:keepLines w:val="0"/>
        <w:widowControl/>
        <w:suppressLineNumbers w:val="0"/>
        <w:ind w:left="0" w:firstLine="640"/>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合同包预算金额：3,094,103.83元</w:t>
      </w:r>
    </w:p>
    <w:p w14:paraId="4E72A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3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合同包最高限价：3,094,103.83元</w:t>
      </w:r>
    </w:p>
    <w:tbl>
      <w:tblPr>
        <w:tblStyle w:val="5"/>
        <w:tblW w:w="97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61"/>
        <w:gridCol w:w="1908"/>
        <w:gridCol w:w="992"/>
        <w:gridCol w:w="1045"/>
        <w:gridCol w:w="1080"/>
        <w:gridCol w:w="2143"/>
        <w:gridCol w:w="1980"/>
      </w:tblGrid>
      <w:tr w14:paraId="1C20C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2" w:hRule="atLeast"/>
        </w:trPr>
        <w:tc>
          <w:tcPr>
            <w:tcW w:w="562"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79488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品目号</w:t>
            </w:r>
          </w:p>
        </w:tc>
        <w:tc>
          <w:tcPr>
            <w:tcW w:w="1910"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D672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品目名称</w:t>
            </w:r>
          </w:p>
        </w:tc>
        <w:tc>
          <w:tcPr>
            <w:tcW w:w="99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219C8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采购标的</w:t>
            </w:r>
          </w:p>
        </w:tc>
        <w:tc>
          <w:tcPr>
            <w:tcW w:w="104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15744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数量（单位）</w:t>
            </w:r>
          </w:p>
        </w:tc>
        <w:tc>
          <w:tcPr>
            <w:tcW w:w="1077"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4CED5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技术规格、参数及要求</w:t>
            </w:r>
          </w:p>
        </w:tc>
        <w:tc>
          <w:tcPr>
            <w:tcW w:w="2143"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AD44B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品目预算(元)</w:t>
            </w:r>
          </w:p>
        </w:tc>
        <w:tc>
          <w:tcPr>
            <w:tcW w:w="1980"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CA6A2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最高限价(元)</w:t>
            </w:r>
          </w:p>
        </w:tc>
      </w:tr>
      <w:tr w14:paraId="6AB8B7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6" w:hRule="atLeast"/>
        </w:trPr>
        <w:tc>
          <w:tcPr>
            <w:tcW w:w="0" w:type="auto"/>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3E687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1-1</w:t>
            </w:r>
          </w:p>
        </w:tc>
        <w:tc>
          <w:tcPr>
            <w:tcW w:w="0" w:type="auto"/>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A78F0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default" w:ascii="Calibri" w:hAnsi="Calibri" w:cs="Calibri"/>
                <w:color w:val="auto"/>
                <w:sz w:val="21"/>
                <w:szCs w:val="21"/>
                <w:highlight w:val="none"/>
              </w:rPr>
              <w:t>山洪防御工程</w:t>
            </w:r>
          </w:p>
          <w:p w14:paraId="54DE95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default" w:ascii="Calibri" w:hAnsi="Calibri" w:cs="Calibri"/>
                <w:color w:val="auto"/>
                <w:sz w:val="21"/>
                <w:szCs w:val="21"/>
                <w:highlight w:val="none"/>
              </w:rPr>
              <w:t>施工</w:t>
            </w:r>
          </w:p>
        </w:tc>
        <w:tc>
          <w:tcPr>
            <w:tcW w:w="99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ABF2D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工程</w:t>
            </w:r>
          </w:p>
        </w:tc>
        <w:tc>
          <w:tcPr>
            <w:tcW w:w="104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A38DA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1(项)</w:t>
            </w:r>
          </w:p>
        </w:tc>
        <w:tc>
          <w:tcPr>
            <w:tcW w:w="0" w:type="auto"/>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5E3DB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详见采购</w:t>
            </w:r>
          </w:p>
          <w:p w14:paraId="1474D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center"/>
              <w:textAlignment w:val="auto"/>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文件</w:t>
            </w:r>
          </w:p>
        </w:tc>
        <w:tc>
          <w:tcPr>
            <w:tcW w:w="2143"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C6BF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jc w:val="right"/>
              <w:textAlignment w:val="auto"/>
              <w:rPr>
                <w:rFonts w:hint="default" w:ascii="Calibri" w:hAnsi="Calibri" w:cs="Calibri"/>
                <w:color w:val="auto"/>
                <w:sz w:val="21"/>
                <w:szCs w:val="21"/>
                <w:highlight w:val="none"/>
                <w:lang w:val="en-US"/>
              </w:rPr>
            </w:pPr>
            <w:r>
              <w:rPr>
                <w:rFonts w:hint="eastAsia" w:asciiTheme="minorEastAsia" w:hAnsiTheme="minorEastAsia" w:eastAsiaTheme="minorEastAsia" w:cstheme="minorEastAsia"/>
                <w:color w:val="auto"/>
                <w:kern w:val="0"/>
                <w:sz w:val="24"/>
                <w:szCs w:val="24"/>
              </w:rPr>
              <w:t>3,094,103.83</w:t>
            </w:r>
            <w:r>
              <w:rPr>
                <w:rFonts w:hint="eastAsia" w:asciiTheme="minorEastAsia" w:hAnsiTheme="minorEastAsia" w:eastAsiaTheme="minorEastAsia" w:cstheme="minorEastAsia"/>
                <w:color w:val="auto"/>
                <w:kern w:val="0"/>
                <w:sz w:val="24"/>
                <w:szCs w:val="24"/>
                <w:lang w:val="en-US" w:eastAsia="zh-CN"/>
              </w:rPr>
              <w:t>元</w:t>
            </w:r>
          </w:p>
        </w:tc>
        <w:tc>
          <w:tcPr>
            <w:tcW w:w="1980"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E7B2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rightChars="0"/>
              <w:jc w:val="right"/>
              <w:textAlignment w:val="auto"/>
              <w:rPr>
                <w:rFonts w:hint="default" w:ascii="Calibri" w:hAnsi="Calibri" w:cs="Calibri"/>
                <w:color w:val="auto"/>
                <w:sz w:val="21"/>
                <w:szCs w:val="21"/>
                <w:highlight w:val="none"/>
              </w:rPr>
            </w:pPr>
            <w:r>
              <w:rPr>
                <w:rFonts w:hint="eastAsia" w:asciiTheme="minorEastAsia" w:hAnsiTheme="minorEastAsia" w:eastAsiaTheme="minorEastAsia" w:cstheme="minorEastAsia"/>
                <w:color w:val="auto"/>
                <w:kern w:val="0"/>
                <w:sz w:val="24"/>
                <w:szCs w:val="24"/>
              </w:rPr>
              <w:t>3,094,103.83</w:t>
            </w:r>
            <w:r>
              <w:rPr>
                <w:rFonts w:hint="eastAsia" w:asciiTheme="minorEastAsia" w:hAnsiTheme="minorEastAsia" w:eastAsiaTheme="minorEastAsia" w:cstheme="minorEastAsia"/>
                <w:color w:val="auto"/>
                <w:kern w:val="0"/>
                <w:sz w:val="24"/>
                <w:szCs w:val="24"/>
                <w:lang w:val="en-US" w:eastAsia="zh-CN"/>
              </w:rPr>
              <w:t>元</w:t>
            </w:r>
          </w:p>
        </w:tc>
      </w:tr>
    </w:tbl>
    <w:p w14:paraId="0E4777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3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本合同包不接受联合体投标</w:t>
      </w:r>
    </w:p>
    <w:p w14:paraId="2803DA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30"/>
        <w:jc w:val="both"/>
        <w:textAlignment w:val="auto"/>
        <w:rPr>
          <w:rFonts w:hint="eastAsia" w:ascii="微软雅黑" w:hAnsi="微软雅黑" w:eastAsia="微软雅黑" w:cs="微软雅黑"/>
          <w:i w:val="0"/>
          <w:iCs w:val="0"/>
          <w:caps w:val="0"/>
          <w:color w:val="auto"/>
          <w:spacing w:val="0"/>
          <w:sz w:val="21"/>
          <w:szCs w:val="21"/>
          <w:highlight w:val="red"/>
          <w:shd w:val="clear" w:fill="FFFFFF"/>
          <w:lang w:eastAsia="zh-CN"/>
        </w:rPr>
      </w:pPr>
      <w:r>
        <w:rPr>
          <w:rFonts w:hint="eastAsia" w:ascii="微软雅黑" w:hAnsi="微软雅黑" w:eastAsia="微软雅黑" w:cs="微软雅黑"/>
          <w:i w:val="0"/>
          <w:iCs w:val="0"/>
          <w:caps w:val="0"/>
          <w:color w:val="auto"/>
          <w:spacing w:val="0"/>
          <w:sz w:val="21"/>
          <w:szCs w:val="21"/>
          <w:highlight w:val="red"/>
          <w:shd w:val="clear" w:fill="FFFFFF"/>
        </w:rPr>
        <w:t>合同履行期限：</w:t>
      </w:r>
      <w:r>
        <w:rPr>
          <w:rFonts w:hint="eastAsia" w:ascii="微软雅黑" w:hAnsi="微软雅黑" w:eastAsia="微软雅黑" w:cs="微软雅黑"/>
          <w:i w:val="0"/>
          <w:iCs w:val="0"/>
          <w:caps w:val="0"/>
          <w:color w:val="auto"/>
          <w:spacing w:val="0"/>
          <w:sz w:val="21"/>
          <w:szCs w:val="21"/>
          <w:highlight w:val="red"/>
          <w:shd w:val="clear" w:fill="FFFFFF"/>
          <w:lang w:val="en-US" w:eastAsia="zh-CN"/>
        </w:rPr>
        <w:t>120</w:t>
      </w:r>
      <w:r>
        <w:rPr>
          <w:rFonts w:hint="eastAsia" w:ascii="微软雅黑" w:hAnsi="微软雅黑" w:eastAsia="微软雅黑" w:cs="微软雅黑"/>
          <w:i w:val="0"/>
          <w:iCs w:val="0"/>
          <w:caps w:val="0"/>
          <w:color w:val="auto"/>
          <w:spacing w:val="0"/>
          <w:sz w:val="21"/>
          <w:szCs w:val="21"/>
          <w:highlight w:val="red"/>
          <w:shd w:val="clear" w:fill="FFFFFF"/>
          <w:lang w:eastAsia="zh-CN"/>
        </w:rPr>
        <w:t>天</w:t>
      </w:r>
    </w:p>
    <w:p w14:paraId="3A9E6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二、申请人的资格要求：</w:t>
      </w:r>
    </w:p>
    <w:p w14:paraId="618329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1.满足《中华人民共和国政府采购法》第二十二条规定;</w:t>
      </w:r>
    </w:p>
    <w:p w14:paraId="3D90E7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2.落实政府采购政策需满足的资格要求：</w:t>
      </w:r>
    </w:p>
    <w:p w14:paraId="438DD6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合同包1(</w:t>
      </w:r>
      <w:r>
        <w:rPr>
          <w:rFonts w:hint="eastAsia" w:ascii="微软雅黑" w:hAnsi="微软雅黑" w:eastAsia="微软雅黑" w:cs="微软雅黑"/>
          <w:i w:val="0"/>
          <w:iCs w:val="0"/>
          <w:caps w:val="0"/>
          <w:color w:val="auto"/>
          <w:spacing w:val="0"/>
          <w:sz w:val="21"/>
          <w:szCs w:val="21"/>
          <w:highlight w:val="none"/>
          <w:shd w:val="clear" w:fill="FFFFFF"/>
          <w:lang w:eastAsia="zh-CN"/>
        </w:rPr>
        <w:t>东木镇基础设施建设项目</w:t>
      </w:r>
      <w:r>
        <w:rPr>
          <w:rFonts w:hint="eastAsia" w:ascii="微软雅黑" w:hAnsi="微软雅黑" w:eastAsia="微软雅黑" w:cs="微软雅黑"/>
          <w:i w:val="0"/>
          <w:iCs w:val="0"/>
          <w:caps w:val="0"/>
          <w:color w:val="auto"/>
          <w:spacing w:val="0"/>
          <w:sz w:val="21"/>
          <w:szCs w:val="21"/>
          <w:highlight w:val="none"/>
          <w:shd w:val="clear" w:fill="FFFFFF"/>
        </w:rPr>
        <w:t>)落实政府采购政策需满足的资格要求如下:</w:t>
      </w:r>
    </w:p>
    <w:p w14:paraId="4FB0C9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1、满足《中华人民共和国政府采购法》第二十二条规定</w:t>
      </w:r>
    </w:p>
    <w:p w14:paraId="2440C2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2、落实政府采购政策需满足的资格要求：</w:t>
      </w:r>
    </w:p>
    <w:p w14:paraId="1BB9B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1、《政府采购促进中小企业发展管理办法》（财库【2020】46号）、《陕西省财政厅关于落实政府采购支持中小企业政策有关事项的通知》陕财办采函【2022】10号；</w:t>
      </w:r>
    </w:p>
    <w:p w14:paraId="4666C1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2、《财政部司法部关于政府采购支持监狱企业发展有关问题的通知》（财库【2014】68号）；</w:t>
      </w:r>
    </w:p>
    <w:p w14:paraId="5D309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3、《国务院办公厅关于建立政府强制采购节能产品制度的通知》（国发办【2007】51号）；</w:t>
      </w:r>
    </w:p>
    <w:p w14:paraId="1930C2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4、《节能产品政府采购实施意见》（财库【2004】185号）；</w:t>
      </w:r>
    </w:p>
    <w:p w14:paraId="1F2A7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5、《环境标志产品政府采购实施的意见》（财库【2006】90号）；</w:t>
      </w:r>
    </w:p>
    <w:p w14:paraId="2C6C1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6、《三部门联合发布关于促进残疾人就业政府采购政策的通知》（财库【2017】141号）；</w:t>
      </w:r>
    </w:p>
    <w:p w14:paraId="680017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7、《财政部发展改革委生态环境部市场监管总局关于调整优化节能产品、环境标志产品政府采购执行机制的通知》（财库〔2019〕9号）；</w:t>
      </w:r>
    </w:p>
    <w:p w14:paraId="6AEF33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8、《关于运用政府采购政策支持脱贫攻坚的通知》财库〔2019〕27号；</w:t>
      </w:r>
    </w:p>
    <w:p w14:paraId="6860A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9、《陕西省财政厅关于加快推进我省中小企业政府采购信用融资工作的通知》（陕财办采〔2020〕15号）；</w:t>
      </w:r>
    </w:p>
    <w:p w14:paraId="438F31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10、《陕西省财政厅关于印发陕西省中小企业政府采购信用融资办法》（陕财办采〔2018〕23号）；</w:t>
      </w:r>
    </w:p>
    <w:p w14:paraId="5D9E9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11、陕西省财政厅关于印发《陕西省中小企业政府采购信用融资办法》（陕财办采〔2018〕23号）；</w:t>
      </w:r>
    </w:p>
    <w:p w14:paraId="59DBB6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合同包1(</w:t>
      </w:r>
      <w:r>
        <w:rPr>
          <w:rFonts w:hint="eastAsia" w:ascii="微软雅黑" w:hAnsi="微软雅黑" w:eastAsia="微软雅黑" w:cs="微软雅黑"/>
          <w:i w:val="0"/>
          <w:iCs w:val="0"/>
          <w:caps w:val="0"/>
          <w:color w:val="auto"/>
          <w:spacing w:val="0"/>
          <w:sz w:val="21"/>
          <w:szCs w:val="21"/>
          <w:highlight w:val="none"/>
          <w:shd w:val="clear" w:fill="FFFFFF"/>
          <w:lang w:eastAsia="zh-CN"/>
        </w:rPr>
        <w:t>东木镇基础设施建设项目</w:t>
      </w:r>
      <w:r>
        <w:rPr>
          <w:rFonts w:hint="eastAsia" w:ascii="微软雅黑" w:hAnsi="微软雅黑" w:eastAsia="微软雅黑" w:cs="微软雅黑"/>
          <w:i w:val="0"/>
          <w:iCs w:val="0"/>
          <w:caps w:val="0"/>
          <w:color w:val="auto"/>
          <w:spacing w:val="0"/>
          <w:sz w:val="21"/>
          <w:szCs w:val="21"/>
          <w:highlight w:val="none"/>
          <w:shd w:val="clear" w:fill="FFFFFF"/>
        </w:rPr>
        <w:t>）特定资格要求如下:</w:t>
      </w:r>
    </w:p>
    <w:p w14:paraId="1EF137E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、在中华人民共和国境内注册的独立法人或其他组织，在经营中无违法违规不良记录；具备完善的营业执照、税务登记证、组织机构代码证或标识统一社会信用代码的营业执照齐全有效。</w:t>
      </w:r>
    </w:p>
    <w:p w14:paraId="547FDC4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供应商法定代表人授权委托书、被授权人身份证复印件（法定代表人直接参加，只须提交其身份证）。</w:t>
      </w:r>
    </w:p>
    <w:p w14:paraId="082E2B83">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、参加投标的被授权人，须提供本公司所在地社会保险管理部门出具的被授权人在本单位缴纳社会保险的清单或其它相关证明（法定代表人参加无须提供）。</w:t>
      </w:r>
    </w:p>
    <w:p w14:paraId="6EB26EC2">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书面声明：供应商必须提供参加政府采购活动近3年内（</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2021</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07</w:t>
      </w:r>
      <w:r>
        <w:rPr>
          <w:rFonts w:hint="eastAsia" w:ascii="微软雅黑" w:hAnsi="微软雅黑" w:eastAsia="微软雅黑" w:cs="微软雅黑"/>
          <w:i w:val="0"/>
          <w:iCs w:val="0"/>
          <w:caps w:val="0"/>
          <w:color w:val="auto"/>
          <w:spacing w:val="0"/>
          <w:sz w:val="21"/>
          <w:szCs w:val="21"/>
          <w:highlight w:val="none"/>
          <w:shd w:val="clear" w:fill="FFFFFF"/>
          <w:lang w:eastAsia="zh-CN"/>
        </w:rPr>
        <w:t>月</w:t>
      </w:r>
      <w:r>
        <w:rPr>
          <w:rFonts w:hint="eastAsia" w:ascii="微软雅黑" w:hAnsi="微软雅黑" w:eastAsia="微软雅黑" w:cs="微软雅黑"/>
          <w:i w:val="0"/>
          <w:iCs w:val="0"/>
          <w:caps w:val="0"/>
          <w:color w:val="auto"/>
          <w:spacing w:val="0"/>
          <w:sz w:val="21"/>
          <w:szCs w:val="21"/>
          <w:highlight w:val="none"/>
          <w:shd w:val="clear" w:fill="FFFFFF"/>
        </w:rPr>
        <w:t>至今）在经营活动中没有重大违法记录的书面声明；</w:t>
      </w:r>
    </w:p>
    <w:p w14:paraId="35EDDA3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1A26BB8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right="0" w:firstLine="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完税证明：提供截止至磋商时间前六个月任意一个月份的纳税证明或完税证明，纳税证明或完税证明上应有代收机构或税务机关的公章或业务专用章。依法免税的供应商应提供相关文件证明；</w:t>
      </w:r>
    </w:p>
    <w:p w14:paraId="59D2AB5A">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leftChars="0" w:right="0" w:rightChars="0" w:firstLine="0" w:firstLineChars="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lang w:eastAsia="zh-CN"/>
        </w:rPr>
        <w:t>投标人必须提供建设行政主管部门核发的建筑工程施工总承包三级及以上(含三级)资质；</w:t>
      </w:r>
    </w:p>
    <w:p w14:paraId="79E28F61">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leftChars="0" w:right="0" w:rightChars="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8</w:t>
      </w:r>
      <w:r>
        <w:rPr>
          <w:rFonts w:hint="eastAsia" w:ascii="微软雅黑" w:hAnsi="微软雅黑" w:eastAsia="微软雅黑" w:cs="微软雅黑"/>
          <w:i w:val="0"/>
          <w:iCs w:val="0"/>
          <w:caps w:val="0"/>
          <w:color w:val="auto"/>
          <w:spacing w:val="0"/>
          <w:sz w:val="21"/>
          <w:szCs w:val="21"/>
          <w:highlight w:val="none"/>
          <w:shd w:val="clear" w:fill="FFFFFF"/>
          <w:lang w:eastAsia="zh-CN"/>
        </w:rPr>
        <w:t>）投标人拟派项目负责人必须具备建筑工程专业二级及以上注册建造师注册证、职业资格证和</w:t>
      </w:r>
      <w:bookmarkStart w:id="0" w:name="_GoBack"/>
      <w:r>
        <w:rPr>
          <w:rFonts w:hint="eastAsia" w:ascii="微软雅黑" w:hAnsi="微软雅黑" w:eastAsia="微软雅黑" w:cs="微软雅黑"/>
          <w:i w:val="0"/>
          <w:iCs w:val="0"/>
          <w:caps w:val="0"/>
          <w:color w:val="auto"/>
          <w:spacing w:val="0"/>
          <w:sz w:val="21"/>
          <w:szCs w:val="21"/>
          <w:highlight w:val="none"/>
          <w:shd w:val="clear" w:fill="FFFFFF"/>
          <w:lang w:eastAsia="zh-CN"/>
        </w:rPr>
        <w:t>安全考核合格B 证</w:t>
      </w:r>
      <w:bookmarkEnd w:id="0"/>
      <w:r>
        <w:rPr>
          <w:rFonts w:hint="eastAsia" w:ascii="微软雅黑" w:hAnsi="微软雅黑" w:eastAsia="微软雅黑" w:cs="微软雅黑"/>
          <w:i w:val="0"/>
          <w:iCs w:val="0"/>
          <w:caps w:val="0"/>
          <w:color w:val="auto"/>
          <w:spacing w:val="0"/>
          <w:sz w:val="21"/>
          <w:szCs w:val="21"/>
          <w:highlight w:val="none"/>
          <w:shd w:val="clear" w:fill="FFFFFF"/>
          <w:lang w:eastAsia="zh-CN"/>
        </w:rPr>
        <w:t>;</w:t>
      </w:r>
    </w:p>
    <w:p w14:paraId="3C22D87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leftChars="0" w:right="0" w:rightChars="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(9)、本项目是否接受联合体投标：不接受</w:t>
      </w:r>
    </w:p>
    <w:p w14:paraId="2DF67195">
      <w:pPr>
        <w:rPr>
          <w:rFonts w:hint="eastAsia" w:ascii="微软雅黑" w:hAnsi="微软雅黑" w:eastAsia="微软雅黑" w:cs="微软雅黑"/>
          <w:i w:val="0"/>
          <w:iCs w:val="0"/>
          <w:caps w:val="0"/>
          <w:color w:val="auto"/>
          <w:spacing w:val="0"/>
          <w:kern w:val="2"/>
          <w:sz w:val="21"/>
          <w:szCs w:val="21"/>
          <w:highlight w:val="none"/>
          <w:shd w:val="clear" w:fill="FFFFFF"/>
          <w:lang w:val="en-US" w:eastAsia="zh-CN" w:bidi="ar-SA"/>
        </w:rPr>
      </w:pPr>
      <w:r>
        <w:rPr>
          <w:rFonts w:hint="eastAsia" w:ascii="微软雅黑" w:hAnsi="微软雅黑" w:eastAsia="微软雅黑" w:cs="微软雅黑"/>
          <w:i w:val="0"/>
          <w:iCs w:val="0"/>
          <w:caps w:val="0"/>
          <w:color w:val="auto"/>
          <w:spacing w:val="0"/>
          <w:kern w:val="2"/>
          <w:sz w:val="21"/>
          <w:szCs w:val="21"/>
          <w:highlight w:val="none"/>
          <w:shd w:val="clear" w:fill="FFFFFF"/>
          <w:lang w:val="en-US" w:eastAsia="zh-CN" w:bidi="ar-SA"/>
        </w:rPr>
        <w:t xml:space="preserve">   （10）、本项目专门面向小微企业采购。</w:t>
      </w:r>
    </w:p>
    <w:p w14:paraId="155DD5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rightChars="0" w:firstLine="210" w:firstLineChars="10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注：供应商须在磋商文件领取时间内办理以下工作：</w:t>
      </w:r>
    </w:p>
    <w:p w14:paraId="4D29246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480" w:leftChars="0" w:right="0" w:rightChars="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1.供应商使用捆绑CA证书登录(http://ak.sxggzyjy.cn/)安康市公共资源交易中心，选择有意向的项目点击“我要投标”完善相关信息。2.供应商须在磋商文件发售时间内将投标回执单、单位介绍信及营业执照盖鲜章的扫描件（文字及公章须清晰无缺失，并标明联系人、联系方式）发送至采购代理机构邮箱(</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869497206</w:t>
      </w:r>
      <w:r>
        <w:rPr>
          <w:rFonts w:hint="eastAsia" w:ascii="微软雅黑" w:hAnsi="微软雅黑" w:eastAsia="微软雅黑" w:cs="微软雅黑"/>
          <w:i w:val="0"/>
          <w:iCs w:val="0"/>
          <w:caps w:val="0"/>
          <w:color w:val="auto"/>
          <w:spacing w:val="0"/>
          <w:sz w:val="21"/>
          <w:szCs w:val="21"/>
          <w:highlight w:val="none"/>
          <w:shd w:val="clear" w:fill="FFFFFF"/>
        </w:rPr>
        <w:t>qq.com</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rPr>
        <w:t>，经采购代理机构确认完毕后方可下载扩展名为（*.SXSZF）的电子磋商文件。 3.下载文件：登录(http://ak.sxggzyjy.cn/)安康市公共资源交易中心，选择“交易乙方”身份进入供应商界面下载磋商文件。4.本项目采用电子化投标的方式，相关操作流程详见全国公共资源交易平台（陕西省）网站[服务指南-下载专区]中的《陕西省公共资源交易中心政府采购项目投标指南》；5.电子招标文件技术支持：4009280095、4009980000；6.未及时下载文件或未经采购代理公司确认的将会影响后续开评标活动。</w:t>
      </w:r>
    </w:p>
    <w:p w14:paraId="11D65FE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rightChars="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三、获取采购文件</w:t>
      </w:r>
    </w:p>
    <w:p w14:paraId="4E3A80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时间： 202</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4</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7</w:t>
      </w:r>
      <w:r>
        <w:rPr>
          <w:rFonts w:hint="eastAsia" w:ascii="微软雅黑" w:hAnsi="微软雅黑" w:eastAsia="微软雅黑" w:cs="微软雅黑"/>
          <w:i w:val="0"/>
          <w:iCs w:val="0"/>
          <w:caps w:val="0"/>
          <w:color w:val="auto"/>
          <w:spacing w:val="0"/>
          <w:sz w:val="21"/>
          <w:szCs w:val="21"/>
          <w:highlight w:val="none"/>
          <w:shd w:val="clear" w:fill="FFFFFF"/>
          <w:lang w:eastAsia="zh-CN"/>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26 </w:t>
      </w:r>
      <w:r>
        <w:rPr>
          <w:rFonts w:hint="eastAsia" w:ascii="微软雅黑" w:hAnsi="微软雅黑" w:eastAsia="微软雅黑" w:cs="微软雅黑"/>
          <w:i w:val="0"/>
          <w:iCs w:val="0"/>
          <w:caps w:val="0"/>
          <w:color w:val="auto"/>
          <w:spacing w:val="0"/>
          <w:sz w:val="21"/>
          <w:szCs w:val="21"/>
          <w:highlight w:val="none"/>
          <w:shd w:val="clear" w:fill="FFFFFF"/>
        </w:rPr>
        <w:t>日 至 20</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24</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8</w:t>
      </w:r>
      <w:r>
        <w:rPr>
          <w:rFonts w:hint="eastAsia" w:ascii="微软雅黑" w:hAnsi="微软雅黑" w:eastAsia="微软雅黑" w:cs="微软雅黑"/>
          <w:i w:val="0"/>
          <w:iCs w:val="0"/>
          <w:caps w:val="0"/>
          <w:color w:val="auto"/>
          <w:spacing w:val="0"/>
          <w:sz w:val="21"/>
          <w:szCs w:val="21"/>
          <w:highlight w:val="none"/>
          <w:shd w:val="clear" w:fill="FFFFFF"/>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1</w:t>
      </w:r>
      <w:r>
        <w:rPr>
          <w:rFonts w:hint="eastAsia" w:ascii="微软雅黑" w:hAnsi="微软雅黑" w:eastAsia="微软雅黑" w:cs="微软雅黑"/>
          <w:i w:val="0"/>
          <w:iCs w:val="0"/>
          <w:caps w:val="0"/>
          <w:color w:val="auto"/>
          <w:spacing w:val="0"/>
          <w:sz w:val="21"/>
          <w:szCs w:val="21"/>
          <w:highlight w:val="none"/>
          <w:shd w:val="clear" w:fill="FFFFFF"/>
        </w:rPr>
        <w:t>日 ，每天上午 08:00:00 至 12:00:00 ，下午 12:00:00 至 18:00:00 （北京时间）</w:t>
      </w:r>
    </w:p>
    <w:p w14:paraId="128D8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途径：陕西省安康市公共资源平台</w:t>
      </w:r>
    </w:p>
    <w:p w14:paraId="378229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方式：</w:t>
      </w:r>
      <w:r>
        <w:rPr>
          <w:rFonts w:hint="eastAsia" w:ascii="微软雅黑" w:hAnsi="微软雅黑" w:eastAsia="微软雅黑" w:cs="微软雅黑"/>
          <w:i w:val="0"/>
          <w:iCs w:val="0"/>
          <w:caps w:val="0"/>
          <w:color w:val="auto"/>
          <w:spacing w:val="0"/>
          <w:sz w:val="21"/>
          <w:szCs w:val="21"/>
          <w:highlight w:val="none"/>
          <w:shd w:val="clear" w:fill="FFFFFF"/>
          <w:lang w:eastAsia="zh-CN"/>
        </w:rPr>
        <w:t>在线</w:t>
      </w:r>
      <w:r>
        <w:rPr>
          <w:rFonts w:hint="eastAsia" w:ascii="微软雅黑" w:hAnsi="微软雅黑" w:eastAsia="微软雅黑" w:cs="微软雅黑"/>
          <w:i w:val="0"/>
          <w:iCs w:val="0"/>
          <w:caps w:val="0"/>
          <w:color w:val="auto"/>
          <w:spacing w:val="0"/>
          <w:sz w:val="21"/>
          <w:szCs w:val="21"/>
          <w:highlight w:val="none"/>
          <w:shd w:val="clear" w:fill="FFFFFF"/>
        </w:rPr>
        <w:t>获取</w:t>
      </w:r>
    </w:p>
    <w:p w14:paraId="792834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售价：</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0.00</w:t>
      </w:r>
      <w:r>
        <w:rPr>
          <w:rFonts w:hint="eastAsia" w:ascii="微软雅黑" w:hAnsi="微软雅黑" w:eastAsia="微软雅黑" w:cs="微软雅黑"/>
          <w:i w:val="0"/>
          <w:iCs w:val="0"/>
          <w:caps w:val="0"/>
          <w:color w:val="auto"/>
          <w:spacing w:val="0"/>
          <w:sz w:val="21"/>
          <w:szCs w:val="21"/>
          <w:highlight w:val="none"/>
          <w:shd w:val="clear" w:fill="FFFFFF"/>
        </w:rPr>
        <w:t>元</w:t>
      </w:r>
    </w:p>
    <w:p w14:paraId="0614E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四、响应文件提交</w:t>
      </w:r>
    </w:p>
    <w:p w14:paraId="68BCD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截止时间：202</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4</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8</w:t>
      </w:r>
      <w:r>
        <w:rPr>
          <w:rFonts w:hint="eastAsia" w:ascii="微软雅黑" w:hAnsi="微软雅黑" w:eastAsia="微软雅黑" w:cs="微软雅黑"/>
          <w:i w:val="0"/>
          <w:iCs w:val="0"/>
          <w:caps w:val="0"/>
          <w:color w:val="auto"/>
          <w:spacing w:val="0"/>
          <w:sz w:val="21"/>
          <w:szCs w:val="21"/>
          <w:highlight w:val="none"/>
          <w:shd w:val="clear" w:fill="FFFFFF"/>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6</w:t>
      </w:r>
      <w:r>
        <w:rPr>
          <w:rFonts w:hint="eastAsia" w:ascii="微软雅黑" w:hAnsi="微软雅黑" w:eastAsia="微软雅黑" w:cs="微软雅黑"/>
          <w:i w:val="0"/>
          <w:iCs w:val="0"/>
          <w:caps w:val="0"/>
          <w:color w:val="auto"/>
          <w:spacing w:val="0"/>
          <w:sz w:val="21"/>
          <w:szCs w:val="21"/>
          <w:highlight w:val="none"/>
          <w:shd w:val="clear" w:fill="FFFFFF"/>
        </w:rPr>
        <w:t>日</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16 </w:t>
      </w:r>
      <w:r>
        <w:rPr>
          <w:rFonts w:hint="eastAsia" w:ascii="微软雅黑" w:hAnsi="微软雅黑" w:eastAsia="微软雅黑" w:cs="微软雅黑"/>
          <w:i w:val="0"/>
          <w:iCs w:val="0"/>
          <w:caps w:val="0"/>
          <w:color w:val="auto"/>
          <w:spacing w:val="0"/>
          <w:sz w:val="21"/>
          <w:szCs w:val="21"/>
          <w:highlight w:val="none"/>
          <w:shd w:val="clear" w:fill="FFFFFF"/>
        </w:rPr>
        <w:t>时</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w:t>
      </w:r>
      <w:r>
        <w:rPr>
          <w:rFonts w:hint="eastAsia" w:ascii="微软雅黑" w:hAnsi="微软雅黑" w:eastAsia="微软雅黑" w:cs="微软雅黑"/>
          <w:i w:val="0"/>
          <w:iCs w:val="0"/>
          <w:caps w:val="0"/>
          <w:color w:val="auto"/>
          <w:spacing w:val="0"/>
          <w:sz w:val="21"/>
          <w:szCs w:val="21"/>
          <w:highlight w:val="none"/>
          <w:shd w:val="clear" w:fill="FFFFFF"/>
        </w:rPr>
        <w:t>分</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highlight w:val="none"/>
          <w:shd w:val="clear" w:fill="FFFFFF"/>
        </w:rPr>
        <w:t>（北京时间）</w:t>
      </w:r>
    </w:p>
    <w:p w14:paraId="55DF0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地点：本项目采用电子化投标及远程不见面开标, “不见面开标大厅”登录网址http://219.145.206.209/BidOpeningHall/bidopeninghallaction/hall/login</w:t>
      </w:r>
    </w:p>
    <w:p w14:paraId="122D78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五、开启</w:t>
      </w:r>
    </w:p>
    <w:p w14:paraId="072080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时间：202</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4</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8</w:t>
      </w:r>
      <w:r>
        <w:rPr>
          <w:rFonts w:hint="eastAsia" w:ascii="微软雅黑" w:hAnsi="微软雅黑" w:eastAsia="微软雅黑" w:cs="微软雅黑"/>
          <w:i w:val="0"/>
          <w:iCs w:val="0"/>
          <w:caps w:val="0"/>
          <w:color w:val="auto"/>
          <w:spacing w:val="0"/>
          <w:sz w:val="21"/>
          <w:szCs w:val="21"/>
          <w:highlight w:val="none"/>
          <w:shd w:val="clear" w:fill="FFFFFF"/>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6</w:t>
      </w:r>
      <w:r>
        <w:rPr>
          <w:rFonts w:hint="eastAsia" w:ascii="微软雅黑" w:hAnsi="微软雅黑" w:eastAsia="微软雅黑" w:cs="微软雅黑"/>
          <w:i w:val="0"/>
          <w:iCs w:val="0"/>
          <w:caps w:val="0"/>
          <w:color w:val="auto"/>
          <w:spacing w:val="0"/>
          <w:sz w:val="21"/>
          <w:szCs w:val="21"/>
          <w:highlight w:val="none"/>
          <w:shd w:val="clear" w:fill="FFFFFF"/>
        </w:rPr>
        <w:t>日</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16 </w:t>
      </w:r>
      <w:r>
        <w:rPr>
          <w:rFonts w:hint="eastAsia" w:ascii="微软雅黑" w:hAnsi="微软雅黑" w:eastAsia="微软雅黑" w:cs="微软雅黑"/>
          <w:i w:val="0"/>
          <w:iCs w:val="0"/>
          <w:caps w:val="0"/>
          <w:color w:val="auto"/>
          <w:spacing w:val="0"/>
          <w:sz w:val="21"/>
          <w:szCs w:val="21"/>
          <w:highlight w:val="none"/>
          <w:shd w:val="clear" w:fill="FFFFFF"/>
        </w:rPr>
        <w:t>时</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w:t>
      </w:r>
      <w:r>
        <w:rPr>
          <w:rFonts w:hint="eastAsia" w:ascii="微软雅黑" w:hAnsi="微软雅黑" w:eastAsia="微软雅黑" w:cs="微软雅黑"/>
          <w:i w:val="0"/>
          <w:iCs w:val="0"/>
          <w:caps w:val="0"/>
          <w:color w:val="auto"/>
          <w:spacing w:val="0"/>
          <w:sz w:val="21"/>
          <w:szCs w:val="21"/>
          <w:highlight w:val="none"/>
          <w:shd w:val="clear" w:fill="FFFFFF"/>
        </w:rPr>
        <w:t>分</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highlight w:val="none"/>
          <w:shd w:val="clear" w:fill="FFFFFF"/>
        </w:rPr>
        <w:t>（北京时间）</w:t>
      </w:r>
    </w:p>
    <w:p w14:paraId="53987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地点：本项目采用电子化投标及远程不见面开标, “不见面开标大厅”登录网址http://219.145.206.209/BidOpeningHall/bidopeninghallaction/hall/login</w:t>
      </w:r>
    </w:p>
    <w:p w14:paraId="2EABB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六、公告期限</w:t>
      </w:r>
    </w:p>
    <w:p w14:paraId="158B6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自本公告发布之日起</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5</w:t>
      </w:r>
      <w:r>
        <w:rPr>
          <w:rFonts w:hint="eastAsia" w:ascii="微软雅黑" w:hAnsi="微软雅黑" w:eastAsia="微软雅黑" w:cs="微软雅黑"/>
          <w:i w:val="0"/>
          <w:iCs w:val="0"/>
          <w:caps w:val="0"/>
          <w:color w:val="auto"/>
          <w:spacing w:val="0"/>
          <w:sz w:val="21"/>
          <w:szCs w:val="21"/>
          <w:highlight w:val="none"/>
          <w:shd w:val="clear" w:fill="FFFFFF"/>
        </w:rPr>
        <w:t>个工作日。</w:t>
      </w:r>
    </w:p>
    <w:p w14:paraId="14CE0F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七、其他补充事宜</w:t>
      </w:r>
    </w:p>
    <w:p w14:paraId="5D7C3C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本项目采用电子化投标及远程不见面开标, “不见面开标大厅”登录网址http://219.145.206.209/BidOpeningHall/bidopeninghallaction/hall/login</w:t>
      </w:r>
    </w:p>
    <w:p w14:paraId="0779A9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八、对本次招标提出询问，请按以下方式联系。</w:t>
      </w:r>
    </w:p>
    <w:p w14:paraId="1B66E9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i w:val="0"/>
          <w:iCs w:val="0"/>
          <w:caps w:val="0"/>
          <w:color w:val="auto"/>
          <w:spacing w:val="0"/>
          <w:kern w:val="2"/>
          <w:sz w:val="21"/>
          <w:szCs w:val="21"/>
          <w:highlight w:val="red"/>
          <w:shd w:val="clear" w:fill="FFFFFF"/>
          <w:lang w:val="en-US" w:eastAsia="zh-CN" w:bidi="ar-SA"/>
        </w:rPr>
      </w:pPr>
      <w:r>
        <w:rPr>
          <w:rFonts w:hint="eastAsia" w:ascii="微软雅黑" w:hAnsi="微软雅黑" w:eastAsia="微软雅黑" w:cs="微软雅黑"/>
          <w:i w:val="0"/>
          <w:iCs w:val="0"/>
          <w:caps w:val="0"/>
          <w:color w:val="auto"/>
          <w:spacing w:val="0"/>
          <w:sz w:val="21"/>
          <w:szCs w:val="21"/>
          <w:highlight w:val="red"/>
          <w:shd w:val="clear" w:fill="FFFFFF"/>
          <w:lang w:val="en-US" w:eastAsia="zh-CN"/>
        </w:rPr>
        <w:t>1、采购人信息：</w:t>
      </w:r>
      <w:r>
        <w:rPr>
          <w:rFonts w:hint="eastAsia" w:ascii="微软雅黑" w:hAnsi="微软雅黑" w:eastAsia="微软雅黑" w:cs="微软雅黑"/>
          <w:i w:val="0"/>
          <w:iCs w:val="0"/>
          <w:caps w:val="0"/>
          <w:color w:val="auto"/>
          <w:spacing w:val="0"/>
          <w:kern w:val="2"/>
          <w:sz w:val="21"/>
          <w:szCs w:val="21"/>
          <w:highlight w:val="red"/>
          <w:shd w:val="clear" w:fill="FFFFFF"/>
          <w:lang w:val="en-US" w:eastAsia="zh-CN" w:bidi="ar-SA"/>
        </w:rPr>
        <w:t>紫阳县东木镇人民政府</w:t>
      </w:r>
    </w:p>
    <w:p w14:paraId="1D5BC6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微软雅黑" w:hAnsi="微软雅黑" w:eastAsia="微软雅黑" w:cs="微软雅黑"/>
          <w:i w:val="0"/>
          <w:iCs w:val="0"/>
          <w:caps w:val="0"/>
          <w:color w:val="auto"/>
          <w:spacing w:val="0"/>
          <w:sz w:val="21"/>
          <w:szCs w:val="21"/>
          <w:highlight w:val="red"/>
          <w:shd w:val="clear" w:fill="FFFFFF"/>
          <w:lang w:val="en-US" w:eastAsia="zh-CN"/>
        </w:rPr>
      </w:pPr>
      <w:r>
        <w:rPr>
          <w:rFonts w:hint="eastAsia" w:ascii="微软雅黑" w:hAnsi="微软雅黑" w:eastAsia="微软雅黑" w:cs="微软雅黑"/>
          <w:i w:val="0"/>
          <w:iCs w:val="0"/>
          <w:caps w:val="0"/>
          <w:color w:val="auto"/>
          <w:spacing w:val="0"/>
          <w:sz w:val="21"/>
          <w:szCs w:val="21"/>
          <w:highlight w:val="red"/>
          <w:shd w:val="clear" w:fill="FFFFFF"/>
          <w:lang w:val="en-US" w:eastAsia="zh-CN"/>
        </w:rPr>
        <w:t>地址：</w:t>
      </w:r>
      <w:r>
        <w:rPr>
          <w:rFonts w:hint="eastAsia" w:ascii="微软雅黑" w:hAnsi="微软雅黑" w:eastAsia="微软雅黑" w:cs="微软雅黑"/>
          <w:i w:val="0"/>
          <w:iCs w:val="0"/>
          <w:caps w:val="0"/>
          <w:color w:val="auto"/>
          <w:spacing w:val="0"/>
          <w:kern w:val="2"/>
          <w:sz w:val="21"/>
          <w:szCs w:val="21"/>
          <w:highlight w:val="red"/>
          <w:shd w:val="clear" w:fill="FFFFFF"/>
          <w:lang w:val="en-US" w:eastAsia="zh-CN" w:bidi="ar-SA"/>
        </w:rPr>
        <w:t>紫阳县东木镇</w:t>
      </w:r>
    </w:p>
    <w:p w14:paraId="1EA4D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20" w:firstLineChars="200"/>
        <w:jc w:val="both"/>
        <w:textAlignment w:val="auto"/>
        <w:rPr>
          <w:rFonts w:hint="default" w:ascii="微软雅黑" w:hAnsi="微软雅黑" w:eastAsia="微软雅黑" w:cs="微软雅黑"/>
          <w:i w:val="0"/>
          <w:iCs w:val="0"/>
          <w:caps w:val="0"/>
          <w:color w:val="auto"/>
          <w:spacing w:val="0"/>
          <w:sz w:val="21"/>
          <w:szCs w:val="21"/>
          <w:highlight w:val="red"/>
          <w:shd w:val="clear" w:fill="FFFFFF"/>
          <w:lang w:val="en-US" w:eastAsia="zh-CN"/>
        </w:rPr>
      </w:pPr>
      <w:r>
        <w:rPr>
          <w:rFonts w:hint="eastAsia" w:ascii="微软雅黑" w:hAnsi="微软雅黑" w:eastAsia="微软雅黑" w:cs="微软雅黑"/>
          <w:i w:val="0"/>
          <w:iCs w:val="0"/>
          <w:caps w:val="0"/>
          <w:color w:val="auto"/>
          <w:spacing w:val="0"/>
          <w:sz w:val="21"/>
          <w:szCs w:val="21"/>
          <w:highlight w:val="red"/>
          <w:shd w:val="clear" w:fill="FFFFFF"/>
          <w:lang w:val="en-US" w:eastAsia="zh-CN"/>
        </w:rPr>
        <w:t>联系人：</w:t>
      </w:r>
      <w:r>
        <w:rPr>
          <w:rFonts w:hint="eastAsia" w:ascii="微软雅黑" w:hAnsi="微软雅黑" w:eastAsia="微软雅黑" w:cs="微软雅黑"/>
          <w:i w:val="0"/>
          <w:iCs w:val="0"/>
          <w:caps w:val="0"/>
          <w:color w:val="auto"/>
          <w:spacing w:val="0"/>
          <w:kern w:val="2"/>
          <w:sz w:val="21"/>
          <w:szCs w:val="21"/>
          <w:highlight w:val="red"/>
          <w:shd w:val="clear" w:fill="FFFFFF"/>
          <w:lang w:val="en-US" w:eastAsia="zh-CN" w:bidi="ar-SA"/>
        </w:rPr>
        <w:t>紫阳县东木镇人民政府经办</w:t>
      </w:r>
    </w:p>
    <w:p w14:paraId="57C466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default"/>
          <w:color w:val="auto"/>
          <w:highlight w:val="red"/>
          <w:lang w:val="en-US"/>
        </w:rPr>
      </w:pPr>
      <w:r>
        <w:rPr>
          <w:rFonts w:hint="eastAsia" w:ascii="微软雅黑" w:hAnsi="微软雅黑" w:eastAsia="微软雅黑" w:cs="微软雅黑"/>
          <w:i w:val="0"/>
          <w:iCs w:val="0"/>
          <w:caps w:val="0"/>
          <w:color w:val="auto"/>
          <w:spacing w:val="0"/>
          <w:sz w:val="21"/>
          <w:szCs w:val="21"/>
          <w:highlight w:val="red"/>
          <w:shd w:val="clear" w:fill="FFFFFF"/>
          <w:lang w:val="en-US" w:eastAsia="zh-CN"/>
        </w:rPr>
        <w:t>电话：15332653299</w:t>
      </w:r>
    </w:p>
    <w:p w14:paraId="4EC306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2、项目联系方式</w:t>
      </w:r>
    </w:p>
    <w:p w14:paraId="6342E1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项目联系人：田工</w:t>
      </w:r>
    </w:p>
    <w:p w14:paraId="3183EA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电 话：0915-32568993</w:t>
      </w:r>
    </w:p>
    <w:p w14:paraId="718E66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采购代理机构信息</w:t>
      </w:r>
    </w:p>
    <w:p w14:paraId="5054FCF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名称：陕西安康天诚工程项目管理咨询有限公司</w:t>
      </w:r>
    </w:p>
    <w:p w14:paraId="24B8D99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color w:val="auto"/>
          <w:highlight w:val="none"/>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联系地址：安康市汉滨区黄沟路兴科明珠4-05商铺</w:t>
      </w:r>
    </w:p>
    <w:p w14:paraId="5989A34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color w:val="auto"/>
          <w:highlight w:val="none"/>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电话：0915-3256899</w:t>
      </w:r>
      <w:r>
        <w:rPr>
          <w:rFonts w:hint="eastAsia" w:ascii="宋体" w:hAnsi="宋体" w:eastAsia="宋体" w:cs="宋体"/>
          <w:color w:val="auto"/>
          <w:kern w:val="2"/>
          <w:sz w:val="24"/>
          <w:szCs w:val="24"/>
          <w:highlight w:val="none"/>
          <w:lang w:val="en-US" w:eastAsia="zh-CN" w:bidi="ar-SA"/>
        </w:rPr>
        <w:t xml:space="preserve"> </w:t>
      </w:r>
      <w:r>
        <w:rPr>
          <w:rFonts w:hint="eastAsia" w:ascii="微软雅黑" w:hAnsi="微软雅黑" w:eastAsia="微软雅黑" w:cs="微软雅黑"/>
          <w:i w:val="0"/>
          <w:iCs w:val="0"/>
          <w:caps w:val="0"/>
          <w:color w:val="auto"/>
          <w:spacing w:val="0"/>
          <w:kern w:val="2"/>
          <w:sz w:val="21"/>
          <w:szCs w:val="21"/>
          <w:highlight w:val="none"/>
          <w:shd w:val="clear" w:fill="FFFFFF"/>
          <w:lang w:val="en-US" w:eastAsia="zh-CN" w:bidi="ar-SA"/>
        </w:rPr>
        <w:t xml:space="preserve">       2024年7 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4D68"/>
    <w:multiLevelType w:val="singleLevel"/>
    <w:tmpl w:val="A79F4D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Dg4YzBjZTcwYzgwZjA1YmY3MDMzN2E3MGZmNzMifQ=="/>
  </w:docVars>
  <w:rsids>
    <w:rsidRoot w:val="6669292E"/>
    <w:rsid w:val="6669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2024-07-25T08:25:00Z</dcterms:created>
  <dc:creator>洋洋</dc:creator>
  <cp:lastModifiedBy>洋洋</cp:lastModifiedBy>
  <dcterms:modified xsi:type="dcterms:W3CDTF">2024-07-25T08:26:43Z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0DBF5FF01B5A463C9078F3064C8E2B6C_11</vt:lpwstr>
  </property>
</Properties>
</file>