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668FD">
      <w:pPr>
        <w:keepNext w:val="0"/>
        <w:keepLines w:val="0"/>
        <w:pageBreakBefore w:val="0"/>
        <w:kinsoku/>
        <w:overflowPunct/>
        <w:topLinePunct w:val="0"/>
        <w:autoSpaceDE/>
        <w:autoSpaceDN/>
        <w:bidi w:val="0"/>
        <w:adjustRightInd/>
        <w:snapToGrid/>
        <w:spacing w:line="240" w:lineRule="auto"/>
        <w:jc w:val="center"/>
        <w:rPr>
          <w:rFonts w:hint="eastAsia" w:ascii="仿宋" w:hAnsi="仿宋" w:eastAsia="仿宋" w:cs="仿宋"/>
          <w:b/>
          <w:color w:val="auto"/>
          <w:sz w:val="36"/>
          <w:szCs w:val="36"/>
          <w:lang w:val="en-US" w:eastAsia="zh-CN" w:bidi="he-IL"/>
        </w:rPr>
      </w:pPr>
      <w:r>
        <w:rPr>
          <w:rFonts w:hint="eastAsia" w:ascii="仿宋" w:hAnsi="仿宋" w:eastAsia="仿宋" w:cs="仿宋"/>
          <w:b/>
          <w:color w:val="auto"/>
          <w:sz w:val="36"/>
          <w:szCs w:val="36"/>
          <w:lang w:val="en-US" w:eastAsia="zh-CN" w:bidi="he-IL"/>
        </w:rPr>
        <w:t>汉阴县民政局政府购买社会救助调查服务项目</w:t>
      </w:r>
    </w:p>
    <w:p w14:paraId="0F76E9DC">
      <w:pPr>
        <w:keepNext w:val="0"/>
        <w:keepLines w:val="0"/>
        <w:pageBreakBefore w:val="0"/>
        <w:kinsoku/>
        <w:overflowPunct/>
        <w:topLinePunct w:val="0"/>
        <w:autoSpaceDE/>
        <w:autoSpaceDN/>
        <w:bidi w:val="0"/>
        <w:adjustRightInd/>
        <w:snapToGrid/>
        <w:spacing w:line="240" w:lineRule="auto"/>
        <w:jc w:val="center"/>
        <w:rPr>
          <w:rFonts w:hint="default"/>
          <w:sz w:val="16"/>
          <w:szCs w:val="20"/>
          <w:lang w:val="en-US"/>
        </w:rPr>
      </w:pPr>
      <w:r>
        <w:rPr>
          <w:rFonts w:hint="eastAsia" w:ascii="仿宋" w:hAnsi="仿宋" w:eastAsia="仿宋" w:cs="仿宋"/>
          <w:b/>
          <w:color w:val="auto"/>
          <w:sz w:val="36"/>
          <w:szCs w:val="36"/>
          <w:lang w:val="en-US" w:eastAsia="zh-CN" w:bidi="he-IL"/>
        </w:rPr>
        <w:t>结果公告</w:t>
      </w:r>
    </w:p>
    <w:p w14:paraId="503C5536">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left" w:pos="5951"/>
        </w:tabs>
        <w:kinsoku/>
        <w:overflowPunct/>
        <w:topLinePunct w:val="0"/>
        <w:autoSpaceDE/>
        <w:autoSpaceDN/>
        <w:bidi w:val="0"/>
        <w:adjustRightInd/>
        <w:snapToGrid/>
        <w:spacing w:before="150" w:beforeAutospacing="0" w:after="0" w:afterAutospacing="0" w:line="300" w:lineRule="exact"/>
        <w:ind w:leftChars="0" w:right="0" w:rightChars="0"/>
        <w:jc w:val="left"/>
        <w:textAlignment w:val="baseline"/>
        <w:outlineLvl w:val="3"/>
        <w:rPr>
          <w:rStyle w:val="17"/>
          <w:rFonts w:hint="eastAsia" w:ascii="仿宋" w:hAnsi="仿宋" w:eastAsia="仿宋" w:cs="仿宋"/>
          <w:b/>
          <w:bCs/>
          <w:i w:val="0"/>
          <w:iCs w:val="0"/>
          <w:caps w:val="0"/>
          <w:color w:val="333333"/>
          <w:spacing w:val="0"/>
          <w:sz w:val="24"/>
          <w:szCs w:val="24"/>
          <w:shd w:val="clear" w:fill="FFFFFF"/>
          <w:vertAlign w:val="baseline"/>
          <w:lang w:val="en-US" w:eastAsia="zh-CN"/>
        </w:rPr>
      </w:pPr>
      <w:r>
        <w:rPr>
          <w:rStyle w:val="17"/>
          <w:rFonts w:hint="eastAsia" w:ascii="仿宋" w:hAnsi="仿宋" w:eastAsia="仿宋" w:cs="仿宋"/>
          <w:b/>
          <w:bCs/>
          <w:i w:val="0"/>
          <w:iCs w:val="0"/>
          <w:caps w:val="0"/>
          <w:color w:val="333333"/>
          <w:spacing w:val="0"/>
          <w:sz w:val="24"/>
          <w:szCs w:val="24"/>
          <w:shd w:val="clear" w:fill="FFFFFF"/>
          <w:vertAlign w:val="baseline"/>
        </w:rPr>
        <w:t>项目编号：</w:t>
      </w:r>
      <w:r>
        <w:rPr>
          <w:rStyle w:val="17"/>
          <w:rFonts w:hint="eastAsia" w:ascii="仿宋" w:hAnsi="仿宋" w:eastAsia="仿宋" w:cs="仿宋"/>
          <w:b/>
          <w:bCs/>
          <w:i w:val="0"/>
          <w:iCs w:val="0"/>
          <w:caps w:val="0"/>
          <w:color w:val="333333"/>
          <w:spacing w:val="0"/>
          <w:sz w:val="24"/>
          <w:szCs w:val="24"/>
          <w:shd w:val="clear" w:fill="FFFFFF"/>
          <w:vertAlign w:val="baseline"/>
          <w:lang w:eastAsia="zh-CN"/>
        </w:rPr>
        <w:t>ZFCG-HS2024-16</w:t>
      </w:r>
    </w:p>
    <w:p w14:paraId="35190A08">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left" w:pos="5951"/>
        </w:tabs>
        <w:kinsoku/>
        <w:overflowPunct/>
        <w:topLinePunct w:val="0"/>
        <w:autoSpaceDE/>
        <w:autoSpaceDN/>
        <w:bidi w:val="0"/>
        <w:adjustRightInd/>
        <w:snapToGrid/>
        <w:spacing w:before="150" w:beforeAutospacing="0" w:after="0" w:afterAutospacing="0" w:line="300" w:lineRule="exact"/>
        <w:ind w:leftChars="0" w:right="0" w:rightChars="0"/>
        <w:jc w:val="left"/>
        <w:textAlignment w:val="baseline"/>
        <w:outlineLvl w:val="3"/>
        <w:rPr>
          <w:rFonts w:hint="eastAsia" w:ascii="仿宋" w:hAnsi="仿宋" w:eastAsia="仿宋" w:cs="仿宋"/>
          <w:b w:val="0"/>
          <w:bCs w:val="0"/>
          <w:i w:val="0"/>
          <w:iCs w:val="0"/>
          <w:caps w:val="0"/>
          <w:color w:val="333333"/>
          <w:spacing w:val="0"/>
          <w:sz w:val="24"/>
          <w:szCs w:val="24"/>
          <w:lang w:eastAsia="zh-CN"/>
        </w:rPr>
      </w:pPr>
      <w:r>
        <w:rPr>
          <w:rStyle w:val="17"/>
          <w:rFonts w:hint="eastAsia" w:ascii="仿宋" w:hAnsi="仿宋" w:eastAsia="仿宋" w:cs="仿宋"/>
          <w:b/>
          <w:bCs/>
          <w:i w:val="0"/>
          <w:iCs w:val="0"/>
          <w:caps w:val="0"/>
          <w:color w:val="333333"/>
          <w:spacing w:val="0"/>
          <w:sz w:val="24"/>
          <w:szCs w:val="24"/>
          <w:shd w:val="clear" w:fill="FFFFFF"/>
          <w:vertAlign w:val="baseline"/>
        </w:rPr>
        <w:t>项目名称：</w:t>
      </w:r>
      <w:r>
        <w:rPr>
          <w:rStyle w:val="17"/>
          <w:rFonts w:hint="eastAsia" w:ascii="仿宋" w:hAnsi="仿宋" w:eastAsia="仿宋" w:cs="仿宋"/>
          <w:b/>
          <w:bCs/>
          <w:i w:val="0"/>
          <w:iCs w:val="0"/>
          <w:caps w:val="0"/>
          <w:color w:val="333333"/>
          <w:spacing w:val="0"/>
          <w:sz w:val="24"/>
          <w:szCs w:val="24"/>
          <w:shd w:val="clear" w:fill="FFFFFF"/>
          <w:vertAlign w:val="baseline"/>
          <w:lang w:eastAsia="zh-CN"/>
        </w:rPr>
        <w:t>汉阴县民政局政府购买社会救助调查服务项目</w:t>
      </w:r>
      <w:r>
        <w:rPr>
          <w:rStyle w:val="17"/>
          <w:rFonts w:hint="eastAsia" w:ascii="仿宋" w:hAnsi="仿宋" w:eastAsia="仿宋" w:cs="仿宋"/>
          <w:b/>
          <w:bCs/>
          <w:i w:val="0"/>
          <w:iCs w:val="0"/>
          <w:caps w:val="0"/>
          <w:color w:val="333333"/>
          <w:spacing w:val="0"/>
          <w:sz w:val="24"/>
          <w:szCs w:val="24"/>
          <w:shd w:val="clear" w:fill="FFFFFF"/>
          <w:vertAlign w:val="baseline"/>
          <w:lang w:eastAsia="zh-CN"/>
        </w:rPr>
        <w:tab/>
      </w:r>
    </w:p>
    <w:p w14:paraId="1CFF1B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00" w:lineRule="exact"/>
        <w:ind w:left="0" w:right="0" w:firstLine="0"/>
        <w:jc w:val="left"/>
        <w:textAlignment w:val="baseline"/>
        <w:rPr>
          <w:rFonts w:hint="eastAsia" w:ascii="仿宋" w:hAnsi="仿宋" w:eastAsia="仿宋" w:cs="仿宋"/>
          <w:b w:val="0"/>
          <w:bCs w:val="0"/>
          <w:i w:val="0"/>
          <w:iCs w:val="0"/>
          <w:caps w:val="0"/>
          <w:color w:val="333333"/>
          <w:spacing w:val="0"/>
          <w:sz w:val="24"/>
          <w:szCs w:val="24"/>
        </w:rPr>
      </w:pPr>
      <w:r>
        <w:rPr>
          <w:rStyle w:val="17"/>
          <w:rFonts w:hint="eastAsia" w:ascii="仿宋" w:hAnsi="仿宋" w:eastAsia="仿宋" w:cs="仿宋"/>
          <w:b/>
          <w:bCs/>
          <w:i w:val="0"/>
          <w:iCs w:val="0"/>
          <w:caps w:val="0"/>
          <w:color w:val="333333"/>
          <w:spacing w:val="0"/>
          <w:sz w:val="24"/>
          <w:szCs w:val="24"/>
          <w:shd w:val="clear" w:fill="FFFFFF"/>
          <w:vertAlign w:val="baseline"/>
        </w:rPr>
        <w:t>三、采购结果</w:t>
      </w:r>
    </w:p>
    <w:p w14:paraId="3B6BB3E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合同包1(</w:t>
      </w:r>
      <w:r>
        <w:rPr>
          <w:rFonts w:hint="eastAsia" w:ascii="仿宋" w:hAnsi="仿宋" w:eastAsia="仿宋" w:cs="仿宋"/>
          <w:i w:val="0"/>
          <w:iCs w:val="0"/>
          <w:caps w:val="0"/>
          <w:color w:val="333333"/>
          <w:spacing w:val="0"/>
          <w:sz w:val="24"/>
          <w:szCs w:val="24"/>
          <w:shd w:val="clear" w:fill="FFFFFF"/>
          <w:vertAlign w:val="baseline"/>
          <w:lang w:eastAsia="zh-CN"/>
        </w:rPr>
        <w:t>汉阴县民政局政府购买社会救助调查服务项目</w:t>
      </w:r>
      <w:r>
        <w:rPr>
          <w:rFonts w:hint="eastAsia" w:ascii="仿宋" w:hAnsi="仿宋" w:eastAsia="仿宋" w:cs="仿宋"/>
          <w:i w:val="0"/>
          <w:iCs w:val="0"/>
          <w:caps w:val="0"/>
          <w:color w:val="333333"/>
          <w:spacing w:val="0"/>
          <w:sz w:val="24"/>
          <w:szCs w:val="24"/>
          <w:shd w:val="clear" w:fill="FFFFFF"/>
          <w:vertAlign w:val="baseline"/>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0"/>
        <w:gridCol w:w="3604"/>
        <w:gridCol w:w="2085"/>
        <w:gridCol w:w="1293"/>
      </w:tblGrid>
      <w:tr w14:paraId="5278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tcPr>
          <w:p w14:paraId="40458D99">
            <w:pPr>
              <w:pStyle w:val="4"/>
              <w:keepNext w:val="0"/>
              <w:keepLines w:val="0"/>
              <w:pageBreakBefore w:val="0"/>
              <w:widowControl/>
              <w:suppressLineNumbers w:val="0"/>
              <w:kinsoku/>
              <w:overflowPunct/>
              <w:topLinePunct w:val="0"/>
              <w:autoSpaceDE/>
              <w:autoSpaceDN/>
              <w:bidi w:val="0"/>
              <w:adjustRightInd/>
              <w:snapToGrid/>
              <w:spacing w:before="150" w:beforeAutospacing="0" w:after="0" w:afterAutospacing="0" w:line="300" w:lineRule="exact"/>
              <w:ind w:right="0"/>
              <w:jc w:val="center"/>
              <w:textAlignment w:val="baseline"/>
              <w:rPr>
                <w:rStyle w:val="17"/>
                <w:rFonts w:hint="eastAsia" w:ascii="仿宋" w:hAnsi="仿宋" w:eastAsia="仿宋" w:cs="仿宋"/>
                <w:b w:val="0"/>
                <w:bCs w:val="0"/>
                <w:i w:val="0"/>
                <w:iCs w:val="0"/>
                <w:caps w:val="0"/>
                <w:color w:val="333333"/>
                <w:spacing w:val="0"/>
                <w:sz w:val="24"/>
                <w:szCs w:val="24"/>
                <w:shd w:val="clear" w:fill="FFFFFF"/>
                <w:vertAlign w:val="baseline"/>
              </w:rPr>
            </w:pPr>
            <w:r>
              <w:rPr>
                <w:rStyle w:val="17"/>
                <w:rFonts w:hint="eastAsia" w:ascii="仿宋" w:hAnsi="仿宋" w:eastAsia="仿宋" w:cs="仿宋"/>
                <w:b w:val="0"/>
                <w:bCs w:val="0"/>
                <w:i w:val="0"/>
                <w:iCs w:val="0"/>
                <w:caps w:val="0"/>
                <w:color w:val="333333"/>
                <w:spacing w:val="0"/>
                <w:sz w:val="24"/>
                <w:szCs w:val="24"/>
                <w:shd w:val="clear" w:fill="FFFFFF"/>
                <w:vertAlign w:val="baseline"/>
              </w:rPr>
              <w:t>供应商名称</w:t>
            </w:r>
          </w:p>
        </w:tc>
        <w:tc>
          <w:tcPr>
            <w:tcW w:w="3604" w:type="dxa"/>
          </w:tcPr>
          <w:p w14:paraId="25EEE3FC">
            <w:pPr>
              <w:pStyle w:val="4"/>
              <w:keepNext w:val="0"/>
              <w:keepLines w:val="0"/>
              <w:pageBreakBefore w:val="0"/>
              <w:widowControl/>
              <w:suppressLineNumbers w:val="0"/>
              <w:kinsoku/>
              <w:overflowPunct/>
              <w:topLinePunct w:val="0"/>
              <w:autoSpaceDE/>
              <w:autoSpaceDN/>
              <w:bidi w:val="0"/>
              <w:adjustRightInd/>
              <w:snapToGrid/>
              <w:spacing w:before="150" w:beforeAutospacing="0" w:after="0" w:afterAutospacing="0" w:line="300" w:lineRule="exact"/>
              <w:ind w:right="0"/>
              <w:jc w:val="left"/>
              <w:textAlignment w:val="baseline"/>
              <w:rPr>
                <w:rStyle w:val="17"/>
                <w:rFonts w:hint="eastAsia" w:ascii="仿宋" w:hAnsi="仿宋" w:eastAsia="仿宋" w:cs="仿宋"/>
                <w:b w:val="0"/>
                <w:bCs w:val="0"/>
                <w:i w:val="0"/>
                <w:iCs w:val="0"/>
                <w:caps w:val="0"/>
                <w:color w:val="333333"/>
                <w:spacing w:val="0"/>
                <w:sz w:val="24"/>
                <w:szCs w:val="24"/>
                <w:shd w:val="clear" w:fill="FFFFFF"/>
                <w:vertAlign w:val="baseline"/>
              </w:rPr>
            </w:pPr>
            <w:r>
              <w:rPr>
                <w:rStyle w:val="17"/>
                <w:rFonts w:hint="eastAsia" w:ascii="仿宋" w:hAnsi="仿宋" w:eastAsia="仿宋" w:cs="仿宋"/>
                <w:b w:val="0"/>
                <w:bCs w:val="0"/>
                <w:i w:val="0"/>
                <w:iCs w:val="0"/>
                <w:caps w:val="0"/>
                <w:color w:val="333333"/>
                <w:spacing w:val="0"/>
                <w:sz w:val="24"/>
                <w:szCs w:val="24"/>
                <w:shd w:val="clear" w:fill="FFFFFF"/>
                <w:vertAlign w:val="baseline"/>
              </w:rPr>
              <w:t>供应商地址</w:t>
            </w:r>
          </w:p>
        </w:tc>
        <w:tc>
          <w:tcPr>
            <w:tcW w:w="2085" w:type="dxa"/>
          </w:tcPr>
          <w:p w14:paraId="535874CF">
            <w:pPr>
              <w:pStyle w:val="4"/>
              <w:keepNext w:val="0"/>
              <w:keepLines w:val="0"/>
              <w:pageBreakBefore w:val="0"/>
              <w:widowControl/>
              <w:suppressLineNumbers w:val="0"/>
              <w:kinsoku/>
              <w:overflowPunct/>
              <w:topLinePunct w:val="0"/>
              <w:autoSpaceDE/>
              <w:autoSpaceDN/>
              <w:bidi w:val="0"/>
              <w:adjustRightInd/>
              <w:snapToGrid/>
              <w:spacing w:before="150" w:beforeAutospacing="0" w:after="0" w:afterAutospacing="0" w:line="300" w:lineRule="exact"/>
              <w:ind w:right="0"/>
              <w:jc w:val="left"/>
              <w:textAlignment w:val="baseline"/>
              <w:rPr>
                <w:rStyle w:val="17"/>
                <w:rFonts w:hint="eastAsia" w:ascii="仿宋" w:hAnsi="仿宋" w:eastAsia="仿宋" w:cs="仿宋"/>
                <w:b w:val="0"/>
                <w:bCs w:val="0"/>
                <w:i w:val="0"/>
                <w:iCs w:val="0"/>
                <w:caps w:val="0"/>
                <w:color w:val="333333"/>
                <w:spacing w:val="0"/>
                <w:sz w:val="24"/>
                <w:szCs w:val="24"/>
                <w:shd w:val="clear" w:fill="FFFFFF"/>
                <w:vertAlign w:val="baseline"/>
              </w:rPr>
            </w:pPr>
            <w:r>
              <w:rPr>
                <w:rStyle w:val="17"/>
                <w:rFonts w:hint="eastAsia" w:ascii="仿宋" w:hAnsi="仿宋" w:eastAsia="仿宋" w:cs="仿宋"/>
                <w:b w:val="0"/>
                <w:bCs w:val="0"/>
                <w:i w:val="0"/>
                <w:iCs w:val="0"/>
                <w:caps w:val="0"/>
                <w:color w:val="333333"/>
                <w:spacing w:val="0"/>
                <w:sz w:val="24"/>
                <w:szCs w:val="24"/>
                <w:shd w:val="clear" w:fill="FFFFFF"/>
                <w:vertAlign w:val="baseline"/>
              </w:rPr>
              <w:t>中标（成交）金额</w:t>
            </w:r>
          </w:p>
        </w:tc>
        <w:tc>
          <w:tcPr>
            <w:tcW w:w="1293" w:type="dxa"/>
          </w:tcPr>
          <w:p w14:paraId="3E8A3406">
            <w:pPr>
              <w:pStyle w:val="4"/>
              <w:keepNext w:val="0"/>
              <w:keepLines w:val="0"/>
              <w:pageBreakBefore w:val="0"/>
              <w:widowControl/>
              <w:suppressLineNumbers w:val="0"/>
              <w:kinsoku/>
              <w:overflowPunct/>
              <w:topLinePunct w:val="0"/>
              <w:autoSpaceDE/>
              <w:autoSpaceDN/>
              <w:bidi w:val="0"/>
              <w:adjustRightInd/>
              <w:snapToGrid/>
              <w:spacing w:before="150" w:beforeAutospacing="0" w:after="0" w:afterAutospacing="0" w:line="300" w:lineRule="exact"/>
              <w:ind w:right="0"/>
              <w:jc w:val="left"/>
              <w:textAlignment w:val="baseline"/>
              <w:rPr>
                <w:rStyle w:val="17"/>
                <w:rFonts w:hint="default" w:ascii="仿宋" w:hAnsi="仿宋" w:eastAsia="仿宋" w:cs="仿宋"/>
                <w:b w:val="0"/>
                <w:bCs w:val="0"/>
                <w:i w:val="0"/>
                <w:iCs w:val="0"/>
                <w:caps w:val="0"/>
                <w:color w:val="333333"/>
                <w:spacing w:val="0"/>
                <w:sz w:val="24"/>
                <w:szCs w:val="24"/>
                <w:shd w:val="clear" w:fill="FFFFFF"/>
                <w:vertAlign w:val="baseline"/>
                <w:lang w:val="en-US" w:eastAsia="zh-CN"/>
              </w:rPr>
            </w:pPr>
            <w:r>
              <w:rPr>
                <w:rStyle w:val="17"/>
                <w:rFonts w:hint="eastAsia" w:ascii="仿宋" w:hAnsi="仿宋" w:eastAsia="仿宋" w:cs="仿宋"/>
                <w:b w:val="0"/>
                <w:bCs w:val="0"/>
                <w:i w:val="0"/>
                <w:iCs w:val="0"/>
                <w:caps w:val="0"/>
                <w:color w:val="333333"/>
                <w:spacing w:val="0"/>
                <w:sz w:val="24"/>
                <w:szCs w:val="24"/>
                <w:shd w:val="clear" w:fill="FFFFFF"/>
                <w:vertAlign w:val="baseline"/>
                <w:lang w:val="en-US" w:eastAsia="zh-CN"/>
              </w:rPr>
              <w:t>评审得分</w:t>
            </w:r>
          </w:p>
        </w:tc>
      </w:tr>
      <w:tr w14:paraId="0D5B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0" w:type="dxa"/>
          </w:tcPr>
          <w:p w14:paraId="6C215F49">
            <w:pPr>
              <w:pStyle w:val="4"/>
              <w:keepNext w:val="0"/>
              <w:keepLines w:val="0"/>
              <w:pageBreakBefore w:val="0"/>
              <w:widowControl/>
              <w:suppressLineNumbers w:val="0"/>
              <w:kinsoku/>
              <w:overflowPunct/>
              <w:topLinePunct w:val="0"/>
              <w:autoSpaceDE/>
              <w:autoSpaceDN/>
              <w:bidi w:val="0"/>
              <w:adjustRightInd/>
              <w:snapToGrid/>
              <w:spacing w:before="150" w:beforeAutospacing="0" w:after="0" w:afterAutospacing="0" w:line="300" w:lineRule="exact"/>
              <w:ind w:right="0"/>
              <w:jc w:val="left"/>
              <w:textAlignment w:val="baseline"/>
              <w:rPr>
                <w:rStyle w:val="17"/>
                <w:rFonts w:hint="eastAsia" w:ascii="仿宋" w:hAnsi="仿宋" w:eastAsia="仿宋" w:cs="仿宋"/>
                <w:b w:val="0"/>
                <w:bCs w:val="0"/>
                <w:i w:val="0"/>
                <w:iCs w:val="0"/>
                <w:caps w:val="0"/>
                <w:color w:val="333333"/>
                <w:spacing w:val="0"/>
                <w:sz w:val="24"/>
                <w:szCs w:val="24"/>
                <w:shd w:val="clear" w:fill="FFFFFF"/>
                <w:vertAlign w:val="baseline"/>
              </w:rPr>
            </w:pPr>
            <w:r>
              <w:rPr>
                <w:rStyle w:val="17"/>
                <w:rFonts w:hint="eastAsia" w:ascii="仿宋" w:hAnsi="仿宋" w:eastAsia="仿宋" w:cs="仿宋"/>
                <w:b w:val="0"/>
                <w:bCs w:val="0"/>
                <w:i w:val="0"/>
                <w:iCs w:val="0"/>
                <w:caps w:val="0"/>
                <w:color w:val="333333"/>
                <w:spacing w:val="0"/>
                <w:sz w:val="24"/>
                <w:szCs w:val="24"/>
                <w:shd w:val="clear" w:fill="FFFFFF"/>
                <w:vertAlign w:val="baseline"/>
              </w:rPr>
              <w:t>陕西安康聚德人力资源开发有限公司</w:t>
            </w:r>
          </w:p>
        </w:tc>
        <w:tc>
          <w:tcPr>
            <w:tcW w:w="3604" w:type="dxa"/>
          </w:tcPr>
          <w:p w14:paraId="6838034C">
            <w:pPr>
              <w:pStyle w:val="4"/>
              <w:keepNext w:val="0"/>
              <w:keepLines w:val="0"/>
              <w:pageBreakBefore w:val="0"/>
              <w:widowControl/>
              <w:suppressLineNumbers w:val="0"/>
              <w:kinsoku/>
              <w:overflowPunct/>
              <w:topLinePunct w:val="0"/>
              <w:autoSpaceDE/>
              <w:autoSpaceDN/>
              <w:bidi w:val="0"/>
              <w:adjustRightInd/>
              <w:snapToGrid/>
              <w:spacing w:before="150" w:beforeAutospacing="0" w:after="0" w:afterAutospacing="0" w:line="300" w:lineRule="exact"/>
              <w:ind w:right="0"/>
              <w:jc w:val="both"/>
              <w:textAlignment w:val="baseline"/>
              <w:rPr>
                <w:rStyle w:val="17"/>
                <w:rFonts w:hint="eastAsia" w:ascii="仿宋" w:hAnsi="仿宋" w:eastAsia="仿宋" w:cs="仿宋"/>
                <w:b w:val="0"/>
                <w:bCs w:val="0"/>
                <w:i w:val="0"/>
                <w:iCs w:val="0"/>
                <w:caps w:val="0"/>
                <w:color w:val="333333"/>
                <w:spacing w:val="0"/>
                <w:sz w:val="24"/>
                <w:szCs w:val="24"/>
                <w:shd w:val="clear" w:fill="FFFFFF"/>
                <w:vertAlign w:val="baseline"/>
              </w:rPr>
            </w:pPr>
            <w:r>
              <w:rPr>
                <w:rStyle w:val="17"/>
                <w:rFonts w:hint="eastAsia" w:ascii="仿宋" w:hAnsi="仿宋" w:eastAsia="仿宋" w:cs="仿宋"/>
                <w:b w:val="0"/>
                <w:bCs w:val="0"/>
                <w:i w:val="0"/>
                <w:iCs w:val="0"/>
                <w:caps w:val="0"/>
                <w:color w:val="333333"/>
                <w:spacing w:val="0"/>
                <w:sz w:val="24"/>
                <w:szCs w:val="24"/>
                <w:shd w:val="clear" w:fill="FFFFFF"/>
                <w:vertAlign w:val="baseline"/>
              </w:rPr>
              <w:t>陕西省安康市汉阴县城关镇北城街 86 号</w:t>
            </w:r>
          </w:p>
        </w:tc>
        <w:tc>
          <w:tcPr>
            <w:tcW w:w="2085" w:type="dxa"/>
          </w:tcPr>
          <w:p w14:paraId="011E4BB1">
            <w:pPr>
              <w:pStyle w:val="4"/>
              <w:keepNext w:val="0"/>
              <w:keepLines w:val="0"/>
              <w:pageBreakBefore w:val="0"/>
              <w:widowControl/>
              <w:suppressLineNumbers w:val="0"/>
              <w:tabs>
                <w:tab w:val="left" w:pos="969"/>
              </w:tabs>
              <w:kinsoku/>
              <w:overflowPunct/>
              <w:topLinePunct w:val="0"/>
              <w:autoSpaceDE/>
              <w:autoSpaceDN/>
              <w:bidi w:val="0"/>
              <w:adjustRightInd/>
              <w:snapToGrid/>
              <w:spacing w:before="150" w:beforeAutospacing="0" w:after="0" w:afterAutospacing="0" w:line="300" w:lineRule="exact"/>
              <w:ind w:right="0"/>
              <w:jc w:val="left"/>
              <w:textAlignment w:val="baseline"/>
              <w:rPr>
                <w:rStyle w:val="17"/>
                <w:rFonts w:hint="default" w:ascii="仿宋" w:hAnsi="仿宋" w:eastAsia="仿宋" w:cs="仿宋"/>
                <w:b w:val="0"/>
                <w:bCs w:val="0"/>
                <w:i w:val="0"/>
                <w:iCs w:val="0"/>
                <w:caps w:val="0"/>
                <w:color w:val="333333"/>
                <w:spacing w:val="0"/>
                <w:sz w:val="24"/>
                <w:szCs w:val="24"/>
                <w:shd w:val="clear" w:fill="FFFFFF"/>
                <w:vertAlign w:val="baseline"/>
                <w:lang w:val="en-US" w:eastAsia="zh-CN"/>
              </w:rPr>
            </w:pPr>
            <w:r>
              <w:rPr>
                <w:rStyle w:val="17"/>
                <w:rFonts w:hint="eastAsia" w:ascii="仿宋" w:hAnsi="仿宋" w:eastAsia="仿宋" w:cs="仿宋"/>
                <w:b w:val="0"/>
                <w:bCs w:val="0"/>
                <w:i w:val="0"/>
                <w:iCs w:val="0"/>
                <w:caps w:val="0"/>
                <w:color w:val="333333"/>
                <w:spacing w:val="0"/>
                <w:sz w:val="24"/>
                <w:szCs w:val="24"/>
                <w:shd w:val="clear" w:fill="FFFFFF"/>
                <w:vertAlign w:val="baseline"/>
                <w:lang w:val="en-US" w:eastAsia="zh-CN"/>
              </w:rPr>
              <w:t>337.7600.00元</w:t>
            </w:r>
          </w:p>
        </w:tc>
        <w:tc>
          <w:tcPr>
            <w:tcW w:w="1293" w:type="dxa"/>
          </w:tcPr>
          <w:p w14:paraId="603EA737">
            <w:pPr>
              <w:pStyle w:val="4"/>
              <w:keepNext w:val="0"/>
              <w:keepLines w:val="0"/>
              <w:pageBreakBefore w:val="0"/>
              <w:widowControl/>
              <w:suppressLineNumbers w:val="0"/>
              <w:tabs>
                <w:tab w:val="left" w:pos="969"/>
              </w:tabs>
              <w:kinsoku/>
              <w:overflowPunct/>
              <w:topLinePunct w:val="0"/>
              <w:autoSpaceDE/>
              <w:autoSpaceDN/>
              <w:bidi w:val="0"/>
              <w:adjustRightInd/>
              <w:snapToGrid/>
              <w:spacing w:before="150" w:beforeAutospacing="0" w:after="0" w:afterAutospacing="0" w:line="300" w:lineRule="exact"/>
              <w:ind w:right="0"/>
              <w:jc w:val="left"/>
              <w:textAlignment w:val="baseline"/>
              <w:rPr>
                <w:rStyle w:val="17"/>
                <w:rFonts w:hint="default" w:ascii="仿宋" w:hAnsi="仿宋" w:eastAsia="仿宋" w:cs="仿宋"/>
                <w:b w:val="0"/>
                <w:bCs w:val="0"/>
                <w:i w:val="0"/>
                <w:iCs w:val="0"/>
                <w:caps w:val="0"/>
                <w:color w:val="333333"/>
                <w:spacing w:val="0"/>
                <w:sz w:val="24"/>
                <w:szCs w:val="24"/>
                <w:shd w:val="clear" w:fill="FFFFFF"/>
                <w:vertAlign w:val="baseline"/>
                <w:lang w:val="en-US" w:eastAsia="zh-CN"/>
              </w:rPr>
            </w:pPr>
            <w:r>
              <w:rPr>
                <w:rStyle w:val="17"/>
                <w:rFonts w:hint="eastAsia" w:ascii="仿宋" w:hAnsi="仿宋" w:eastAsia="仿宋" w:cs="仿宋"/>
                <w:b w:val="0"/>
                <w:bCs w:val="0"/>
                <w:i w:val="0"/>
                <w:iCs w:val="0"/>
                <w:caps w:val="0"/>
                <w:color w:val="333333"/>
                <w:spacing w:val="0"/>
                <w:sz w:val="24"/>
                <w:szCs w:val="24"/>
                <w:shd w:val="clear" w:fill="FFFFFF"/>
                <w:vertAlign w:val="baseline"/>
                <w:lang w:val="en-US" w:eastAsia="zh-CN"/>
              </w:rPr>
              <w:t>88.94</w:t>
            </w:r>
          </w:p>
        </w:tc>
      </w:tr>
    </w:tbl>
    <w:p w14:paraId="717A1B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00" w:lineRule="exact"/>
        <w:ind w:left="0" w:right="0" w:firstLine="0"/>
        <w:jc w:val="left"/>
        <w:textAlignment w:val="baseline"/>
        <w:rPr>
          <w:rFonts w:hint="eastAsia" w:ascii="仿宋" w:hAnsi="仿宋" w:eastAsia="仿宋" w:cs="仿宋"/>
          <w:b w:val="0"/>
          <w:bCs w:val="0"/>
          <w:i w:val="0"/>
          <w:iCs w:val="0"/>
          <w:caps w:val="0"/>
          <w:color w:val="333333"/>
          <w:spacing w:val="0"/>
          <w:sz w:val="24"/>
          <w:szCs w:val="24"/>
        </w:rPr>
      </w:pPr>
      <w:r>
        <w:rPr>
          <w:rStyle w:val="17"/>
          <w:rFonts w:hint="eastAsia" w:ascii="仿宋" w:hAnsi="仿宋" w:eastAsia="仿宋" w:cs="仿宋"/>
          <w:b/>
          <w:bCs/>
          <w:i w:val="0"/>
          <w:iCs w:val="0"/>
          <w:caps w:val="0"/>
          <w:color w:val="333333"/>
          <w:spacing w:val="0"/>
          <w:sz w:val="24"/>
          <w:szCs w:val="24"/>
          <w:shd w:val="clear" w:fill="FFFFFF"/>
          <w:vertAlign w:val="baseline"/>
        </w:rPr>
        <w:t>四、主要标的信息</w:t>
      </w:r>
    </w:p>
    <w:p w14:paraId="6DF6ED0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合同包1(</w:t>
      </w:r>
      <w:r>
        <w:rPr>
          <w:rFonts w:hint="eastAsia" w:ascii="仿宋" w:hAnsi="仿宋" w:eastAsia="仿宋" w:cs="仿宋"/>
          <w:i w:val="0"/>
          <w:iCs w:val="0"/>
          <w:caps w:val="0"/>
          <w:color w:val="333333"/>
          <w:spacing w:val="0"/>
          <w:sz w:val="24"/>
          <w:szCs w:val="24"/>
          <w:shd w:val="clear" w:fill="FFFFFF"/>
          <w:vertAlign w:val="baseline"/>
          <w:lang w:eastAsia="zh-CN"/>
        </w:rPr>
        <w:t>汉阴县民政局政府购买社会救助调查服务项目</w:t>
      </w:r>
      <w:r>
        <w:rPr>
          <w:rFonts w:hint="eastAsia" w:ascii="仿宋" w:hAnsi="仿宋" w:eastAsia="仿宋" w:cs="仿宋"/>
          <w:i w:val="0"/>
          <w:iCs w:val="0"/>
          <w:caps w:val="0"/>
          <w:color w:val="333333"/>
          <w:spacing w:val="0"/>
          <w:sz w:val="24"/>
          <w:szCs w:val="24"/>
          <w:shd w:val="clear" w:fill="FFFFFF"/>
          <w:vertAlign w:val="baseline"/>
        </w:rPr>
        <w:t>):</w:t>
      </w:r>
    </w:p>
    <w:tbl>
      <w:tblPr>
        <w:tblStyle w:val="14"/>
        <w:tblW w:w="97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5"/>
        <w:gridCol w:w="1225"/>
        <w:gridCol w:w="1067"/>
        <w:gridCol w:w="1159"/>
        <w:gridCol w:w="2535"/>
        <w:gridCol w:w="1756"/>
        <w:gridCol w:w="1570"/>
      </w:tblGrid>
      <w:tr w14:paraId="5E87D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95" w:hRule="atLeast"/>
          <w:tblHeader/>
        </w:trPr>
        <w:tc>
          <w:tcPr>
            <w:tcW w:w="4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EA21D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12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07E56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0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C3571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11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7EA14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服务范围</w:t>
            </w:r>
          </w:p>
        </w:tc>
        <w:tc>
          <w:tcPr>
            <w:tcW w:w="25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15610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服务时间</w:t>
            </w:r>
          </w:p>
        </w:tc>
        <w:tc>
          <w:tcPr>
            <w:tcW w:w="17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28BF6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服务标准</w:t>
            </w:r>
          </w:p>
        </w:tc>
        <w:tc>
          <w:tcPr>
            <w:tcW w:w="15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492B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金额(元)</w:t>
            </w:r>
          </w:p>
        </w:tc>
      </w:tr>
      <w:tr w14:paraId="35534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4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CF8A0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w:t>
            </w:r>
          </w:p>
        </w:tc>
        <w:tc>
          <w:tcPr>
            <w:tcW w:w="12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0D00D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90" w:lineRule="exact"/>
              <w:ind w:left="0" w:right="0"/>
              <w:jc w:val="center"/>
              <w:textAlignment w:val="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rPr>
              <w:t>社会</w:t>
            </w:r>
            <w:r>
              <w:rPr>
                <w:rFonts w:hint="eastAsia" w:ascii="仿宋" w:hAnsi="仿宋" w:eastAsia="仿宋" w:cs="仿宋"/>
                <w:color w:val="auto"/>
                <w:sz w:val="24"/>
                <w:szCs w:val="24"/>
                <w:highlight w:val="none"/>
                <w:lang w:val="en-US" w:eastAsia="zh-CN"/>
              </w:rPr>
              <w:t>救助调查</w:t>
            </w:r>
          </w:p>
          <w:p w14:paraId="28A02FC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90" w:lineRule="exact"/>
              <w:ind w:left="0" w:leftChars="0" w:right="0" w:rightChars="0"/>
              <w:jc w:val="center"/>
              <w:textAlignment w:val="auto"/>
              <w:rPr>
                <w:rFonts w:hint="eastAsia" w:ascii="仿宋" w:hAnsi="仿宋" w:eastAsia="仿宋" w:cs="仿宋"/>
                <w:sz w:val="24"/>
                <w:szCs w:val="24"/>
              </w:rPr>
            </w:pPr>
            <w:r>
              <w:rPr>
                <w:rFonts w:hint="default" w:ascii="仿宋" w:hAnsi="仿宋" w:eastAsia="仿宋" w:cs="仿宋"/>
                <w:color w:val="auto"/>
                <w:sz w:val="24"/>
                <w:szCs w:val="24"/>
                <w:highlight w:val="none"/>
                <w:lang w:val="en-US"/>
              </w:rPr>
              <w:t>服务</w:t>
            </w:r>
          </w:p>
        </w:tc>
        <w:tc>
          <w:tcPr>
            <w:tcW w:w="10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0E662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90" w:lineRule="exact"/>
              <w:ind w:left="0" w:leftChars="0" w:right="0" w:rightChars="0"/>
              <w:jc w:val="center"/>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lang w:eastAsia="zh-CN"/>
              </w:rPr>
              <w:t>汉阴县民政局政府购买社会救助调查服务项目</w:t>
            </w:r>
            <w:r>
              <w:rPr>
                <w:rFonts w:hint="eastAsia" w:ascii="仿宋" w:hAnsi="仿宋" w:eastAsia="仿宋" w:cs="仿宋"/>
                <w:color w:val="auto"/>
                <w:sz w:val="24"/>
                <w:szCs w:val="24"/>
                <w:highlight w:val="none"/>
                <w:lang w:val="en-US" w:eastAsia="zh-CN"/>
              </w:rPr>
              <w:t>服务内容</w:t>
            </w:r>
          </w:p>
        </w:tc>
        <w:tc>
          <w:tcPr>
            <w:tcW w:w="11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6D193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sz w:val="24"/>
                <w:szCs w:val="24"/>
                <w:lang w:val="en-US"/>
              </w:rPr>
            </w:pPr>
            <w:r>
              <w:rPr>
                <w:rFonts w:hint="eastAsia" w:ascii="仿宋" w:hAnsi="仿宋" w:eastAsia="仿宋" w:cs="仿宋"/>
                <w:kern w:val="0"/>
                <w:sz w:val="24"/>
                <w:szCs w:val="24"/>
                <w:lang w:val="en-US" w:eastAsia="zh-CN" w:bidi="ar"/>
              </w:rPr>
              <w:t>按照招标文件要求</w:t>
            </w:r>
          </w:p>
        </w:tc>
        <w:tc>
          <w:tcPr>
            <w:tcW w:w="25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7497C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三年（自合同签订之日起）</w:t>
            </w:r>
            <w:bookmarkStart w:id="0" w:name="_GoBack"/>
            <w:bookmarkEnd w:id="0"/>
          </w:p>
        </w:tc>
        <w:tc>
          <w:tcPr>
            <w:tcW w:w="17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D846F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严格按照招标文件等相关文件要求进行考核。</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2BA25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3377600.00</w:t>
            </w:r>
          </w:p>
        </w:tc>
      </w:tr>
    </w:tbl>
    <w:p w14:paraId="1D4EBC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00" w:lineRule="exact"/>
        <w:ind w:left="0" w:right="0" w:firstLine="0"/>
        <w:jc w:val="left"/>
        <w:textAlignment w:val="baseline"/>
        <w:rPr>
          <w:rFonts w:hint="eastAsia" w:ascii="仿宋" w:hAnsi="仿宋" w:eastAsia="仿宋" w:cs="仿宋"/>
          <w:b w:val="0"/>
          <w:bCs w:val="0"/>
          <w:i w:val="0"/>
          <w:iCs w:val="0"/>
          <w:caps w:val="0"/>
          <w:color w:val="333333"/>
          <w:spacing w:val="0"/>
          <w:sz w:val="24"/>
          <w:szCs w:val="24"/>
        </w:rPr>
      </w:pPr>
      <w:r>
        <w:rPr>
          <w:rStyle w:val="17"/>
          <w:rFonts w:hint="eastAsia" w:ascii="仿宋" w:hAnsi="仿宋" w:eastAsia="仿宋" w:cs="仿宋"/>
          <w:b/>
          <w:bCs/>
          <w:i w:val="0"/>
          <w:iCs w:val="0"/>
          <w:caps w:val="0"/>
          <w:color w:val="333333"/>
          <w:spacing w:val="0"/>
          <w:sz w:val="24"/>
          <w:szCs w:val="24"/>
          <w:shd w:val="clear" w:fill="FFFFFF"/>
          <w:vertAlign w:val="baseline"/>
        </w:rPr>
        <w:t>五、</w:t>
      </w:r>
      <w:r>
        <w:rPr>
          <w:rStyle w:val="17"/>
          <w:rFonts w:hint="eastAsia" w:ascii="仿宋" w:hAnsi="仿宋" w:eastAsia="仿宋" w:cs="仿宋"/>
          <w:b/>
          <w:bCs/>
          <w:i w:val="0"/>
          <w:iCs w:val="0"/>
          <w:caps w:val="0"/>
          <w:color w:val="333333"/>
          <w:spacing w:val="0"/>
          <w:sz w:val="24"/>
          <w:szCs w:val="24"/>
          <w:shd w:val="clear" w:fill="FFFFFF"/>
          <w:vertAlign w:val="baseline"/>
          <w:lang w:val="en-US" w:eastAsia="zh-CN"/>
        </w:rPr>
        <w:t>评审小组</w:t>
      </w:r>
      <w:r>
        <w:rPr>
          <w:rStyle w:val="17"/>
          <w:rFonts w:hint="eastAsia" w:ascii="仿宋" w:hAnsi="仿宋" w:eastAsia="仿宋" w:cs="仿宋"/>
          <w:b/>
          <w:bCs/>
          <w:i w:val="0"/>
          <w:iCs w:val="0"/>
          <w:caps w:val="0"/>
          <w:color w:val="333333"/>
          <w:spacing w:val="0"/>
          <w:sz w:val="24"/>
          <w:szCs w:val="24"/>
          <w:shd w:val="clear" w:fill="FFFFFF"/>
          <w:vertAlign w:val="baseline"/>
        </w:rPr>
        <w:t>名单：</w:t>
      </w:r>
    </w:p>
    <w:p w14:paraId="7A84AC3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80"/>
        <w:jc w:val="both"/>
        <w:textAlignment w:val="baseline"/>
        <w:rPr>
          <w:rFonts w:hint="default" w:ascii="仿宋" w:hAnsi="仿宋" w:eastAsia="仿宋" w:cs="仿宋"/>
          <w:sz w:val="24"/>
          <w:szCs w:val="24"/>
          <w:lang w:val="en-US" w:eastAsia="zh-CN"/>
        </w:rPr>
      </w:pPr>
      <w:r>
        <w:rPr>
          <w:rFonts w:hint="eastAsia" w:ascii="仿宋" w:hAnsi="仿宋" w:eastAsia="仿宋" w:cs="仿宋"/>
          <w:sz w:val="24"/>
          <w:szCs w:val="24"/>
        </w:rPr>
        <w:t>徐家贵</w:t>
      </w:r>
      <w:r>
        <w:rPr>
          <w:rFonts w:hint="eastAsia" w:ascii="仿宋" w:hAnsi="仿宋" w:eastAsia="仿宋" w:cs="仿宋"/>
          <w:sz w:val="24"/>
          <w:szCs w:val="24"/>
          <w:lang w:eastAsia="zh-CN"/>
        </w:rPr>
        <w:t>、李家国、</w:t>
      </w:r>
      <w:r>
        <w:rPr>
          <w:rFonts w:hint="eastAsia" w:ascii="仿宋" w:hAnsi="仿宋" w:eastAsia="仿宋" w:cs="仿宋"/>
          <w:sz w:val="24"/>
          <w:szCs w:val="24"/>
          <w:lang w:val="en-US" w:eastAsia="zh-CN"/>
        </w:rPr>
        <w:t>陈尚林、马吉香、李征兵（采购人代表）</w:t>
      </w:r>
    </w:p>
    <w:p w14:paraId="22C2F3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00" w:lineRule="exact"/>
        <w:ind w:left="0" w:right="0" w:firstLine="0"/>
        <w:jc w:val="left"/>
        <w:textAlignment w:val="baseline"/>
        <w:rPr>
          <w:rFonts w:hint="eastAsia" w:ascii="仿宋" w:hAnsi="仿宋" w:eastAsia="仿宋" w:cs="仿宋"/>
          <w:b w:val="0"/>
          <w:bCs w:val="0"/>
          <w:i w:val="0"/>
          <w:iCs w:val="0"/>
          <w:caps w:val="0"/>
          <w:color w:val="333333"/>
          <w:spacing w:val="0"/>
          <w:sz w:val="24"/>
          <w:szCs w:val="24"/>
        </w:rPr>
      </w:pPr>
      <w:r>
        <w:rPr>
          <w:rStyle w:val="17"/>
          <w:rFonts w:hint="eastAsia" w:ascii="仿宋" w:hAnsi="仿宋" w:eastAsia="仿宋" w:cs="仿宋"/>
          <w:b/>
          <w:bCs/>
          <w:i w:val="0"/>
          <w:iCs w:val="0"/>
          <w:caps w:val="0"/>
          <w:color w:val="333333"/>
          <w:spacing w:val="0"/>
          <w:sz w:val="24"/>
          <w:szCs w:val="24"/>
          <w:shd w:val="clear" w:fill="FFFFFF"/>
          <w:vertAlign w:val="baseline"/>
        </w:rPr>
        <w:t>六、代理服务收费标准及金额：</w:t>
      </w:r>
    </w:p>
    <w:tbl>
      <w:tblPr>
        <w:tblStyle w:val="14"/>
        <w:tblW w:w="98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70"/>
        <w:gridCol w:w="2933"/>
        <w:gridCol w:w="4057"/>
        <w:gridCol w:w="1479"/>
      </w:tblGrid>
      <w:tr w14:paraId="008A9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18" w:hRule="atLeast"/>
          <w:tblHeader/>
        </w:trPr>
        <w:tc>
          <w:tcPr>
            <w:tcW w:w="4303" w:type="dxa"/>
            <w:gridSpan w:val="2"/>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6A2B2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代理服务收费标准及金额</w:t>
            </w:r>
          </w:p>
        </w:tc>
        <w:tc>
          <w:tcPr>
            <w:tcW w:w="5536" w:type="dxa"/>
            <w:gridSpan w:val="2"/>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F188F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baseline"/>
              <w:rPr>
                <w:rFonts w:hint="eastAsia" w:ascii="仿宋" w:hAnsi="仿宋" w:eastAsia="仿宋" w:cs="仿宋"/>
                <w:sz w:val="24"/>
                <w:szCs w:val="24"/>
              </w:rPr>
            </w:pPr>
            <w:r>
              <w:rPr>
                <w:rFonts w:hint="eastAsia" w:ascii="仿宋" w:hAnsi="仿宋" w:eastAsia="仿宋" w:cs="仿宋"/>
                <w:b/>
                <w:bCs/>
                <w:sz w:val="24"/>
                <w:szCs w:val="24"/>
                <w:vertAlign w:val="baseline"/>
              </w:rPr>
              <w:t>依据按汉阴县财政局关于印发《汉阴县工程造价咨询等服务类收费项目评审最高限价及简化政府采购程序》（汉财字[2018]99号）文件规定标准计取。</w:t>
            </w:r>
          </w:p>
        </w:tc>
      </w:tr>
      <w:tr w14:paraId="2BC94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6" w:hRule="atLeast"/>
        </w:trPr>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CA161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合同包号</w:t>
            </w:r>
          </w:p>
        </w:tc>
        <w:tc>
          <w:tcPr>
            <w:tcW w:w="29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C9D49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合同包名称</w:t>
            </w:r>
          </w:p>
        </w:tc>
        <w:tc>
          <w:tcPr>
            <w:tcW w:w="40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9A5C4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代理服务费金额（万元）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F980D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收取对象</w:t>
            </w:r>
          </w:p>
        </w:tc>
      </w:tr>
      <w:tr w14:paraId="56215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8" w:hRule="atLeast"/>
        </w:trPr>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DE936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1</w:t>
            </w:r>
          </w:p>
        </w:tc>
        <w:tc>
          <w:tcPr>
            <w:tcW w:w="29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3F2A1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汉阴县民政局政府购买社会救助调查服务项目</w:t>
            </w:r>
          </w:p>
        </w:tc>
        <w:tc>
          <w:tcPr>
            <w:tcW w:w="40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B286C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4.29</w:t>
            </w:r>
          </w:p>
        </w:tc>
        <w:tc>
          <w:tcPr>
            <w:tcW w:w="14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19B7A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center"/>
              <w:rPr>
                <w:rFonts w:hint="eastAsia" w:ascii="仿宋" w:hAnsi="仿宋" w:eastAsia="仿宋" w:cs="仿宋"/>
                <w:sz w:val="24"/>
                <w:szCs w:val="24"/>
              </w:rPr>
            </w:pPr>
            <w:r>
              <w:rPr>
                <w:rFonts w:hint="eastAsia" w:ascii="仿宋" w:hAnsi="仿宋" w:eastAsia="仿宋" w:cs="仿宋"/>
                <w:sz w:val="24"/>
                <w:szCs w:val="24"/>
              </w:rPr>
              <w:t>中标(成交)供应商</w:t>
            </w:r>
          </w:p>
        </w:tc>
      </w:tr>
    </w:tbl>
    <w:p w14:paraId="6B4C59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00" w:lineRule="exact"/>
        <w:ind w:left="0" w:right="0" w:firstLine="0"/>
        <w:jc w:val="left"/>
        <w:textAlignment w:val="baseline"/>
        <w:rPr>
          <w:rFonts w:hint="eastAsia" w:ascii="仿宋" w:hAnsi="仿宋" w:eastAsia="仿宋" w:cs="仿宋"/>
          <w:b w:val="0"/>
          <w:bCs w:val="0"/>
          <w:i w:val="0"/>
          <w:iCs w:val="0"/>
          <w:caps w:val="0"/>
          <w:color w:val="333333"/>
          <w:spacing w:val="0"/>
          <w:sz w:val="24"/>
          <w:szCs w:val="24"/>
        </w:rPr>
      </w:pPr>
      <w:r>
        <w:rPr>
          <w:rStyle w:val="17"/>
          <w:rFonts w:hint="eastAsia" w:ascii="仿宋" w:hAnsi="仿宋" w:eastAsia="仿宋" w:cs="仿宋"/>
          <w:b/>
          <w:bCs/>
          <w:i w:val="0"/>
          <w:iCs w:val="0"/>
          <w:caps w:val="0"/>
          <w:color w:val="333333"/>
          <w:spacing w:val="0"/>
          <w:sz w:val="24"/>
          <w:szCs w:val="24"/>
          <w:shd w:val="clear" w:fill="FFFFFF"/>
          <w:vertAlign w:val="baseline"/>
        </w:rPr>
        <w:t>七、公告期限</w:t>
      </w:r>
    </w:p>
    <w:p w14:paraId="155425F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00" w:lineRule="exact"/>
        <w:ind w:left="0" w:right="0" w:firstLine="480"/>
        <w:jc w:val="both"/>
        <w:textAlignment w:val="baseline"/>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shd w:val="clear" w:fill="FFFFFF"/>
          <w:vertAlign w:val="baseline"/>
        </w:rPr>
        <w:t>自本公告发布之日起1个工作日。</w:t>
      </w:r>
    </w:p>
    <w:p w14:paraId="7F3CA6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00" w:lineRule="exact"/>
        <w:ind w:left="0" w:right="0" w:firstLine="0"/>
        <w:jc w:val="left"/>
        <w:textAlignment w:val="baseline"/>
        <w:rPr>
          <w:rFonts w:hint="eastAsia" w:ascii="仿宋" w:hAnsi="仿宋" w:eastAsia="仿宋" w:cs="仿宋"/>
          <w:b w:val="0"/>
          <w:bCs w:val="0"/>
          <w:i w:val="0"/>
          <w:iCs w:val="0"/>
          <w:caps w:val="0"/>
          <w:color w:val="333333"/>
          <w:spacing w:val="0"/>
          <w:sz w:val="24"/>
          <w:szCs w:val="24"/>
        </w:rPr>
      </w:pPr>
      <w:r>
        <w:rPr>
          <w:rStyle w:val="17"/>
          <w:rFonts w:hint="eastAsia" w:ascii="仿宋" w:hAnsi="仿宋" w:eastAsia="仿宋" w:cs="仿宋"/>
          <w:b/>
          <w:bCs/>
          <w:i w:val="0"/>
          <w:iCs w:val="0"/>
          <w:caps w:val="0"/>
          <w:color w:val="333333"/>
          <w:spacing w:val="0"/>
          <w:sz w:val="24"/>
          <w:szCs w:val="24"/>
          <w:shd w:val="clear" w:fill="FFFFFF"/>
          <w:vertAlign w:val="baseline"/>
        </w:rPr>
        <w:t>八、其他补充事宜</w:t>
      </w:r>
    </w:p>
    <w:p w14:paraId="359A9F8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80"/>
        <w:jc w:val="both"/>
        <w:textAlignment w:val="baseline"/>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vertAlign w:val="baseline"/>
        </w:rPr>
        <w:t>/</w:t>
      </w:r>
    </w:p>
    <w:p w14:paraId="58ADCD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300" w:lineRule="exact"/>
        <w:ind w:left="0" w:right="0" w:firstLine="0"/>
        <w:jc w:val="left"/>
        <w:textAlignment w:val="baseline"/>
        <w:rPr>
          <w:rFonts w:hint="eastAsia" w:ascii="仿宋" w:hAnsi="仿宋" w:eastAsia="仿宋" w:cs="仿宋"/>
          <w:b w:val="0"/>
          <w:bCs w:val="0"/>
          <w:i w:val="0"/>
          <w:iCs w:val="0"/>
          <w:caps w:val="0"/>
          <w:color w:val="333333"/>
          <w:spacing w:val="0"/>
          <w:sz w:val="24"/>
          <w:szCs w:val="24"/>
        </w:rPr>
      </w:pPr>
      <w:r>
        <w:rPr>
          <w:rStyle w:val="17"/>
          <w:rFonts w:hint="eastAsia" w:ascii="仿宋" w:hAnsi="仿宋" w:eastAsia="仿宋" w:cs="仿宋"/>
          <w:b/>
          <w:bCs/>
          <w:i w:val="0"/>
          <w:iCs w:val="0"/>
          <w:caps w:val="0"/>
          <w:color w:val="333333"/>
          <w:spacing w:val="0"/>
          <w:sz w:val="24"/>
          <w:szCs w:val="24"/>
          <w:shd w:val="clear" w:fill="FFFFFF"/>
          <w:vertAlign w:val="baseline"/>
        </w:rPr>
        <w:t>九、凡对本次公告内容提出询问，请按以下方式联系。</w:t>
      </w:r>
    </w:p>
    <w:p w14:paraId="46EBB5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440"/>
        </w:tabs>
        <w:kinsoku/>
        <w:wordWrap w:val="0"/>
        <w:overflowPunct/>
        <w:topLinePunct w:val="0"/>
        <w:autoSpaceDE/>
        <w:autoSpaceDN/>
        <w:bidi w:val="0"/>
        <w:adjustRightInd/>
        <w:snapToGrid/>
        <w:spacing w:before="0" w:beforeAutospacing="0" w:after="0" w:afterAutospacing="0" w:line="390" w:lineRule="exact"/>
        <w:ind w:left="0" w:right="0" w:firstLine="480" w:firstLineChars="20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1.采购人信息</w:t>
      </w:r>
    </w:p>
    <w:p w14:paraId="04DA2FC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90" w:lineRule="exact"/>
        <w:ind w:left="0" w:right="0" w:firstLine="720" w:firstLineChars="300"/>
        <w:jc w:val="both"/>
        <w:textAlignment w:val="auto"/>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名称：</w:t>
      </w:r>
      <w:r>
        <w:rPr>
          <w:rFonts w:hint="eastAsia" w:ascii="仿宋" w:hAnsi="仿宋" w:eastAsia="仿宋" w:cs="仿宋"/>
          <w:i w:val="0"/>
          <w:iCs w:val="0"/>
          <w:caps w:val="0"/>
          <w:color w:val="auto"/>
          <w:spacing w:val="0"/>
          <w:sz w:val="24"/>
          <w:szCs w:val="24"/>
          <w:shd w:val="clear" w:color="auto" w:fill="FFFFFF"/>
          <w:lang w:val="en-US" w:eastAsia="zh-CN"/>
        </w:rPr>
        <w:t>汉阴县民政局</w:t>
      </w:r>
    </w:p>
    <w:p w14:paraId="6EBF66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440"/>
        </w:tabs>
        <w:kinsoku/>
        <w:wordWrap w:val="0"/>
        <w:overflowPunct/>
        <w:topLinePunct w:val="0"/>
        <w:autoSpaceDE/>
        <w:autoSpaceDN/>
        <w:bidi w:val="0"/>
        <w:adjustRightInd/>
        <w:snapToGrid/>
        <w:spacing w:before="0" w:beforeAutospacing="0" w:after="0" w:afterAutospacing="0" w:line="390" w:lineRule="exact"/>
        <w:ind w:left="0" w:right="0" w:firstLine="720" w:firstLineChars="300"/>
        <w:jc w:val="left"/>
        <w:textAlignment w:val="auto"/>
        <w:rPr>
          <w:rFonts w:hint="eastAsia" w:ascii="仿宋" w:hAnsi="仿宋" w:eastAsia="仿宋" w:cs="仿宋"/>
          <w:b w:val="0"/>
          <w:bCs w:val="0"/>
          <w:i w:val="0"/>
          <w:iCs w:val="0"/>
          <w:caps w:val="0"/>
          <w:color w:val="auto"/>
          <w:spacing w:val="0"/>
          <w:sz w:val="24"/>
          <w:szCs w:val="24"/>
          <w:shd w:val="clear" w:color="auto" w:fill="FFFFFF"/>
        </w:rPr>
      </w:pPr>
      <w:r>
        <w:rPr>
          <w:rFonts w:hint="eastAsia" w:ascii="仿宋" w:hAnsi="仿宋" w:eastAsia="仿宋" w:cs="仿宋"/>
          <w:b w:val="0"/>
          <w:bCs w:val="0"/>
          <w:i w:val="0"/>
          <w:iCs w:val="0"/>
          <w:caps w:val="0"/>
          <w:color w:val="auto"/>
          <w:spacing w:val="0"/>
          <w:sz w:val="24"/>
          <w:szCs w:val="24"/>
          <w:shd w:val="clear" w:color="auto" w:fill="FFFFFF"/>
        </w:rPr>
        <w:t>地址：汉阴县城关镇城南凤凰大道汽车站旁</w:t>
      </w:r>
    </w:p>
    <w:p w14:paraId="3F82C4D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440"/>
        </w:tabs>
        <w:kinsoku/>
        <w:wordWrap w:val="0"/>
        <w:overflowPunct/>
        <w:topLinePunct w:val="0"/>
        <w:autoSpaceDE/>
        <w:autoSpaceDN/>
        <w:bidi w:val="0"/>
        <w:adjustRightInd/>
        <w:snapToGrid/>
        <w:spacing w:before="0" w:beforeAutospacing="0" w:after="0" w:afterAutospacing="0" w:line="390" w:lineRule="exact"/>
        <w:ind w:left="0" w:right="0" w:firstLine="720" w:firstLineChars="300"/>
        <w:jc w:val="left"/>
        <w:textAlignment w:val="auto"/>
        <w:rPr>
          <w:rFonts w:hint="eastAsia" w:ascii="仿宋" w:hAnsi="仿宋" w:eastAsia="仿宋" w:cs="仿宋"/>
          <w:b w:val="0"/>
          <w:bCs w:val="0"/>
          <w:i w:val="0"/>
          <w:iCs w:val="0"/>
          <w:caps w:val="0"/>
          <w:color w:val="auto"/>
          <w:spacing w:val="0"/>
          <w:sz w:val="24"/>
          <w:szCs w:val="24"/>
          <w:shd w:val="clear" w:color="auto" w:fill="FFFFFF"/>
          <w:lang w:eastAsia="zh-CN"/>
        </w:rPr>
      </w:pPr>
      <w:r>
        <w:rPr>
          <w:rFonts w:hint="eastAsia" w:ascii="仿宋" w:hAnsi="仿宋" w:eastAsia="仿宋" w:cs="仿宋"/>
          <w:b w:val="0"/>
          <w:bCs w:val="0"/>
          <w:i w:val="0"/>
          <w:iCs w:val="0"/>
          <w:caps w:val="0"/>
          <w:color w:val="auto"/>
          <w:spacing w:val="0"/>
          <w:sz w:val="24"/>
          <w:szCs w:val="24"/>
          <w:shd w:val="clear" w:color="auto" w:fill="FFFFFF"/>
        </w:rPr>
        <w:t>联系方式：</w:t>
      </w:r>
      <w:r>
        <w:rPr>
          <w:rFonts w:hint="eastAsia" w:ascii="仿宋" w:hAnsi="仿宋" w:eastAsia="仿宋" w:cs="仿宋"/>
          <w:b w:val="0"/>
          <w:bCs w:val="0"/>
          <w:i w:val="0"/>
          <w:iCs w:val="0"/>
          <w:caps w:val="0"/>
          <w:color w:val="auto"/>
          <w:spacing w:val="0"/>
          <w:sz w:val="24"/>
          <w:szCs w:val="24"/>
          <w:shd w:val="clear" w:color="auto" w:fill="FFFFFF"/>
          <w:lang w:eastAsia="zh-CN"/>
        </w:rPr>
        <w:t>15229654582</w:t>
      </w:r>
    </w:p>
    <w:p w14:paraId="0AF408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440"/>
        </w:tabs>
        <w:kinsoku/>
        <w:wordWrap w:val="0"/>
        <w:overflowPunct/>
        <w:topLinePunct w:val="0"/>
        <w:autoSpaceDE/>
        <w:autoSpaceDN/>
        <w:bidi w:val="0"/>
        <w:adjustRightInd/>
        <w:snapToGrid/>
        <w:spacing w:before="0" w:beforeAutospacing="0" w:after="0" w:afterAutospacing="0" w:line="390" w:lineRule="exact"/>
        <w:ind w:left="0" w:right="0" w:firstLine="480" w:firstLineChars="20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2.采购代理机构信息</w:t>
      </w:r>
    </w:p>
    <w:p w14:paraId="2F6243A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90" w:lineRule="exact"/>
        <w:ind w:left="0" w:right="0" w:firstLine="720" w:firstLineChars="300"/>
        <w:jc w:val="both"/>
        <w:textAlignment w:val="auto"/>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rPr>
        <w:t>名称：</w:t>
      </w:r>
      <w:r>
        <w:rPr>
          <w:rFonts w:hint="eastAsia" w:ascii="仿宋" w:hAnsi="仿宋" w:eastAsia="仿宋" w:cs="仿宋"/>
          <w:i w:val="0"/>
          <w:iCs w:val="0"/>
          <w:caps w:val="0"/>
          <w:color w:val="auto"/>
          <w:spacing w:val="0"/>
          <w:sz w:val="24"/>
          <w:szCs w:val="24"/>
          <w:shd w:val="clear" w:color="auto" w:fill="FFFFFF"/>
          <w:lang w:eastAsia="zh-CN"/>
        </w:rPr>
        <w:t>陕西华晟聚力企业管理有限公司</w:t>
      </w:r>
    </w:p>
    <w:p w14:paraId="4394561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90" w:lineRule="exact"/>
        <w:ind w:left="0" w:right="0" w:firstLine="720" w:firstLineChars="300"/>
        <w:jc w:val="both"/>
        <w:textAlignment w:val="auto"/>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地址：陕西省安康市汉阴县城关镇河滨路16号</w:t>
      </w:r>
    </w:p>
    <w:p w14:paraId="453421A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90" w:lineRule="exact"/>
        <w:ind w:left="0" w:right="0" w:firstLine="720" w:firstLineChars="300"/>
        <w:jc w:val="both"/>
        <w:textAlignment w:val="auto"/>
        <w:rPr>
          <w:rFonts w:hint="default" w:ascii="仿宋" w:hAnsi="仿宋" w:eastAsia="仿宋" w:cs="仿宋"/>
          <w:color w:val="auto"/>
          <w:sz w:val="24"/>
          <w:szCs w:val="24"/>
          <w:lang w:val="en-US" w:eastAsia="zh-CN"/>
        </w:rPr>
      </w:pPr>
      <w:r>
        <w:rPr>
          <w:rFonts w:hint="eastAsia" w:ascii="仿宋" w:hAnsi="仿宋" w:eastAsia="仿宋" w:cs="仿宋"/>
          <w:i w:val="0"/>
          <w:iCs w:val="0"/>
          <w:caps w:val="0"/>
          <w:color w:val="auto"/>
          <w:spacing w:val="0"/>
          <w:sz w:val="24"/>
          <w:szCs w:val="24"/>
          <w:shd w:val="clear" w:color="auto" w:fill="FFFFFF"/>
        </w:rPr>
        <w:t>联系方式：</w:t>
      </w:r>
      <w:r>
        <w:rPr>
          <w:rFonts w:hint="eastAsia" w:ascii="仿宋" w:hAnsi="仿宋" w:eastAsia="仿宋" w:cs="仿宋"/>
          <w:i w:val="0"/>
          <w:iCs w:val="0"/>
          <w:caps w:val="0"/>
          <w:color w:val="auto"/>
          <w:spacing w:val="0"/>
          <w:sz w:val="24"/>
          <w:szCs w:val="24"/>
          <w:shd w:val="clear" w:color="auto" w:fill="FFFFFF"/>
          <w:lang w:val="en-US" w:eastAsia="zh-CN"/>
        </w:rPr>
        <w:t>18609150588</w:t>
      </w:r>
    </w:p>
    <w:p w14:paraId="2663B68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440"/>
        </w:tabs>
        <w:kinsoku/>
        <w:wordWrap w:val="0"/>
        <w:overflowPunct/>
        <w:topLinePunct w:val="0"/>
        <w:autoSpaceDE/>
        <w:autoSpaceDN/>
        <w:bidi w:val="0"/>
        <w:adjustRightInd/>
        <w:snapToGrid/>
        <w:spacing w:before="0" w:beforeAutospacing="0" w:after="0" w:afterAutospacing="0" w:line="390" w:lineRule="exact"/>
        <w:ind w:left="0" w:right="0" w:firstLine="480" w:firstLineChars="200"/>
        <w:jc w:val="left"/>
        <w:textAlignment w:val="auto"/>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rPr>
        <w:t>3.项目联系方式</w:t>
      </w:r>
    </w:p>
    <w:p w14:paraId="0D16FB8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90" w:lineRule="exact"/>
        <w:ind w:left="0" w:right="0" w:firstLine="720" w:firstLineChars="300"/>
        <w:jc w:val="both"/>
        <w:textAlignment w:val="auto"/>
        <w:rPr>
          <w:rFonts w:hint="default" w:ascii="仿宋" w:hAnsi="仿宋" w:eastAsia="仿宋" w:cs="仿宋"/>
          <w:i w:val="0"/>
          <w:iCs w:val="0"/>
          <w:caps w:val="0"/>
          <w:color w:val="auto"/>
          <w:spacing w:val="0"/>
          <w:sz w:val="24"/>
          <w:szCs w:val="24"/>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rPr>
        <w:t>项目联系人：</w:t>
      </w:r>
      <w:r>
        <w:rPr>
          <w:rFonts w:hint="eastAsia" w:ascii="仿宋" w:hAnsi="仿宋" w:eastAsia="仿宋" w:cs="仿宋"/>
          <w:i w:val="0"/>
          <w:iCs w:val="0"/>
          <w:caps w:val="0"/>
          <w:color w:val="auto"/>
          <w:spacing w:val="0"/>
          <w:sz w:val="24"/>
          <w:szCs w:val="24"/>
          <w:shd w:val="clear" w:color="auto" w:fill="FFFFFF"/>
          <w:lang w:val="en-US" w:eastAsia="zh-CN"/>
        </w:rPr>
        <w:t>秦秒</w:t>
      </w:r>
    </w:p>
    <w:p w14:paraId="427E3AC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90" w:lineRule="exact"/>
        <w:ind w:left="0" w:right="0" w:firstLine="720" w:firstLineChars="300"/>
        <w:jc w:val="both"/>
        <w:textAlignment w:val="auto"/>
        <w:rPr>
          <w:rFonts w:hint="default" w:ascii="仿宋" w:hAnsi="仿宋" w:eastAsia="仿宋" w:cs="仿宋"/>
          <w:color w:val="auto"/>
          <w:sz w:val="24"/>
          <w:szCs w:val="24"/>
          <w:lang w:val="en-US" w:eastAsia="zh-CN"/>
        </w:rPr>
      </w:pPr>
      <w:r>
        <w:rPr>
          <w:rFonts w:hint="eastAsia" w:ascii="仿宋" w:hAnsi="仿宋" w:eastAsia="仿宋" w:cs="仿宋"/>
          <w:i w:val="0"/>
          <w:iCs w:val="0"/>
          <w:caps w:val="0"/>
          <w:color w:val="auto"/>
          <w:spacing w:val="0"/>
          <w:sz w:val="24"/>
          <w:szCs w:val="24"/>
          <w:shd w:val="clear" w:color="auto" w:fill="FFFFFF"/>
        </w:rPr>
        <w:t>电话：</w:t>
      </w:r>
      <w:r>
        <w:rPr>
          <w:rFonts w:hint="eastAsia" w:ascii="仿宋" w:hAnsi="仿宋" w:eastAsia="仿宋" w:cs="仿宋"/>
          <w:i w:val="0"/>
          <w:iCs w:val="0"/>
          <w:caps w:val="0"/>
          <w:color w:val="auto"/>
          <w:spacing w:val="0"/>
          <w:sz w:val="24"/>
          <w:szCs w:val="24"/>
          <w:shd w:val="clear" w:color="auto" w:fill="FFFFFF"/>
          <w:lang w:val="en-US" w:eastAsia="zh-CN"/>
        </w:rPr>
        <w:t>18609150588</w:t>
      </w:r>
    </w:p>
    <w:p w14:paraId="681A07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80" w:firstLineChars="200"/>
        <w:jc w:val="right"/>
        <w:textAlignment w:val="baseline"/>
        <w:rPr>
          <w:rFonts w:hint="eastAsia"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b w:val="0"/>
          <w:bCs w:val="0"/>
          <w:i w:val="0"/>
          <w:iCs w:val="0"/>
          <w:caps w:val="0"/>
          <w:color w:val="333333"/>
          <w:spacing w:val="0"/>
          <w:sz w:val="24"/>
          <w:szCs w:val="24"/>
          <w:shd w:val="clear" w:fill="FFFFFF"/>
          <w:vertAlign w:val="baseline"/>
          <w:lang w:val="en-US" w:eastAsia="zh-CN"/>
        </w:rPr>
        <w:t>陕西华晟聚力企业管理有限公司</w:t>
      </w:r>
    </w:p>
    <w:p w14:paraId="5D352C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firstLine="480" w:firstLineChars="200"/>
        <w:jc w:val="right"/>
        <w:textAlignment w:val="baseline"/>
        <w:rPr>
          <w:rFonts w:hint="default" w:ascii="仿宋" w:hAnsi="仿宋" w:eastAsia="仿宋" w:cs="仿宋"/>
          <w:b w:val="0"/>
          <w:bCs w:val="0"/>
          <w:i w:val="0"/>
          <w:iCs w:val="0"/>
          <w:caps w:val="0"/>
          <w:color w:val="333333"/>
          <w:spacing w:val="0"/>
          <w:sz w:val="24"/>
          <w:szCs w:val="24"/>
          <w:shd w:val="clear" w:fill="FFFFFF"/>
          <w:vertAlign w:val="baseline"/>
          <w:lang w:val="en-US" w:eastAsia="zh-CN"/>
        </w:rPr>
      </w:pPr>
      <w:r>
        <w:rPr>
          <w:rFonts w:hint="eastAsia" w:ascii="仿宋" w:hAnsi="仿宋" w:eastAsia="仿宋" w:cs="仿宋"/>
          <w:b w:val="0"/>
          <w:bCs w:val="0"/>
          <w:i w:val="0"/>
          <w:iCs w:val="0"/>
          <w:caps w:val="0"/>
          <w:color w:val="333333"/>
          <w:spacing w:val="0"/>
          <w:sz w:val="24"/>
          <w:szCs w:val="24"/>
          <w:shd w:val="clear" w:fill="FFFFFF"/>
          <w:vertAlign w:val="baseline"/>
          <w:lang w:val="en-US" w:eastAsia="zh-CN"/>
        </w:rPr>
        <w:t>2024年11月08日</w:t>
      </w:r>
    </w:p>
    <w:p w14:paraId="2C4672DC"/>
    <w:p w14:paraId="21A3272D">
      <w:pPr>
        <w:pStyle w:val="6"/>
      </w:pPr>
    </w:p>
    <w:p w14:paraId="0775B761"/>
    <w:p w14:paraId="5626A35F">
      <w:pPr>
        <w:pStyle w:val="6"/>
      </w:pPr>
    </w:p>
    <w:p w14:paraId="142AF4E6"/>
    <w:p w14:paraId="241E3DA0">
      <w:pPr>
        <w:pStyle w:val="6"/>
      </w:pPr>
    </w:p>
    <w:p w14:paraId="48D1D7BB"/>
    <w:p w14:paraId="2FB121DB">
      <w:pPr>
        <w:pStyle w:val="6"/>
      </w:pPr>
    </w:p>
    <w:p w14:paraId="0486AE82"/>
    <w:p w14:paraId="4EA5A23D">
      <w:pPr>
        <w:pStyle w:val="6"/>
      </w:pPr>
    </w:p>
    <w:p w14:paraId="08AAE57D"/>
    <w:p w14:paraId="32AF1C24">
      <w:pPr>
        <w:pStyle w:val="6"/>
      </w:pPr>
    </w:p>
    <w:p w14:paraId="69C13BCE"/>
    <w:p w14:paraId="69644A96">
      <w:pPr>
        <w:pStyle w:val="6"/>
      </w:pPr>
    </w:p>
    <w:p w14:paraId="00702B68"/>
    <w:p w14:paraId="02D5AF00">
      <w:pPr>
        <w:rPr>
          <w:rFonts w:hint="eastAsia" w:eastAsiaTheme="minorEastAsia"/>
          <w:lang w:eastAsia="zh-CN"/>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139B8F"/>
    <w:multiLevelType w:val="singleLevel"/>
    <w:tmpl w:val="3D139B8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zYTRiNzJiMjFmNDg5ZmYxYzIzN2Y0NDdmNjNhY2UifQ=="/>
  </w:docVars>
  <w:rsids>
    <w:rsidRoot w:val="00000000"/>
    <w:rsid w:val="01F03ABE"/>
    <w:rsid w:val="05801D50"/>
    <w:rsid w:val="062A09F7"/>
    <w:rsid w:val="10B05609"/>
    <w:rsid w:val="16A9717C"/>
    <w:rsid w:val="211F1734"/>
    <w:rsid w:val="32C75593"/>
    <w:rsid w:val="358D0B4E"/>
    <w:rsid w:val="36B779AA"/>
    <w:rsid w:val="3FE26D7F"/>
    <w:rsid w:val="444D34C4"/>
    <w:rsid w:val="4A2F038B"/>
    <w:rsid w:val="4DEF6427"/>
    <w:rsid w:val="60E53DD6"/>
    <w:rsid w:val="62DB47B4"/>
    <w:rsid w:val="64E40DCB"/>
    <w:rsid w:val="66A2468E"/>
    <w:rsid w:val="6B2E0E9A"/>
    <w:rsid w:val="730D275A"/>
    <w:rsid w:val="75540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420"/>
    </w:pPr>
    <w:rPr>
      <w:rFonts w:eastAsia="仿宋_GB2312"/>
      <w:sz w:val="30"/>
      <w:szCs w:val="30"/>
    </w:rPr>
  </w:style>
  <w:style w:type="paragraph" w:styleId="3">
    <w:name w:val="toc 4"/>
    <w:basedOn w:val="1"/>
    <w:next w:val="1"/>
    <w:unhideWhenUsed/>
    <w:qFormat/>
    <w:uiPriority w:val="39"/>
    <w:pPr>
      <w:ind w:left="1260" w:leftChars="600"/>
    </w:pPr>
  </w:style>
  <w:style w:type="paragraph" w:styleId="6">
    <w:name w:val="Body Text"/>
    <w:basedOn w:val="1"/>
    <w:next w:val="1"/>
    <w:qFormat/>
    <w:uiPriority w:val="0"/>
    <w:rPr>
      <w:rFonts w:ascii="Copperplate Gothic Bold" w:hAnsi="Copperplate Gothic Bold"/>
      <w:sz w:val="28"/>
    </w:rPr>
  </w:style>
  <w:style w:type="paragraph" w:styleId="7">
    <w:name w:val="Body Text Indent"/>
    <w:basedOn w:val="1"/>
    <w:next w:val="8"/>
    <w:qFormat/>
    <w:uiPriority w:val="99"/>
    <w:pPr>
      <w:spacing w:after="120"/>
      <w:ind w:left="420" w:leftChars="200"/>
    </w:pPr>
  </w:style>
  <w:style w:type="paragraph" w:customStyle="1" w:styleId="8">
    <w:name w:val="Default"/>
    <w:next w:val="9"/>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9">
    <w:name w:val="toc 2"/>
    <w:basedOn w:val="1"/>
    <w:next w:val="1"/>
    <w:qFormat/>
    <w:uiPriority w:val="0"/>
    <w:pPr>
      <w:ind w:left="420" w:leftChars="200"/>
    </w:pPr>
    <w:rPr>
      <w:szCs w:val="24"/>
    </w:rPr>
  </w:style>
  <w:style w:type="paragraph" w:styleId="10">
    <w:name w:val="toc 1"/>
    <w:basedOn w:val="1"/>
    <w:next w:val="1"/>
    <w:semiHidden/>
    <w:qFormat/>
    <w:uiPriority w:val="99"/>
  </w:style>
  <w:style w:type="paragraph" w:styleId="11">
    <w:name w:val="Normal (Web)"/>
    <w:basedOn w:val="1"/>
    <w:next w:val="10"/>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6"/>
    <w:next w:val="13"/>
    <w:qFormat/>
    <w:uiPriority w:val="99"/>
    <w:pPr>
      <w:ind w:firstLine="420" w:firstLineChars="100"/>
    </w:pPr>
  </w:style>
  <w:style w:type="paragraph" w:styleId="13">
    <w:name w:val="Body Text First Indent 2"/>
    <w:basedOn w:val="7"/>
    <w:next w:val="1"/>
    <w:unhideWhenUsed/>
    <w:qFormat/>
    <w:uiPriority w:val="99"/>
    <w:pPr>
      <w:tabs>
        <w:tab w:val="left" w:pos="1050"/>
      </w:tabs>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FollowedHyperlink"/>
    <w:basedOn w:val="16"/>
    <w:qFormat/>
    <w:uiPriority w:val="0"/>
    <w:rPr>
      <w:color w:val="800080"/>
      <w:u w:val="none"/>
    </w:rPr>
  </w:style>
  <w:style w:type="character" w:styleId="19">
    <w:name w:val="HTML Definition"/>
    <w:basedOn w:val="16"/>
    <w:qFormat/>
    <w:uiPriority w:val="0"/>
  </w:style>
  <w:style w:type="character" w:styleId="20">
    <w:name w:val="HTML Typewriter"/>
    <w:basedOn w:val="16"/>
    <w:qFormat/>
    <w:uiPriority w:val="0"/>
    <w:rPr>
      <w:rFonts w:hint="default" w:ascii="monospace" w:hAnsi="monospace" w:eastAsia="monospace" w:cs="monospace"/>
      <w:sz w:val="20"/>
    </w:rPr>
  </w:style>
  <w:style w:type="character" w:styleId="21">
    <w:name w:val="HTML Acronym"/>
    <w:basedOn w:val="16"/>
    <w:qFormat/>
    <w:uiPriority w:val="0"/>
  </w:style>
  <w:style w:type="character" w:styleId="22">
    <w:name w:val="HTML Variable"/>
    <w:basedOn w:val="16"/>
    <w:qFormat/>
    <w:uiPriority w:val="0"/>
  </w:style>
  <w:style w:type="character" w:styleId="23">
    <w:name w:val="Hyperlink"/>
    <w:basedOn w:val="16"/>
    <w:qFormat/>
    <w:uiPriority w:val="0"/>
    <w:rPr>
      <w:color w:val="0000FF"/>
      <w:u w:val="none"/>
    </w:rPr>
  </w:style>
  <w:style w:type="character" w:styleId="24">
    <w:name w:val="HTML Code"/>
    <w:basedOn w:val="16"/>
    <w:qFormat/>
    <w:uiPriority w:val="0"/>
    <w:rPr>
      <w:rFonts w:ascii="monospace" w:hAnsi="monospace" w:eastAsia="monospace" w:cs="monospace"/>
      <w:sz w:val="20"/>
    </w:rPr>
  </w:style>
  <w:style w:type="character" w:styleId="25">
    <w:name w:val="HTML Cite"/>
    <w:basedOn w:val="16"/>
    <w:qFormat/>
    <w:uiPriority w:val="0"/>
  </w:style>
  <w:style w:type="character" w:styleId="26">
    <w:name w:val="HTML Keyboard"/>
    <w:basedOn w:val="16"/>
    <w:qFormat/>
    <w:uiPriority w:val="0"/>
    <w:rPr>
      <w:rFonts w:hint="default" w:ascii="monospace" w:hAnsi="monospace" w:eastAsia="monospace" w:cs="monospace"/>
      <w:sz w:val="20"/>
    </w:rPr>
  </w:style>
  <w:style w:type="character" w:styleId="27">
    <w:name w:val="HTML Sample"/>
    <w:basedOn w:val="16"/>
    <w:qFormat/>
    <w:uiPriority w:val="0"/>
    <w:rPr>
      <w:rFonts w:hint="default" w:ascii="monospace" w:hAnsi="monospace" w:eastAsia="monospace" w:cs="monospace"/>
    </w:rPr>
  </w:style>
  <w:style w:type="paragraph" w:customStyle="1" w:styleId="28">
    <w:name w:val="正文缩进1"/>
    <w:basedOn w:val="1"/>
    <w:qFormat/>
    <w:uiPriority w:val="99"/>
    <w:pPr>
      <w:ind w:firstLine="420" w:firstLineChars="200"/>
    </w:pPr>
    <w:rPr>
      <w:szCs w:val="21"/>
    </w:rPr>
  </w:style>
  <w:style w:type="character" w:customStyle="1" w:styleId="29">
    <w:name w:val="layui-layer-tabnow"/>
    <w:basedOn w:val="16"/>
    <w:qFormat/>
    <w:uiPriority w:val="0"/>
    <w:rPr>
      <w:bdr w:val="single" w:color="CCCCCC" w:sz="6" w:space="0"/>
      <w:shd w:val="clear" w:fill="FFFFFF"/>
    </w:rPr>
  </w:style>
  <w:style w:type="character" w:customStyle="1" w:styleId="30">
    <w:name w:val="first-child"/>
    <w:basedOn w:val="1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642</Words>
  <Characters>732</Characters>
  <Lines>0</Lines>
  <Paragraphs>0</Paragraphs>
  <TotalTime>0</TotalTime>
  <ScaleCrop>false</ScaleCrop>
  <LinksUpToDate>false</LinksUpToDate>
  <CharactersWithSpaces>735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2023-08-17T03:33:00Z</dcterms:created>
  <dc:creator>Administrator</dc:creator>
  <cp:lastModifiedBy>忙着优秀@</cp:lastModifiedBy>
  <cp:lastPrinted>2024-11-08T07:01:00Z</cp:lastPrinted>
  <dcterms:modified xsi:type="dcterms:W3CDTF">2024-11-08T07:09:01Z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729789BFA770440A9EC671D53654967F_12</vt:lpwstr>
  </property>
</Properties>
</file>