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 w:hAnsi="??" w:cs="宋体"/>
          <w:b/>
          <w:bCs/>
          <w:kern w:val="0"/>
          <w:sz w:val="32"/>
          <w:szCs w:val="32"/>
          <w:u w:val="none"/>
          <w:lang w:val="en-US" w:eastAsia="zh-CN"/>
        </w:rPr>
        <w:t>安康城区高井二期棚改安置房项目排水沟渠迁改工程</w:t>
      </w:r>
    </w:p>
    <w:p>
      <w:pPr>
        <w:numPr>
          <w:ilvl w:val="0"/>
          <w:numId w:val="1"/>
        </w:numPr>
        <w:bidi w:val="0"/>
        <w:spacing w:line="360" w:lineRule="auto"/>
        <w:rPr>
          <w:rFonts w:hint="eastAsia"/>
          <w:b/>
          <w:bCs/>
          <w:sz w:val="28"/>
          <w:szCs w:val="36"/>
          <w:lang w:val="en-US" w:eastAsia="zh-CN"/>
        </w:rPr>
      </w:pPr>
      <w:r>
        <w:rPr>
          <w:rFonts w:hint="eastAsia"/>
          <w:b/>
          <w:bCs/>
          <w:sz w:val="28"/>
          <w:szCs w:val="36"/>
          <w:lang w:val="en-US" w:eastAsia="zh-CN"/>
        </w:rPr>
        <w:t>项目概况：</w:t>
      </w:r>
    </w:p>
    <w:p>
      <w:pPr>
        <w:pStyle w:val="7"/>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高井二期棚改安置房项目排水沟渠迁改工程位于安康市江南城区高井路与翠屏路交汇处，本工程将现状横穿棚改地块现状东西走向的排水沟渠进行迁改；主要工程内容涉及沟槽土方挖填、管道铺设、检查井、破除及恢复路面；具体内容详见工程量清单。 </w:t>
      </w:r>
    </w:p>
    <w:p>
      <w:pPr>
        <w:pStyle w:val="2"/>
        <w:rPr>
          <w:rFonts w:hint="eastAsia" w:ascii="宋体" w:hAnsi="宋体" w:cs="宋体"/>
          <w:b/>
          <w:bCs/>
          <w:sz w:val="28"/>
          <w:szCs w:val="28"/>
          <w:lang w:val="en-US" w:eastAsia="zh-CN"/>
        </w:rPr>
      </w:pPr>
    </w:p>
    <w:p>
      <w:pPr>
        <w:pStyle w:val="2"/>
        <w:rPr>
          <w:rFonts w:hint="eastAsia" w:ascii="宋体" w:hAnsi="宋体" w:cs="宋体"/>
          <w:b/>
          <w:bCs/>
          <w:sz w:val="28"/>
          <w:szCs w:val="28"/>
          <w:lang w:val="en-US" w:eastAsia="zh-CN"/>
        </w:rPr>
      </w:pPr>
      <w:r>
        <w:rPr>
          <w:rFonts w:hint="eastAsia" w:ascii="宋体" w:hAnsi="宋体" w:cs="宋体"/>
          <w:b/>
          <w:bCs/>
          <w:sz w:val="28"/>
          <w:szCs w:val="28"/>
          <w:lang w:val="en-US" w:eastAsia="zh-CN"/>
        </w:rPr>
        <w:t>二、工程量清单：</w:t>
      </w:r>
    </w:p>
    <w:p>
      <w:pPr>
        <w:bidi w:val="0"/>
        <w:spacing w:line="360" w:lineRule="auto"/>
        <w:jc w:val="center"/>
        <w:outlineLvl w:val="9"/>
        <w:rPr>
          <w:rFonts w:hint="eastAsia"/>
          <w:b/>
          <w:bCs/>
          <w:sz w:val="24"/>
          <w:szCs w:val="32"/>
        </w:rPr>
      </w:pPr>
      <w:r>
        <w:rPr>
          <w:rFonts w:hint="eastAsia"/>
          <w:b/>
          <w:bCs/>
          <w:sz w:val="24"/>
          <w:szCs w:val="32"/>
        </w:rPr>
        <w:t>分部分项工程量清单</w:t>
      </w:r>
    </w:p>
    <w:p>
      <w:pPr>
        <w:bidi w:val="0"/>
        <w:spacing w:line="360" w:lineRule="auto"/>
        <w:jc w:val="both"/>
        <w:outlineLvl w:val="9"/>
        <w:rPr>
          <w:rFonts w:hint="eastAsia"/>
        </w:rPr>
      </w:pPr>
      <w:r>
        <w:rPr>
          <w:rFonts w:hint="eastAsia"/>
        </w:rPr>
        <w:t xml:space="preserve">工程名称：高井二期棚改安置房项目排水沟渠迁改工程                                           </w:t>
      </w:r>
    </w:p>
    <w:tbl>
      <w:tblPr>
        <w:tblStyle w:val="8"/>
        <w:tblW w:w="5230" w:type="pct"/>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27"/>
        <w:gridCol w:w="1407"/>
        <w:gridCol w:w="4454"/>
        <w:gridCol w:w="955"/>
        <w:gridCol w:w="1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418" w:type="pct"/>
            <w:noWrap w:val="0"/>
            <w:vAlign w:val="center"/>
          </w:tcPr>
          <w:p>
            <w:pPr>
              <w:bidi w:val="0"/>
              <w:spacing w:line="360" w:lineRule="auto"/>
              <w:jc w:val="center"/>
              <w:outlineLvl w:val="9"/>
              <w:rPr>
                <w:rFonts w:hint="eastAsia"/>
              </w:rPr>
            </w:pPr>
            <w:r>
              <w:rPr>
                <w:rFonts w:hint="eastAsia"/>
              </w:rPr>
              <w:t>序号</w:t>
            </w:r>
          </w:p>
        </w:tc>
        <w:tc>
          <w:tcPr>
            <w:tcW w:w="809" w:type="pct"/>
            <w:noWrap w:val="0"/>
            <w:vAlign w:val="center"/>
          </w:tcPr>
          <w:p>
            <w:pPr>
              <w:bidi w:val="0"/>
              <w:spacing w:line="360" w:lineRule="auto"/>
              <w:jc w:val="center"/>
              <w:outlineLvl w:val="9"/>
              <w:rPr>
                <w:rFonts w:hint="eastAsia"/>
              </w:rPr>
            </w:pPr>
            <w:r>
              <w:rPr>
                <w:rFonts w:hint="eastAsia"/>
              </w:rPr>
              <w:t>项目编码</w:t>
            </w:r>
          </w:p>
        </w:tc>
        <w:tc>
          <w:tcPr>
            <w:tcW w:w="2561" w:type="pct"/>
            <w:noWrap w:val="0"/>
            <w:vAlign w:val="center"/>
          </w:tcPr>
          <w:p>
            <w:pPr>
              <w:bidi w:val="0"/>
              <w:spacing w:line="360" w:lineRule="auto"/>
              <w:jc w:val="center"/>
              <w:outlineLvl w:val="9"/>
              <w:rPr>
                <w:rFonts w:hint="eastAsia"/>
              </w:rPr>
            </w:pPr>
            <w:r>
              <w:rPr>
                <w:rFonts w:hint="eastAsia"/>
              </w:rPr>
              <w:t>项目名称</w:t>
            </w:r>
          </w:p>
        </w:tc>
        <w:tc>
          <w:tcPr>
            <w:tcW w:w="549" w:type="pct"/>
            <w:noWrap w:val="0"/>
            <w:vAlign w:val="center"/>
          </w:tcPr>
          <w:p>
            <w:pPr>
              <w:bidi w:val="0"/>
              <w:spacing w:line="360" w:lineRule="auto"/>
              <w:jc w:val="center"/>
              <w:outlineLvl w:val="9"/>
              <w:rPr>
                <w:rFonts w:hint="eastAsia"/>
              </w:rPr>
            </w:pPr>
            <w:r>
              <w:rPr>
                <w:rFonts w:hint="eastAsia"/>
              </w:rPr>
              <w:t>计量单位</w:t>
            </w:r>
          </w:p>
        </w:tc>
        <w:tc>
          <w:tcPr>
            <w:tcW w:w="661" w:type="pct"/>
            <w:noWrap w:val="0"/>
            <w:vAlign w:val="center"/>
          </w:tcPr>
          <w:p>
            <w:pPr>
              <w:bidi w:val="0"/>
              <w:spacing w:line="360" w:lineRule="auto"/>
              <w:jc w:val="center"/>
              <w:outlineLvl w:val="9"/>
              <w:rPr>
                <w:rFonts w:hint="eastAsia"/>
              </w:rPr>
            </w:pPr>
            <w:r>
              <w:rPr>
                <w:rFonts w:hint="eastAsia"/>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040501002001</w:t>
            </w:r>
          </w:p>
        </w:tc>
        <w:tc>
          <w:tcPr>
            <w:tcW w:w="2561" w:type="pct"/>
            <w:noWrap w:val="0"/>
            <w:vAlign w:val="top"/>
          </w:tcPr>
          <w:p>
            <w:pPr>
              <w:bidi w:val="0"/>
              <w:spacing w:line="360" w:lineRule="auto"/>
              <w:jc w:val="left"/>
              <w:outlineLvl w:val="9"/>
              <w:rPr>
                <w:rFonts w:hint="eastAsia"/>
              </w:rPr>
            </w:pPr>
            <w:r>
              <w:rPr>
                <w:rFonts w:hint="eastAsia"/>
              </w:rPr>
              <w:t>混凝土管道铺设（污水管）</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lang w:val="en-US" w:eastAsia="zh-CN"/>
              </w:rPr>
              <w:t>1.</w:t>
            </w:r>
            <w:r>
              <w:rPr>
                <w:rFonts w:hint="eastAsia"/>
              </w:rPr>
              <w:t>管有筋、无筋:II级钢筋混凝土承插管</w:t>
            </w:r>
          </w:p>
          <w:p>
            <w:pPr>
              <w:bidi w:val="0"/>
              <w:spacing w:line="360" w:lineRule="auto"/>
              <w:jc w:val="left"/>
              <w:outlineLvl w:val="9"/>
              <w:rPr>
                <w:rFonts w:hint="eastAsia"/>
              </w:rPr>
            </w:pPr>
            <w:r>
              <w:rPr>
                <w:rFonts w:hint="eastAsia"/>
              </w:rPr>
              <w:t>2.规格:DN400</w:t>
            </w:r>
          </w:p>
          <w:p>
            <w:pPr>
              <w:bidi w:val="0"/>
              <w:spacing w:line="360" w:lineRule="auto"/>
              <w:jc w:val="left"/>
              <w:outlineLvl w:val="9"/>
              <w:rPr>
                <w:rFonts w:hint="eastAsia"/>
              </w:rPr>
            </w:pPr>
            <w:r>
              <w:rPr>
                <w:rFonts w:hint="eastAsia"/>
              </w:rPr>
              <w:t>3.接口形式:橡胶圈接口</w:t>
            </w:r>
          </w:p>
          <w:p>
            <w:pPr>
              <w:bidi w:val="0"/>
              <w:spacing w:line="360" w:lineRule="auto"/>
              <w:jc w:val="left"/>
              <w:outlineLvl w:val="9"/>
              <w:rPr>
                <w:rFonts w:hint="eastAsia"/>
              </w:rPr>
            </w:pPr>
            <w:r>
              <w:rPr>
                <w:rFonts w:hint="eastAsia"/>
              </w:rPr>
              <w:t>4.基础断面形式、混凝土强度等级、石料最大粒径:120°混凝土基础</w:t>
            </w:r>
            <w:r>
              <w:rPr>
                <w:rFonts w:hint="eastAsia"/>
                <w:highlight w:val="none"/>
              </w:rPr>
              <w:t xml:space="preserve"> ,详见06MS201-1/21页</w:t>
            </w:r>
          </w:p>
          <w:p>
            <w:pPr>
              <w:bidi w:val="0"/>
              <w:spacing w:line="360" w:lineRule="auto"/>
              <w:jc w:val="left"/>
              <w:outlineLvl w:val="9"/>
              <w:rPr>
                <w:rFonts w:hint="eastAsia"/>
              </w:rPr>
            </w:pPr>
            <w:r>
              <w:rPr>
                <w:rFonts w:hint="eastAsia"/>
              </w:rPr>
              <w:t>5.在检查井两端第一个接口及每隔10-15m 的管道接口处设变形缝，缝宽30mm，内填柔性材料</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1.混凝土基础浇筑</w:t>
            </w:r>
          </w:p>
          <w:p>
            <w:pPr>
              <w:bidi w:val="0"/>
              <w:spacing w:line="360" w:lineRule="auto"/>
              <w:jc w:val="left"/>
              <w:outlineLvl w:val="9"/>
              <w:rPr>
                <w:rFonts w:hint="eastAsia"/>
              </w:rPr>
            </w:pPr>
            <w:r>
              <w:rPr>
                <w:rFonts w:hint="eastAsia"/>
              </w:rPr>
              <w:t>2.管道铺设</w:t>
            </w:r>
          </w:p>
          <w:p>
            <w:pPr>
              <w:bidi w:val="0"/>
              <w:spacing w:line="360" w:lineRule="auto"/>
              <w:jc w:val="left"/>
              <w:outlineLvl w:val="9"/>
              <w:rPr>
                <w:rFonts w:hint="eastAsia"/>
              </w:rPr>
            </w:pPr>
            <w:r>
              <w:rPr>
                <w:rFonts w:hint="eastAsia"/>
              </w:rPr>
              <w:t>3.管道接口</w:t>
            </w:r>
          </w:p>
          <w:p>
            <w:pPr>
              <w:bidi w:val="0"/>
              <w:spacing w:line="360" w:lineRule="auto"/>
              <w:jc w:val="left"/>
              <w:outlineLvl w:val="9"/>
              <w:rPr>
                <w:rFonts w:hint="eastAsia"/>
              </w:rPr>
            </w:pPr>
            <w:r>
              <w:rPr>
                <w:rFonts w:hint="eastAsia"/>
              </w:rPr>
              <w:t>4.检测及试验</w:t>
            </w:r>
          </w:p>
          <w:p>
            <w:pPr>
              <w:bidi w:val="0"/>
              <w:spacing w:line="360" w:lineRule="auto"/>
              <w:jc w:val="left"/>
              <w:outlineLvl w:val="9"/>
              <w:rPr>
                <w:rFonts w:hint="eastAsia"/>
              </w:rPr>
            </w:pPr>
            <w:r>
              <w:rPr>
                <w:rFonts w:hint="eastAsia"/>
              </w:rPr>
              <w:t>5.变形缝</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4"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2</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040504002001</w:t>
            </w:r>
          </w:p>
        </w:tc>
        <w:tc>
          <w:tcPr>
            <w:tcW w:w="2561" w:type="pct"/>
            <w:noWrap w:val="0"/>
            <w:vAlign w:val="top"/>
          </w:tcPr>
          <w:p>
            <w:pPr>
              <w:bidi w:val="0"/>
              <w:spacing w:line="360" w:lineRule="auto"/>
              <w:jc w:val="left"/>
              <w:outlineLvl w:val="9"/>
              <w:rPr>
                <w:rFonts w:hint="eastAsia"/>
              </w:rPr>
            </w:pPr>
            <w:r>
              <w:rPr>
                <w:rFonts w:hint="eastAsia"/>
              </w:rPr>
              <w:t>混凝土检查井（污水井）</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1.井深、尺寸:均深3.5m,直径φ1000m</w:t>
            </w:r>
          </w:p>
          <w:p>
            <w:pPr>
              <w:bidi w:val="0"/>
              <w:spacing w:line="360" w:lineRule="auto"/>
              <w:jc w:val="left"/>
              <w:outlineLvl w:val="9"/>
              <w:rPr>
                <w:rFonts w:hint="eastAsia"/>
                <w:highlight w:val="none"/>
              </w:rPr>
            </w:pPr>
            <w:r>
              <w:rPr>
                <w:rFonts w:hint="eastAsia"/>
              </w:rPr>
              <w:t>2.定型井名称、定型图号、尺寸及井深:Φ1000圆形钢筋混凝土污水检查井(盖板式)</w:t>
            </w:r>
            <w:r>
              <w:rPr>
                <w:rFonts w:hint="eastAsia"/>
                <w:highlight w:val="none"/>
              </w:rPr>
              <w:t>，详见06M201-3-21页</w:t>
            </w:r>
          </w:p>
          <w:p>
            <w:pPr>
              <w:bidi w:val="0"/>
              <w:spacing w:line="360" w:lineRule="auto"/>
              <w:jc w:val="left"/>
              <w:outlineLvl w:val="9"/>
              <w:rPr>
                <w:rFonts w:hint="eastAsia"/>
              </w:rPr>
            </w:pPr>
            <w:r>
              <w:rPr>
                <w:rFonts w:hint="eastAsia"/>
                <w:highlight w:val="none"/>
              </w:rPr>
              <w:t>3.井盖:YDQ701型</w:t>
            </w:r>
            <w:r>
              <w:rPr>
                <w:rFonts w:hint="eastAsia"/>
              </w:rPr>
              <w:t>球墨铸铁弹簧井盖</w:t>
            </w:r>
          </w:p>
          <w:p>
            <w:pPr>
              <w:bidi w:val="0"/>
              <w:spacing w:line="360" w:lineRule="auto"/>
              <w:jc w:val="left"/>
              <w:outlineLvl w:val="9"/>
              <w:rPr>
                <w:rFonts w:hint="eastAsia"/>
              </w:rPr>
            </w:pPr>
            <w:r>
              <w:rPr>
                <w:rFonts w:hint="eastAsia"/>
              </w:rPr>
              <w:t>4.防坠网</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1.垫层铺筑</w:t>
            </w:r>
          </w:p>
          <w:p>
            <w:pPr>
              <w:bidi w:val="0"/>
              <w:spacing w:line="360" w:lineRule="auto"/>
              <w:jc w:val="left"/>
              <w:outlineLvl w:val="9"/>
              <w:rPr>
                <w:rFonts w:hint="eastAsia"/>
              </w:rPr>
            </w:pPr>
            <w:r>
              <w:rPr>
                <w:rFonts w:hint="eastAsia"/>
              </w:rPr>
              <w:t>2.混凝土浇筑、钢筋制安</w:t>
            </w:r>
          </w:p>
          <w:p>
            <w:pPr>
              <w:bidi w:val="0"/>
              <w:spacing w:line="360" w:lineRule="auto"/>
              <w:jc w:val="left"/>
              <w:outlineLvl w:val="9"/>
              <w:rPr>
                <w:rFonts w:hint="eastAsia"/>
              </w:rPr>
            </w:pPr>
            <w:r>
              <w:rPr>
                <w:rFonts w:hint="eastAsia"/>
              </w:rPr>
              <w:t>3.养生</w:t>
            </w:r>
          </w:p>
          <w:p>
            <w:pPr>
              <w:bidi w:val="0"/>
              <w:spacing w:line="360" w:lineRule="auto"/>
              <w:jc w:val="left"/>
              <w:outlineLvl w:val="9"/>
              <w:rPr>
                <w:rFonts w:hint="eastAsia"/>
              </w:rPr>
            </w:pPr>
            <w:r>
              <w:rPr>
                <w:rFonts w:hint="eastAsia"/>
              </w:rPr>
              <w:t>4.爬梯制作安装</w:t>
            </w:r>
          </w:p>
          <w:p>
            <w:pPr>
              <w:bidi w:val="0"/>
              <w:spacing w:line="360" w:lineRule="auto"/>
              <w:jc w:val="left"/>
              <w:outlineLvl w:val="9"/>
              <w:rPr>
                <w:rFonts w:hint="eastAsia"/>
              </w:rPr>
            </w:pPr>
            <w:r>
              <w:rPr>
                <w:rFonts w:hint="eastAsia"/>
              </w:rPr>
              <w:t>5.盖板、过梁制作安装</w:t>
            </w:r>
          </w:p>
          <w:p>
            <w:pPr>
              <w:bidi w:val="0"/>
              <w:spacing w:line="360" w:lineRule="auto"/>
              <w:jc w:val="left"/>
              <w:outlineLvl w:val="9"/>
              <w:rPr>
                <w:rFonts w:hint="eastAsia"/>
              </w:rPr>
            </w:pPr>
            <w:r>
              <w:rPr>
                <w:rFonts w:hint="eastAsia"/>
              </w:rPr>
              <w:t>6.防腐涂刷</w:t>
            </w:r>
          </w:p>
          <w:p>
            <w:pPr>
              <w:bidi w:val="0"/>
              <w:spacing w:line="360" w:lineRule="auto"/>
              <w:jc w:val="left"/>
              <w:outlineLvl w:val="9"/>
              <w:rPr>
                <w:rFonts w:hint="eastAsia"/>
              </w:rPr>
            </w:pPr>
            <w:r>
              <w:rPr>
                <w:rFonts w:hint="eastAsia"/>
              </w:rPr>
              <w:t>7.井盖及井座制作、安装</w:t>
            </w:r>
          </w:p>
          <w:p>
            <w:pPr>
              <w:bidi w:val="0"/>
              <w:spacing w:line="360" w:lineRule="auto"/>
              <w:jc w:val="left"/>
              <w:outlineLvl w:val="9"/>
              <w:rPr>
                <w:rFonts w:hint="eastAsia"/>
              </w:rPr>
            </w:pPr>
            <w:r>
              <w:rPr>
                <w:rFonts w:hint="eastAsia"/>
              </w:rPr>
              <w:t>8.防坠网</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座</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9"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3</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040501002002</w:t>
            </w:r>
          </w:p>
        </w:tc>
        <w:tc>
          <w:tcPr>
            <w:tcW w:w="2561" w:type="pct"/>
            <w:noWrap w:val="0"/>
            <w:vAlign w:val="top"/>
          </w:tcPr>
          <w:p>
            <w:pPr>
              <w:bidi w:val="0"/>
              <w:spacing w:line="360" w:lineRule="auto"/>
              <w:jc w:val="left"/>
              <w:outlineLvl w:val="9"/>
              <w:rPr>
                <w:rFonts w:hint="eastAsia"/>
              </w:rPr>
            </w:pPr>
            <w:r>
              <w:rPr>
                <w:rFonts w:hint="eastAsia"/>
              </w:rPr>
              <w:t>混凝土管道铺设（雨水管）</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1.管有筋、无筋:II级钢筋混凝土承插管</w:t>
            </w:r>
          </w:p>
          <w:p>
            <w:pPr>
              <w:bidi w:val="0"/>
              <w:spacing w:line="360" w:lineRule="auto"/>
              <w:jc w:val="left"/>
              <w:outlineLvl w:val="9"/>
              <w:rPr>
                <w:rFonts w:hint="eastAsia"/>
                <w:highlight w:val="none"/>
              </w:rPr>
            </w:pPr>
            <w:r>
              <w:rPr>
                <w:rFonts w:hint="eastAsia"/>
              </w:rPr>
              <w:t>2.规格</w:t>
            </w:r>
            <w:r>
              <w:rPr>
                <w:rFonts w:hint="eastAsia"/>
                <w:highlight w:val="none"/>
              </w:rPr>
              <w:t>:DN500</w:t>
            </w:r>
          </w:p>
          <w:p>
            <w:pPr>
              <w:bidi w:val="0"/>
              <w:spacing w:line="360" w:lineRule="auto"/>
              <w:jc w:val="left"/>
              <w:outlineLvl w:val="9"/>
              <w:rPr>
                <w:rFonts w:hint="eastAsia"/>
                <w:highlight w:val="none"/>
              </w:rPr>
            </w:pPr>
            <w:r>
              <w:rPr>
                <w:rFonts w:hint="eastAsia"/>
                <w:highlight w:val="none"/>
              </w:rPr>
              <w:t>3.接口形式:橡胶圈接口</w:t>
            </w:r>
          </w:p>
          <w:p>
            <w:pPr>
              <w:bidi w:val="0"/>
              <w:spacing w:line="360" w:lineRule="auto"/>
              <w:jc w:val="left"/>
              <w:outlineLvl w:val="9"/>
              <w:rPr>
                <w:rFonts w:hint="eastAsia"/>
              </w:rPr>
            </w:pPr>
            <w:r>
              <w:rPr>
                <w:rFonts w:hint="eastAsia"/>
                <w:highlight w:val="none"/>
              </w:rPr>
              <w:t>4.基础断面形式、混凝土强度等级、石料最大粒径:120°混凝土基础 ,详见06MS201-1/21页</w:t>
            </w:r>
          </w:p>
          <w:p>
            <w:pPr>
              <w:bidi w:val="0"/>
              <w:spacing w:line="360" w:lineRule="auto"/>
              <w:jc w:val="left"/>
              <w:outlineLvl w:val="9"/>
              <w:rPr>
                <w:rFonts w:hint="eastAsia"/>
              </w:rPr>
            </w:pPr>
            <w:r>
              <w:rPr>
                <w:rFonts w:hint="eastAsia"/>
              </w:rPr>
              <w:t>5.在检查井两端第一个接口及每隔10-15m的管道接口处设变形缝，缝宽30mm，内填柔性材料</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1.混凝土基础浇筑</w:t>
            </w:r>
          </w:p>
          <w:p>
            <w:pPr>
              <w:bidi w:val="0"/>
              <w:spacing w:line="360" w:lineRule="auto"/>
              <w:jc w:val="left"/>
              <w:outlineLvl w:val="9"/>
              <w:rPr>
                <w:rFonts w:hint="eastAsia"/>
              </w:rPr>
            </w:pPr>
            <w:r>
              <w:rPr>
                <w:rFonts w:hint="eastAsia"/>
              </w:rPr>
              <w:t>2.管道铺设</w:t>
            </w:r>
          </w:p>
          <w:p>
            <w:pPr>
              <w:bidi w:val="0"/>
              <w:spacing w:line="360" w:lineRule="auto"/>
              <w:jc w:val="left"/>
              <w:outlineLvl w:val="9"/>
              <w:rPr>
                <w:rFonts w:hint="eastAsia"/>
              </w:rPr>
            </w:pPr>
            <w:r>
              <w:rPr>
                <w:rFonts w:hint="eastAsia"/>
              </w:rPr>
              <w:t>3.管道接口</w:t>
            </w:r>
          </w:p>
          <w:p>
            <w:pPr>
              <w:bidi w:val="0"/>
              <w:spacing w:line="360" w:lineRule="auto"/>
              <w:jc w:val="left"/>
              <w:outlineLvl w:val="9"/>
              <w:rPr>
                <w:rFonts w:hint="eastAsia"/>
              </w:rPr>
            </w:pPr>
            <w:r>
              <w:rPr>
                <w:rFonts w:hint="eastAsia"/>
              </w:rPr>
              <w:t>4.检测及试验</w:t>
            </w:r>
          </w:p>
          <w:p>
            <w:pPr>
              <w:bidi w:val="0"/>
              <w:spacing w:line="360" w:lineRule="auto"/>
              <w:jc w:val="left"/>
              <w:outlineLvl w:val="9"/>
              <w:rPr>
                <w:rFonts w:hint="eastAsia"/>
              </w:rPr>
            </w:pPr>
            <w:r>
              <w:rPr>
                <w:rFonts w:hint="eastAsia"/>
              </w:rPr>
              <w:t>5.变形缝</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235.5000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1"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4</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040504002002</w:t>
            </w:r>
          </w:p>
        </w:tc>
        <w:tc>
          <w:tcPr>
            <w:tcW w:w="2561" w:type="pct"/>
            <w:noWrap w:val="0"/>
            <w:vAlign w:val="top"/>
          </w:tcPr>
          <w:p>
            <w:pPr>
              <w:bidi w:val="0"/>
              <w:spacing w:line="360" w:lineRule="auto"/>
              <w:jc w:val="left"/>
              <w:outlineLvl w:val="9"/>
              <w:rPr>
                <w:rFonts w:hint="eastAsia"/>
              </w:rPr>
            </w:pPr>
            <w:r>
              <w:rPr>
                <w:rFonts w:hint="eastAsia"/>
              </w:rPr>
              <w:t>混凝土检查井（雨水井）</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1.井深、尺寸:均深3.2m,直径φ1000m</w:t>
            </w:r>
          </w:p>
          <w:p>
            <w:pPr>
              <w:bidi w:val="0"/>
              <w:spacing w:line="360" w:lineRule="auto"/>
              <w:jc w:val="left"/>
              <w:outlineLvl w:val="9"/>
              <w:rPr>
                <w:rFonts w:hint="eastAsia"/>
                <w:highlight w:val="none"/>
              </w:rPr>
            </w:pPr>
            <w:r>
              <w:rPr>
                <w:rFonts w:hint="eastAsia"/>
              </w:rPr>
              <w:t>2.定型井名称、定型图号、尺寸及井深:Φ1000圆形钢筋混凝土污</w:t>
            </w:r>
            <w:r>
              <w:rPr>
                <w:rFonts w:hint="eastAsia"/>
                <w:highlight w:val="none"/>
              </w:rPr>
              <w:t>水检查井(盖板式)，详见06M201-3-12页</w:t>
            </w:r>
          </w:p>
          <w:p>
            <w:pPr>
              <w:bidi w:val="0"/>
              <w:spacing w:line="360" w:lineRule="auto"/>
              <w:jc w:val="left"/>
              <w:outlineLvl w:val="9"/>
              <w:rPr>
                <w:rFonts w:hint="eastAsia"/>
              </w:rPr>
            </w:pPr>
            <w:r>
              <w:rPr>
                <w:rFonts w:hint="eastAsia"/>
                <w:highlight w:val="none"/>
              </w:rPr>
              <w:t>3.井盖:YDQ701型球墨</w:t>
            </w:r>
            <w:r>
              <w:rPr>
                <w:rFonts w:hint="eastAsia"/>
              </w:rPr>
              <w:t>铸铁弹簧井盖</w:t>
            </w:r>
          </w:p>
          <w:p>
            <w:pPr>
              <w:bidi w:val="0"/>
              <w:spacing w:line="360" w:lineRule="auto"/>
              <w:jc w:val="left"/>
              <w:outlineLvl w:val="9"/>
              <w:rPr>
                <w:rFonts w:hint="eastAsia"/>
              </w:rPr>
            </w:pPr>
            <w:r>
              <w:rPr>
                <w:rFonts w:hint="eastAsia"/>
              </w:rPr>
              <w:t>4.防坠网</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1.垫层铺筑</w:t>
            </w:r>
          </w:p>
          <w:p>
            <w:pPr>
              <w:bidi w:val="0"/>
              <w:spacing w:line="360" w:lineRule="auto"/>
              <w:jc w:val="left"/>
              <w:outlineLvl w:val="9"/>
              <w:rPr>
                <w:rFonts w:hint="eastAsia"/>
              </w:rPr>
            </w:pPr>
            <w:r>
              <w:rPr>
                <w:rFonts w:hint="eastAsia"/>
              </w:rPr>
              <w:t>2.混凝土浇筑、钢筋制安</w:t>
            </w:r>
          </w:p>
          <w:p>
            <w:pPr>
              <w:bidi w:val="0"/>
              <w:spacing w:line="360" w:lineRule="auto"/>
              <w:jc w:val="left"/>
              <w:outlineLvl w:val="9"/>
              <w:rPr>
                <w:rFonts w:hint="eastAsia"/>
              </w:rPr>
            </w:pPr>
            <w:r>
              <w:rPr>
                <w:rFonts w:hint="eastAsia"/>
              </w:rPr>
              <w:t>3.养生</w:t>
            </w:r>
          </w:p>
          <w:p>
            <w:pPr>
              <w:bidi w:val="0"/>
              <w:spacing w:line="360" w:lineRule="auto"/>
              <w:jc w:val="left"/>
              <w:outlineLvl w:val="9"/>
              <w:rPr>
                <w:rFonts w:hint="eastAsia"/>
              </w:rPr>
            </w:pPr>
            <w:r>
              <w:rPr>
                <w:rFonts w:hint="eastAsia"/>
              </w:rPr>
              <w:t>4.爬梯制作安装</w:t>
            </w:r>
          </w:p>
          <w:p>
            <w:pPr>
              <w:bidi w:val="0"/>
              <w:spacing w:line="360" w:lineRule="auto"/>
              <w:jc w:val="left"/>
              <w:outlineLvl w:val="9"/>
              <w:rPr>
                <w:rFonts w:hint="eastAsia"/>
              </w:rPr>
            </w:pPr>
            <w:r>
              <w:rPr>
                <w:rFonts w:hint="eastAsia"/>
              </w:rPr>
              <w:t>5.盖板、过梁制作安装</w:t>
            </w:r>
          </w:p>
          <w:p>
            <w:pPr>
              <w:bidi w:val="0"/>
              <w:spacing w:line="360" w:lineRule="auto"/>
              <w:jc w:val="left"/>
              <w:outlineLvl w:val="9"/>
              <w:rPr>
                <w:rFonts w:hint="eastAsia"/>
              </w:rPr>
            </w:pPr>
            <w:r>
              <w:rPr>
                <w:rFonts w:hint="eastAsia"/>
              </w:rPr>
              <w:t>6.防腐涂刷</w:t>
            </w:r>
          </w:p>
          <w:p>
            <w:pPr>
              <w:bidi w:val="0"/>
              <w:spacing w:line="360" w:lineRule="auto"/>
              <w:jc w:val="left"/>
              <w:outlineLvl w:val="9"/>
              <w:rPr>
                <w:rFonts w:hint="eastAsia"/>
              </w:rPr>
            </w:pPr>
            <w:r>
              <w:rPr>
                <w:rFonts w:hint="eastAsia"/>
              </w:rPr>
              <w:t>7.井盖及井座制作、安装</w:t>
            </w:r>
          </w:p>
          <w:p>
            <w:pPr>
              <w:bidi w:val="0"/>
              <w:spacing w:line="360" w:lineRule="auto"/>
              <w:jc w:val="left"/>
              <w:outlineLvl w:val="9"/>
              <w:rPr>
                <w:rFonts w:hint="eastAsia"/>
              </w:rPr>
            </w:pPr>
            <w:r>
              <w:rPr>
                <w:rFonts w:hint="eastAsia"/>
              </w:rPr>
              <w:t>8.防坠网</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座</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5</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040801001001</w:t>
            </w:r>
          </w:p>
        </w:tc>
        <w:tc>
          <w:tcPr>
            <w:tcW w:w="2561" w:type="pct"/>
            <w:noWrap w:val="0"/>
            <w:vAlign w:val="top"/>
          </w:tcPr>
          <w:p>
            <w:pPr>
              <w:bidi w:val="0"/>
              <w:spacing w:line="360" w:lineRule="auto"/>
              <w:jc w:val="left"/>
              <w:outlineLvl w:val="9"/>
              <w:rPr>
                <w:rFonts w:hint="eastAsia"/>
              </w:rPr>
            </w:pPr>
            <w:r>
              <w:rPr>
                <w:rFonts w:hint="eastAsia"/>
              </w:rPr>
              <w:t>拆除混凝土路面</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1.200mm厚C30混凝土路面</w:t>
            </w:r>
          </w:p>
          <w:p>
            <w:pPr>
              <w:bidi w:val="0"/>
              <w:spacing w:line="360" w:lineRule="auto"/>
              <w:jc w:val="left"/>
              <w:outlineLvl w:val="9"/>
              <w:rPr>
                <w:rFonts w:hint="eastAsia"/>
              </w:rPr>
            </w:pPr>
            <w:r>
              <w:rPr>
                <w:rFonts w:hint="eastAsia"/>
              </w:rPr>
              <w:t>2.废料外运：5km</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1.拆除</w:t>
            </w:r>
          </w:p>
          <w:p>
            <w:pPr>
              <w:bidi w:val="0"/>
              <w:spacing w:line="360" w:lineRule="auto"/>
              <w:jc w:val="left"/>
              <w:outlineLvl w:val="9"/>
              <w:rPr>
                <w:rFonts w:hint="eastAsia"/>
              </w:rPr>
            </w:pPr>
            <w:r>
              <w:rPr>
                <w:rFonts w:hint="eastAsia"/>
              </w:rPr>
              <w:t>2.运输</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m2</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1767.7800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0"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6</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040203005001</w:t>
            </w:r>
          </w:p>
        </w:tc>
        <w:tc>
          <w:tcPr>
            <w:tcW w:w="2561" w:type="pct"/>
            <w:noWrap w:val="0"/>
            <w:vAlign w:val="top"/>
          </w:tcPr>
          <w:p>
            <w:pPr>
              <w:bidi w:val="0"/>
              <w:spacing w:line="360" w:lineRule="auto"/>
              <w:jc w:val="left"/>
              <w:outlineLvl w:val="9"/>
              <w:rPr>
                <w:rFonts w:hint="eastAsia"/>
              </w:rPr>
            </w:pPr>
            <w:r>
              <w:rPr>
                <w:rFonts w:hint="eastAsia"/>
              </w:rPr>
              <w:t>恢复混凝土路面</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1.200mm厚C30混凝土路面</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1.混凝土浇筑</w:t>
            </w:r>
          </w:p>
          <w:p>
            <w:pPr>
              <w:bidi w:val="0"/>
              <w:spacing w:line="360" w:lineRule="auto"/>
              <w:jc w:val="left"/>
              <w:outlineLvl w:val="9"/>
              <w:rPr>
                <w:rFonts w:hint="eastAsia"/>
              </w:rPr>
            </w:pPr>
            <w:r>
              <w:rPr>
                <w:rFonts w:hint="eastAsia"/>
              </w:rPr>
              <w:t>2.路面养生</w:t>
            </w:r>
          </w:p>
          <w:p>
            <w:pPr>
              <w:bidi w:val="0"/>
              <w:spacing w:line="360" w:lineRule="auto"/>
              <w:jc w:val="left"/>
              <w:outlineLvl w:val="9"/>
              <w:rPr>
                <w:rFonts w:hint="eastAsia"/>
              </w:rPr>
            </w:pPr>
            <w:r>
              <w:rPr>
                <w:rFonts w:hint="eastAsia"/>
              </w:rPr>
              <w:t>3.路床整形碾压</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m2</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1767.7800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4"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7</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040801001002</w:t>
            </w:r>
          </w:p>
        </w:tc>
        <w:tc>
          <w:tcPr>
            <w:tcW w:w="2561" w:type="pct"/>
            <w:noWrap w:val="0"/>
            <w:vAlign w:val="top"/>
          </w:tcPr>
          <w:p>
            <w:pPr>
              <w:bidi w:val="0"/>
              <w:spacing w:line="360" w:lineRule="auto"/>
              <w:jc w:val="left"/>
              <w:outlineLvl w:val="9"/>
              <w:rPr>
                <w:rFonts w:hint="eastAsia"/>
              </w:rPr>
            </w:pPr>
            <w:r>
              <w:rPr>
                <w:rFonts w:hint="eastAsia"/>
              </w:rPr>
              <w:t>拆除沥青混凝土路面</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1.4cm厚SBS细粒式改性沥青混凝土面层(AC-13)</w:t>
            </w:r>
          </w:p>
          <w:p>
            <w:pPr>
              <w:bidi w:val="0"/>
              <w:spacing w:line="360" w:lineRule="auto"/>
              <w:jc w:val="left"/>
              <w:outlineLvl w:val="9"/>
              <w:rPr>
                <w:rFonts w:hint="eastAsia"/>
              </w:rPr>
            </w:pPr>
            <w:r>
              <w:rPr>
                <w:rFonts w:hint="eastAsia"/>
              </w:rPr>
              <w:t>2.洒乳化沥青粘层0.5L/m2</w:t>
            </w:r>
          </w:p>
          <w:p>
            <w:pPr>
              <w:bidi w:val="0"/>
              <w:spacing w:line="360" w:lineRule="auto"/>
              <w:jc w:val="left"/>
              <w:outlineLvl w:val="9"/>
              <w:rPr>
                <w:rFonts w:hint="eastAsia"/>
              </w:rPr>
            </w:pPr>
            <w:r>
              <w:rPr>
                <w:rFonts w:hint="eastAsia"/>
              </w:rPr>
              <w:t>3.7cm厚中粒式沥青混凝土下面层(AC-20)</w:t>
            </w:r>
          </w:p>
          <w:p>
            <w:pPr>
              <w:bidi w:val="0"/>
              <w:spacing w:line="360" w:lineRule="auto"/>
              <w:jc w:val="left"/>
              <w:outlineLvl w:val="9"/>
              <w:rPr>
                <w:rFonts w:hint="eastAsia"/>
              </w:rPr>
            </w:pPr>
            <w:r>
              <w:rPr>
                <w:rFonts w:hint="eastAsia"/>
              </w:rPr>
              <w:t>4.同步碎石下封层1.0cm</w:t>
            </w:r>
          </w:p>
          <w:p>
            <w:pPr>
              <w:bidi w:val="0"/>
              <w:spacing w:line="360" w:lineRule="auto"/>
              <w:jc w:val="left"/>
              <w:outlineLvl w:val="9"/>
              <w:rPr>
                <w:rFonts w:hint="eastAsia"/>
              </w:rPr>
            </w:pPr>
            <w:r>
              <w:rPr>
                <w:rFonts w:hint="eastAsia"/>
              </w:rPr>
              <w:t>5.乳化沥青透层1.0L/m2</w:t>
            </w:r>
          </w:p>
          <w:p>
            <w:pPr>
              <w:bidi w:val="0"/>
              <w:spacing w:line="360" w:lineRule="auto"/>
              <w:jc w:val="left"/>
              <w:outlineLvl w:val="9"/>
              <w:rPr>
                <w:rFonts w:hint="eastAsia"/>
              </w:rPr>
            </w:pPr>
            <w:r>
              <w:rPr>
                <w:rFonts w:hint="eastAsia"/>
              </w:rPr>
              <w:t>6.18cm厚水泥稳定碎石基层(水泥掺量5％)</w:t>
            </w:r>
          </w:p>
          <w:p>
            <w:pPr>
              <w:bidi w:val="0"/>
              <w:spacing w:line="360" w:lineRule="auto"/>
              <w:jc w:val="left"/>
              <w:outlineLvl w:val="9"/>
              <w:rPr>
                <w:rFonts w:hint="eastAsia"/>
              </w:rPr>
            </w:pPr>
            <w:r>
              <w:rPr>
                <w:rFonts w:hint="eastAsia"/>
              </w:rPr>
              <w:t>7.18cm厚水泥稳定碎石底基层(水泥掺量4％)</w:t>
            </w:r>
          </w:p>
          <w:p>
            <w:pPr>
              <w:bidi w:val="0"/>
              <w:spacing w:line="360" w:lineRule="auto"/>
              <w:jc w:val="left"/>
              <w:outlineLvl w:val="9"/>
              <w:rPr>
                <w:rFonts w:hint="eastAsia"/>
              </w:rPr>
            </w:pPr>
            <w:r>
              <w:rPr>
                <w:rFonts w:hint="eastAsia"/>
              </w:rPr>
              <w:t>8.20cm厚天然级配砂粒料垫层</w:t>
            </w:r>
          </w:p>
          <w:p>
            <w:pPr>
              <w:bidi w:val="0"/>
              <w:spacing w:line="360" w:lineRule="auto"/>
              <w:jc w:val="left"/>
              <w:outlineLvl w:val="9"/>
              <w:rPr>
                <w:rFonts w:hint="eastAsia"/>
              </w:rPr>
            </w:pPr>
            <w:r>
              <w:rPr>
                <w:rFonts w:hint="eastAsia"/>
              </w:rPr>
              <w:t>9.废料外运：5km</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1.拆除</w:t>
            </w:r>
          </w:p>
          <w:p>
            <w:pPr>
              <w:bidi w:val="0"/>
              <w:spacing w:line="360" w:lineRule="auto"/>
              <w:jc w:val="left"/>
              <w:outlineLvl w:val="9"/>
              <w:rPr>
                <w:rFonts w:hint="eastAsia"/>
              </w:rPr>
            </w:pPr>
            <w:r>
              <w:rPr>
                <w:rFonts w:hint="eastAsia"/>
              </w:rPr>
              <w:t>2.运输</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m2</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45.5400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2" w:hRule="atLeast"/>
        </w:trPr>
        <w:tc>
          <w:tcPr>
            <w:tcW w:w="418"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8</w:t>
            </w:r>
          </w:p>
        </w:tc>
        <w:tc>
          <w:tcPr>
            <w:tcW w:w="80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040203004001</w:t>
            </w:r>
          </w:p>
        </w:tc>
        <w:tc>
          <w:tcPr>
            <w:tcW w:w="2561" w:type="pct"/>
            <w:noWrap w:val="0"/>
            <w:vAlign w:val="top"/>
          </w:tcPr>
          <w:p>
            <w:pPr>
              <w:bidi w:val="0"/>
              <w:spacing w:line="360" w:lineRule="auto"/>
              <w:jc w:val="left"/>
              <w:outlineLvl w:val="9"/>
              <w:rPr>
                <w:rFonts w:hint="eastAsia"/>
              </w:rPr>
            </w:pPr>
            <w:r>
              <w:rPr>
                <w:rFonts w:hint="eastAsia"/>
              </w:rPr>
              <w:t>沥青混凝土</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1.4cm厚SBS细粒式改性沥青混凝土面层(AC-13)</w:t>
            </w:r>
          </w:p>
          <w:p>
            <w:pPr>
              <w:bidi w:val="0"/>
              <w:spacing w:line="360" w:lineRule="auto"/>
              <w:jc w:val="left"/>
              <w:outlineLvl w:val="9"/>
              <w:rPr>
                <w:rFonts w:hint="eastAsia"/>
              </w:rPr>
            </w:pPr>
            <w:r>
              <w:rPr>
                <w:rFonts w:hint="eastAsia"/>
              </w:rPr>
              <w:t>2.洒乳化沥青粘层0.5L/m2</w:t>
            </w:r>
          </w:p>
          <w:p>
            <w:pPr>
              <w:bidi w:val="0"/>
              <w:spacing w:line="360" w:lineRule="auto"/>
              <w:jc w:val="left"/>
              <w:outlineLvl w:val="9"/>
              <w:rPr>
                <w:rFonts w:hint="eastAsia"/>
              </w:rPr>
            </w:pPr>
            <w:r>
              <w:rPr>
                <w:rFonts w:hint="eastAsia"/>
              </w:rPr>
              <w:t>3.7cm厚中粒式沥青混凝土下面层(AC-20)</w:t>
            </w:r>
          </w:p>
          <w:p>
            <w:pPr>
              <w:bidi w:val="0"/>
              <w:spacing w:line="360" w:lineRule="auto"/>
              <w:jc w:val="left"/>
              <w:outlineLvl w:val="9"/>
              <w:rPr>
                <w:rFonts w:hint="eastAsia"/>
              </w:rPr>
            </w:pPr>
            <w:r>
              <w:rPr>
                <w:rFonts w:hint="eastAsia"/>
              </w:rPr>
              <w:t>4.同步碎石下封层1.0cm</w:t>
            </w:r>
          </w:p>
          <w:p>
            <w:pPr>
              <w:bidi w:val="0"/>
              <w:spacing w:line="360" w:lineRule="auto"/>
              <w:jc w:val="left"/>
              <w:outlineLvl w:val="9"/>
              <w:rPr>
                <w:rFonts w:hint="eastAsia"/>
              </w:rPr>
            </w:pPr>
            <w:r>
              <w:rPr>
                <w:rFonts w:hint="eastAsia"/>
              </w:rPr>
              <w:t>5.乳化沥青透层1.0L/m2</w:t>
            </w:r>
          </w:p>
          <w:p>
            <w:pPr>
              <w:bidi w:val="0"/>
              <w:spacing w:line="360" w:lineRule="auto"/>
              <w:jc w:val="left"/>
              <w:outlineLvl w:val="9"/>
              <w:rPr>
                <w:rFonts w:hint="eastAsia"/>
              </w:rPr>
            </w:pPr>
            <w:r>
              <w:rPr>
                <w:rFonts w:hint="eastAsia"/>
              </w:rPr>
              <w:t>6.18cm厚水泥稳定碎石基层(水泥掺量5％)</w:t>
            </w:r>
          </w:p>
          <w:p>
            <w:pPr>
              <w:bidi w:val="0"/>
              <w:spacing w:line="360" w:lineRule="auto"/>
              <w:jc w:val="left"/>
              <w:outlineLvl w:val="9"/>
              <w:rPr>
                <w:rFonts w:hint="eastAsia"/>
              </w:rPr>
            </w:pPr>
            <w:r>
              <w:rPr>
                <w:rFonts w:hint="eastAsia"/>
              </w:rPr>
              <w:t>7.18cm厚水泥稳定碎石底基层(水泥掺量4％)</w:t>
            </w:r>
          </w:p>
          <w:p>
            <w:pPr>
              <w:bidi w:val="0"/>
              <w:spacing w:line="360" w:lineRule="auto"/>
              <w:jc w:val="left"/>
              <w:outlineLvl w:val="9"/>
              <w:rPr>
                <w:rFonts w:hint="eastAsia"/>
              </w:rPr>
            </w:pPr>
            <w:r>
              <w:rPr>
                <w:rFonts w:hint="eastAsia"/>
              </w:rPr>
              <w:t>8.20cm厚天然级配砂粒料垫层</w:t>
            </w:r>
          </w:p>
          <w:p>
            <w:pPr>
              <w:bidi w:val="0"/>
              <w:spacing w:line="360" w:lineRule="auto"/>
              <w:jc w:val="left"/>
              <w:outlineLvl w:val="9"/>
              <w:rPr>
                <w:rFonts w:hint="eastAsia"/>
              </w:rPr>
            </w:pPr>
            <w:r>
              <w:rPr>
                <w:rFonts w:hint="eastAsia"/>
              </w:rPr>
              <w:t>9.厚实土基(重型标准)</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1.洒铺底油</w:t>
            </w:r>
          </w:p>
          <w:p>
            <w:pPr>
              <w:bidi w:val="0"/>
              <w:spacing w:line="360" w:lineRule="auto"/>
              <w:jc w:val="left"/>
              <w:outlineLvl w:val="9"/>
              <w:rPr>
                <w:rFonts w:hint="eastAsia"/>
              </w:rPr>
            </w:pPr>
            <w:r>
              <w:rPr>
                <w:rFonts w:hint="eastAsia"/>
              </w:rPr>
              <w:t>2.铺筑</w:t>
            </w:r>
          </w:p>
          <w:p>
            <w:pPr>
              <w:bidi w:val="0"/>
              <w:spacing w:line="360" w:lineRule="auto"/>
              <w:jc w:val="left"/>
              <w:outlineLvl w:val="9"/>
              <w:rPr>
                <w:rFonts w:hint="eastAsia"/>
              </w:rPr>
            </w:pPr>
            <w:r>
              <w:rPr>
                <w:rFonts w:hint="eastAsia"/>
              </w:rPr>
              <w:t>3.碾压</w:t>
            </w:r>
          </w:p>
          <w:p>
            <w:pPr>
              <w:bidi w:val="0"/>
              <w:spacing w:line="360" w:lineRule="auto"/>
              <w:jc w:val="left"/>
              <w:outlineLvl w:val="9"/>
              <w:rPr>
                <w:rFonts w:hint="eastAsia"/>
              </w:rPr>
            </w:pPr>
            <w:r>
              <w:rPr>
                <w:rFonts w:hint="eastAsia"/>
              </w:rPr>
              <w:t>4.路床整形碾压</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m2</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45.5400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9" w:hRule="atLeast"/>
        </w:trPr>
        <w:tc>
          <w:tcPr>
            <w:tcW w:w="418" w:type="pct"/>
            <w:noWrap w:val="0"/>
            <w:vAlign w:val="center"/>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9</w:t>
            </w:r>
          </w:p>
        </w:tc>
        <w:tc>
          <w:tcPr>
            <w:tcW w:w="809" w:type="pct"/>
            <w:noWrap w:val="0"/>
            <w:vAlign w:val="center"/>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040101002001</w:t>
            </w:r>
          </w:p>
        </w:tc>
        <w:tc>
          <w:tcPr>
            <w:tcW w:w="2561" w:type="pct"/>
            <w:noWrap w:val="0"/>
            <w:vAlign w:val="top"/>
          </w:tcPr>
          <w:p>
            <w:pPr>
              <w:bidi w:val="0"/>
              <w:spacing w:line="360" w:lineRule="auto"/>
              <w:jc w:val="left"/>
              <w:outlineLvl w:val="9"/>
              <w:rPr>
                <w:rFonts w:hint="eastAsia"/>
              </w:rPr>
            </w:pPr>
            <w:r>
              <w:rPr>
                <w:rFonts w:hint="eastAsia"/>
              </w:rPr>
              <w:t>挖沟槽土方</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1.土壤类别:综合土</w:t>
            </w:r>
          </w:p>
          <w:p>
            <w:pPr>
              <w:bidi w:val="0"/>
              <w:spacing w:line="360" w:lineRule="auto"/>
              <w:jc w:val="left"/>
              <w:outlineLvl w:val="9"/>
              <w:rPr>
                <w:rFonts w:hint="eastAsia"/>
              </w:rPr>
            </w:pPr>
            <w:r>
              <w:rPr>
                <w:rFonts w:hint="eastAsia"/>
              </w:rPr>
              <w:t>2.挖土深度:4M以内</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1.土方开挖</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m3</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4530.6420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4" w:hRule="atLeast"/>
        </w:trPr>
        <w:tc>
          <w:tcPr>
            <w:tcW w:w="418" w:type="pct"/>
            <w:noWrap w:val="0"/>
            <w:vAlign w:val="center"/>
          </w:tcPr>
          <w:p>
            <w:pPr>
              <w:bidi w:val="0"/>
              <w:spacing w:line="360" w:lineRule="auto"/>
              <w:jc w:val="center"/>
              <w:outlineLvl w:val="9"/>
              <w:rPr>
                <w:rFonts w:hint="eastAsia"/>
              </w:rPr>
            </w:pPr>
            <w:r>
              <w:rPr>
                <w:rFonts w:hint="eastAsia"/>
              </w:rPr>
              <w:t>10</w:t>
            </w:r>
          </w:p>
        </w:tc>
        <w:tc>
          <w:tcPr>
            <w:tcW w:w="809" w:type="pct"/>
            <w:noWrap w:val="0"/>
            <w:vAlign w:val="center"/>
          </w:tcPr>
          <w:p>
            <w:pPr>
              <w:bidi w:val="0"/>
              <w:spacing w:line="360" w:lineRule="auto"/>
              <w:jc w:val="center"/>
              <w:outlineLvl w:val="9"/>
              <w:rPr>
                <w:rFonts w:hint="eastAsia"/>
              </w:rPr>
            </w:pPr>
            <w:r>
              <w:rPr>
                <w:rFonts w:hint="eastAsia"/>
              </w:rPr>
              <w:t>040103001001</w:t>
            </w:r>
          </w:p>
        </w:tc>
        <w:tc>
          <w:tcPr>
            <w:tcW w:w="2561" w:type="pct"/>
            <w:noWrap w:val="0"/>
            <w:vAlign w:val="top"/>
          </w:tcPr>
          <w:p>
            <w:pPr>
              <w:bidi w:val="0"/>
              <w:spacing w:line="360" w:lineRule="auto"/>
              <w:jc w:val="left"/>
              <w:outlineLvl w:val="9"/>
              <w:rPr>
                <w:rFonts w:hint="eastAsia"/>
              </w:rPr>
            </w:pPr>
            <w:r>
              <w:rPr>
                <w:rFonts w:hint="eastAsia"/>
              </w:rPr>
              <w:t>填方</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1.填方材料品种:利用挖方</w:t>
            </w:r>
          </w:p>
          <w:p>
            <w:pPr>
              <w:bidi w:val="0"/>
              <w:spacing w:line="360" w:lineRule="auto"/>
              <w:jc w:val="left"/>
              <w:outlineLvl w:val="9"/>
              <w:rPr>
                <w:rFonts w:hint="eastAsia"/>
              </w:rPr>
            </w:pPr>
            <w:r>
              <w:rPr>
                <w:rFonts w:hint="eastAsia"/>
              </w:rPr>
              <w:t>2.密实度:95%</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1.填方</w:t>
            </w:r>
          </w:p>
          <w:p>
            <w:pPr>
              <w:bidi w:val="0"/>
              <w:spacing w:line="360" w:lineRule="auto"/>
              <w:jc w:val="left"/>
              <w:outlineLvl w:val="9"/>
              <w:rPr>
                <w:rFonts w:hint="eastAsia"/>
              </w:rPr>
            </w:pPr>
            <w:r>
              <w:rPr>
                <w:rFonts w:hint="eastAsia"/>
              </w:rPr>
              <w:t>2.压实</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both"/>
              <w:outlineLvl w:val="9"/>
              <w:rPr>
                <w:rFonts w:hint="eastAsia"/>
              </w:rPr>
            </w:pPr>
          </w:p>
          <w:p>
            <w:pPr>
              <w:bidi w:val="0"/>
              <w:spacing w:line="360" w:lineRule="auto"/>
              <w:jc w:val="center"/>
              <w:outlineLvl w:val="9"/>
              <w:rPr>
                <w:rFonts w:hint="eastAsia"/>
              </w:rPr>
            </w:pPr>
            <w:r>
              <w:rPr>
                <w:rFonts w:hint="eastAsia"/>
              </w:rPr>
              <w:t>m3</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3085.4850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5" w:hRule="atLeast"/>
        </w:trPr>
        <w:tc>
          <w:tcPr>
            <w:tcW w:w="418" w:type="pct"/>
            <w:noWrap w:val="0"/>
            <w:vAlign w:val="center"/>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11</w:t>
            </w:r>
          </w:p>
        </w:tc>
        <w:tc>
          <w:tcPr>
            <w:tcW w:w="809" w:type="pct"/>
            <w:noWrap w:val="0"/>
            <w:vAlign w:val="center"/>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040103001002</w:t>
            </w:r>
          </w:p>
        </w:tc>
        <w:tc>
          <w:tcPr>
            <w:tcW w:w="2561" w:type="pct"/>
            <w:noWrap w:val="0"/>
            <w:vAlign w:val="top"/>
          </w:tcPr>
          <w:p>
            <w:pPr>
              <w:bidi w:val="0"/>
              <w:spacing w:line="360" w:lineRule="auto"/>
              <w:jc w:val="left"/>
              <w:outlineLvl w:val="9"/>
              <w:rPr>
                <w:rFonts w:hint="eastAsia"/>
              </w:rPr>
            </w:pPr>
            <w:r>
              <w:rPr>
                <w:rFonts w:hint="eastAsia"/>
              </w:rPr>
              <w:t>填方</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1.填方材料品种:天然砂砾石</w:t>
            </w:r>
          </w:p>
          <w:p>
            <w:pPr>
              <w:bidi w:val="0"/>
              <w:spacing w:line="360" w:lineRule="auto"/>
              <w:jc w:val="left"/>
              <w:outlineLvl w:val="9"/>
              <w:rPr>
                <w:rFonts w:hint="eastAsia"/>
              </w:rPr>
            </w:pPr>
            <w:r>
              <w:rPr>
                <w:rFonts w:hint="eastAsia"/>
              </w:rPr>
              <w:t>2.密实度:95%</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1.填方</w:t>
            </w:r>
          </w:p>
          <w:p>
            <w:pPr>
              <w:bidi w:val="0"/>
              <w:spacing w:line="360" w:lineRule="auto"/>
              <w:jc w:val="left"/>
              <w:outlineLvl w:val="9"/>
              <w:rPr>
                <w:rFonts w:hint="eastAsia"/>
              </w:rPr>
            </w:pPr>
            <w:r>
              <w:rPr>
                <w:rFonts w:hint="eastAsia"/>
              </w:rPr>
              <w:t>2.压实</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m3</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401.8720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418" w:type="pct"/>
            <w:noWrap w:val="0"/>
            <w:vAlign w:val="center"/>
          </w:tcPr>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12</w:t>
            </w:r>
          </w:p>
        </w:tc>
        <w:tc>
          <w:tcPr>
            <w:tcW w:w="809" w:type="pct"/>
            <w:noWrap w:val="0"/>
            <w:vAlign w:val="center"/>
          </w:tcPr>
          <w:p>
            <w:pPr>
              <w:bidi w:val="0"/>
              <w:spacing w:line="360" w:lineRule="auto"/>
              <w:jc w:val="center"/>
              <w:outlineLvl w:val="9"/>
              <w:rPr>
                <w:rFonts w:hint="eastAsia"/>
              </w:rPr>
            </w:pPr>
          </w:p>
          <w:p>
            <w:pPr>
              <w:bidi w:val="0"/>
              <w:spacing w:line="360" w:lineRule="auto"/>
              <w:jc w:val="both"/>
              <w:outlineLvl w:val="9"/>
              <w:rPr>
                <w:rFonts w:hint="eastAsia"/>
              </w:rPr>
            </w:pPr>
            <w:r>
              <w:rPr>
                <w:rFonts w:hint="eastAsia"/>
              </w:rPr>
              <w:t>040103002001</w:t>
            </w:r>
          </w:p>
        </w:tc>
        <w:tc>
          <w:tcPr>
            <w:tcW w:w="2561" w:type="pct"/>
            <w:noWrap w:val="0"/>
            <w:vAlign w:val="top"/>
          </w:tcPr>
          <w:p>
            <w:pPr>
              <w:bidi w:val="0"/>
              <w:spacing w:line="360" w:lineRule="auto"/>
              <w:jc w:val="left"/>
              <w:outlineLvl w:val="9"/>
              <w:rPr>
                <w:rFonts w:hint="eastAsia"/>
              </w:rPr>
            </w:pPr>
            <w:r>
              <w:rPr>
                <w:rFonts w:hint="eastAsia"/>
              </w:rPr>
              <w:t>余方弃置</w:t>
            </w:r>
          </w:p>
          <w:p>
            <w:pPr>
              <w:bidi w:val="0"/>
              <w:spacing w:line="360" w:lineRule="auto"/>
              <w:jc w:val="left"/>
              <w:outlineLvl w:val="9"/>
              <w:rPr>
                <w:rFonts w:hint="eastAsia"/>
              </w:rPr>
            </w:pPr>
            <w:r>
              <w:rPr>
                <w:rFonts w:hint="eastAsia"/>
              </w:rPr>
              <w:t>【项目特征】</w:t>
            </w:r>
          </w:p>
          <w:p>
            <w:pPr>
              <w:bidi w:val="0"/>
              <w:spacing w:line="360" w:lineRule="auto"/>
              <w:jc w:val="left"/>
              <w:outlineLvl w:val="9"/>
              <w:rPr>
                <w:rFonts w:hint="eastAsia"/>
              </w:rPr>
            </w:pPr>
            <w:r>
              <w:rPr>
                <w:rFonts w:hint="eastAsia"/>
              </w:rPr>
              <w:t>1.废弃料品种:综合土</w:t>
            </w:r>
          </w:p>
          <w:p>
            <w:pPr>
              <w:bidi w:val="0"/>
              <w:spacing w:line="360" w:lineRule="auto"/>
              <w:jc w:val="left"/>
              <w:outlineLvl w:val="9"/>
              <w:rPr>
                <w:rFonts w:hint="eastAsia"/>
              </w:rPr>
            </w:pPr>
            <w:r>
              <w:rPr>
                <w:rFonts w:hint="eastAsia"/>
              </w:rPr>
              <w:t>2.运距:5km</w:t>
            </w:r>
          </w:p>
          <w:p>
            <w:pPr>
              <w:bidi w:val="0"/>
              <w:spacing w:line="360" w:lineRule="auto"/>
              <w:jc w:val="left"/>
              <w:outlineLvl w:val="9"/>
              <w:rPr>
                <w:rFonts w:hint="eastAsia"/>
              </w:rPr>
            </w:pPr>
            <w:r>
              <w:rPr>
                <w:rFonts w:hint="eastAsia"/>
              </w:rPr>
              <w:t>【工程内容】</w:t>
            </w:r>
          </w:p>
          <w:p>
            <w:pPr>
              <w:bidi w:val="0"/>
              <w:spacing w:line="360" w:lineRule="auto"/>
              <w:jc w:val="left"/>
              <w:outlineLvl w:val="9"/>
              <w:rPr>
                <w:rFonts w:hint="eastAsia"/>
              </w:rPr>
            </w:pPr>
            <w:r>
              <w:rPr>
                <w:rFonts w:hint="eastAsia"/>
              </w:rPr>
              <w:t>1.余方点装料运输至弃置点</w:t>
            </w:r>
          </w:p>
        </w:tc>
        <w:tc>
          <w:tcPr>
            <w:tcW w:w="549"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m3</w:t>
            </w:r>
          </w:p>
        </w:tc>
        <w:tc>
          <w:tcPr>
            <w:tcW w:w="661" w:type="pct"/>
            <w:noWrap w:val="0"/>
            <w:vAlign w:val="top"/>
          </w:tcPr>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p>
          <w:p>
            <w:pPr>
              <w:bidi w:val="0"/>
              <w:spacing w:line="360" w:lineRule="auto"/>
              <w:jc w:val="center"/>
              <w:outlineLvl w:val="9"/>
              <w:rPr>
                <w:rFonts w:hint="eastAsia"/>
              </w:rPr>
            </w:pPr>
            <w:r>
              <w:rPr>
                <w:rFonts w:hint="eastAsia"/>
              </w:rPr>
              <w:t>1445.1570</w:t>
            </w:r>
          </w:p>
        </w:tc>
      </w:tr>
    </w:tbl>
    <w:p>
      <w:pPr>
        <w:bidi w:val="0"/>
        <w:jc w:val="center"/>
        <w:outlineLvl w:val="9"/>
        <w:rPr>
          <w:rFonts w:hint="eastAsia"/>
        </w:rPr>
      </w:pPr>
      <w:r>
        <w:rPr>
          <w:rFonts w:hint="eastAsia"/>
        </w:rPr>
        <w:t xml:space="preserve">          </w:t>
      </w:r>
    </w:p>
    <w:p>
      <w:pPr>
        <w:bidi w:val="0"/>
        <w:jc w:val="center"/>
        <w:outlineLvl w:val="9"/>
        <w:rPr>
          <w:rFonts w:hint="eastAsia"/>
        </w:rPr>
      </w:pPr>
    </w:p>
    <w:p>
      <w:pPr>
        <w:bidi w:val="0"/>
        <w:jc w:val="center"/>
        <w:outlineLvl w:val="9"/>
        <w:rPr>
          <w:rFonts w:hint="eastAsia"/>
        </w:rPr>
      </w:pPr>
    </w:p>
    <w:p>
      <w:pPr>
        <w:bidi w:val="0"/>
        <w:jc w:val="center"/>
        <w:outlineLvl w:val="9"/>
        <w:rPr>
          <w:rFonts w:hint="eastAsia"/>
        </w:rPr>
        <w:sectPr>
          <w:headerReference r:id="rId3" w:type="default"/>
          <w:footerReference r:id="rId4" w:type="default"/>
          <w:pgSz w:w="11900" w:h="16820"/>
          <w:pgMar w:top="1440" w:right="1803" w:bottom="1440" w:left="1803" w:header="850" w:footer="992" w:gutter="0"/>
          <w:pgNumType w:fmt="decimal"/>
          <w:cols w:space="720" w:num="1"/>
        </w:sectPr>
      </w:pPr>
    </w:p>
    <w:p>
      <w:pPr>
        <w:bidi w:val="0"/>
        <w:spacing w:line="360" w:lineRule="auto"/>
        <w:jc w:val="center"/>
        <w:outlineLvl w:val="9"/>
        <w:rPr>
          <w:rFonts w:hint="eastAsia"/>
          <w:b/>
          <w:bCs/>
          <w:sz w:val="24"/>
          <w:szCs w:val="24"/>
        </w:rPr>
      </w:pPr>
      <w:r>
        <w:rPr>
          <w:rFonts w:hint="eastAsia"/>
          <w:b/>
          <w:bCs/>
          <w:sz w:val="24"/>
          <w:szCs w:val="24"/>
        </w:rPr>
        <w:t>措施项目清单</w:t>
      </w:r>
    </w:p>
    <w:p>
      <w:pPr>
        <w:bidi w:val="0"/>
        <w:spacing w:line="360" w:lineRule="auto"/>
        <w:jc w:val="both"/>
        <w:outlineLvl w:val="9"/>
        <w:rPr>
          <w:rFonts w:hint="eastAsia"/>
        </w:rPr>
      </w:pPr>
      <w:r>
        <w:rPr>
          <w:rFonts w:hint="eastAsia"/>
        </w:rPr>
        <w:t xml:space="preserve">工程名称：高井二期棚改安置房项目排水沟渠迁改工程                                          </w:t>
      </w:r>
    </w:p>
    <w:tbl>
      <w:tblPr>
        <w:tblStyle w:val="8"/>
        <w:tblW w:w="499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47"/>
        <w:gridCol w:w="5459"/>
        <w:gridCol w:w="1072"/>
        <w:gridCol w:w="1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390" w:type="pct"/>
            <w:noWrap w:val="0"/>
            <w:vAlign w:val="center"/>
          </w:tcPr>
          <w:p>
            <w:pPr>
              <w:bidi w:val="0"/>
              <w:jc w:val="center"/>
              <w:outlineLvl w:val="9"/>
              <w:rPr>
                <w:rFonts w:hint="eastAsia"/>
              </w:rPr>
            </w:pPr>
            <w:r>
              <w:rPr>
                <w:rFonts w:hint="eastAsia"/>
              </w:rPr>
              <w:t>序号</w:t>
            </w:r>
          </w:p>
        </w:tc>
        <w:tc>
          <w:tcPr>
            <w:tcW w:w="3290" w:type="pct"/>
            <w:noWrap w:val="0"/>
            <w:vAlign w:val="center"/>
          </w:tcPr>
          <w:p>
            <w:pPr>
              <w:bidi w:val="0"/>
              <w:jc w:val="center"/>
              <w:outlineLvl w:val="9"/>
              <w:rPr>
                <w:rFonts w:hint="eastAsia"/>
              </w:rPr>
            </w:pPr>
            <w:r>
              <w:rPr>
                <w:rFonts w:hint="eastAsia"/>
              </w:rPr>
              <w:t>项目名称</w:t>
            </w:r>
          </w:p>
        </w:tc>
        <w:tc>
          <w:tcPr>
            <w:tcW w:w="646" w:type="pct"/>
            <w:noWrap w:val="0"/>
            <w:vAlign w:val="center"/>
          </w:tcPr>
          <w:p>
            <w:pPr>
              <w:bidi w:val="0"/>
              <w:jc w:val="center"/>
              <w:outlineLvl w:val="9"/>
              <w:rPr>
                <w:rFonts w:hint="eastAsia"/>
              </w:rPr>
            </w:pPr>
            <w:r>
              <w:rPr>
                <w:rFonts w:hint="eastAsia"/>
              </w:rPr>
              <w:t>计量单位</w:t>
            </w:r>
          </w:p>
        </w:tc>
        <w:tc>
          <w:tcPr>
            <w:tcW w:w="672" w:type="pct"/>
            <w:noWrap w:val="0"/>
            <w:vAlign w:val="center"/>
          </w:tcPr>
          <w:p>
            <w:pPr>
              <w:bidi w:val="0"/>
              <w:jc w:val="center"/>
              <w:outlineLvl w:val="9"/>
              <w:rPr>
                <w:rFonts w:hint="eastAsia"/>
              </w:rPr>
            </w:pPr>
            <w:r>
              <w:rPr>
                <w:rFonts w:hint="eastAsia"/>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390" w:type="pct"/>
            <w:noWrap w:val="0"/>
            <w:vAlign w:val="center"/>
          </w:tcPr>
          <w:p>
            <w:pPr>
              <w:bidi w:val="0"/>
              <w:jc w:val="center"/>
              <w:outlineLvl w:val="9"/>
              <w:rPr>
                <w:rFonts w:hint="eastAsia"/>
              </w:rPr>
            </w:pPr>
            <w:r>
              <w:rPr>
                <w:rFonts w:hint="eastAsia"/>
              </w:rPr>
              <w:t>1</w:t>
            </w:r>
          </w:p>
        </w:tc>
        <w:tc>
          <w:tcPr>
            <w:tcW w:w="3290" w:type="pct"/>
            <w:noWrap w:val="0"/>
            <w:vAlign w:val="center"/>
          </w:tcPr>
          <w:p>
            <w:pPr>
              <w:bidi w:val="0"/>
              <w:spacing w:line="360" w:lineRule="auto"/>
              <w:jc w:val="left"/>
              <w:outlineLvl w:val="9"/>
              <w:rPr>
                <w:rFonts w:hint="eastAsia"/>
              </w:rPr>
            </w:pPr>
            <w:r>
              <w:rPr>
                <w:rFonts w:hint="eastAsia"/>
              </w:rPr>
              <w:t>安全文明施工(含环境保护、文明施工、安全施工、临时设施、扬尘污染治理)</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2</w:t>
            </w:r>
          </w:p>
        </w:tc>
        <w:tc>
          <w:tcPr>
            <w:tcW w:w="3290" w:type="pct"/>
            <w:noWrap w:val="0"/>
            <w:vAlign w:val="center"/>
          </w:tcPr>
          <w:p>
            <w:pPr>
              <w:bidi w:val="0"/>
              <w:spacing w:line="360" w:lineRule="auto"/>
              <w:jc w:val="left"/>
              <w:outlineLvl w:val="9"/>
              <w:rPr>
                <w:rFonts w:hint="eastAsia"/>
              </w:rPr>
            </w:pPr>
            <w:r>
              <w:rPr>
                <w:rFonts w:hint="eastAsia"/>
              </w:rPr>
              <w:t>冬雨季、夜间施工措施费</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3</w:t>
            </w:r>
          </w:p>
        </w:tc>
        <w:tc>
          <w:tcPr>
            <w:tcW w:w="3290" w:type="pct"/>
            <w:noWrap w:val="0"/>
            <w:vAlign w:val="center"/>
          </w:tcPr>
          <w:p>
            <w:pPr>
              <w:bidi w:val="0"/>
              <w:spacing w:line="360" w:lineRule="auto"/>
              <w:jc w:val="left"/>
              <w:outlineLvl w:val="9"/>
              <w:rPr>
                <w:rFonts w:hint="eastAsia"/>
              </w:rPr>
            </w:pPr>
            <w:r>
              <w:rPr>
                <w:rFonts w:hint="eastAsia"/>
              </w:rPr>
              <w:t>二次搬运</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4</w:t>
            </w:r>
          </w:p>
        </w:tc>
        <w:tc>
          <w:tcPr>
            <w:tcW w:w="3290" w:type="pct"/>
            <w:noWrap w:val="0"/>
            <w:vAlign w:val="center"/>
          </w:tcPr>
          <w:p>
            <w:pPr>
              <w:bidi w:val="0"/>
              <w:spacing w:line="360" w:lineRule="auto"/>
              <w:jc w:val="left"/>
              <w:outlineLvl w:val="9"/>
              <w:rPr>
                <w:rFonts w:hint="eastAsia"/>
              </w:rPr>
            </w:pPr>
            <w:r>
              <w:rPr>
                <w:rFonts w:hint="eastAsia"/>
              </w:rPr>
              <w:t>测量放线、定位复测、检测试验</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5</w:t>
            </w:r>
          </w:p>
        </w:tc>
        <w:tc>
          <w:tcPr>
            <w:tcW w:w="3290" w:type="pct"/>
            <w:noWrap w:val="0"/>
            <w:vAlign w:val="center"/>
          </w:tcPr>
          <w:p>
            <w:pPr>
              <w:bidi w:val="0"/>
              <w:spacing w:line="360" w:lineRule="auto"/>
              <w:jc w:val="left"/>
              <w:outlineLvl w:val="9"/>
              <w:rPr>
                <w:rFonts w:hint="eastAsia"/>
              </w:rPr>
            </w:pPr>
            <w:r>
              <w:rPr>
                <w:rFonts w:hint="eastAsia"/>
              </w:rPr>
              <w:t>大型机械设备进出场及安拆</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6</w:t>
            </w:r>
          </w:p>
        </w:tc>
        <w:tc>
          <w:tcPr>
            <w:tcW w:w="3290" w:type="pct"/>
            <w:noWrap w:val="0"/>
            <w:vAlign w:val="center"/>
          </w:tcPr>
          <w:p>
            <w:pPr>
              <w:bidi w:val="0"/>
              <w:spacing w:line="360" w:lineRule="auto"/>
              <w:jc w:val="left"/>
              <w:outlineLvl w:val="9"/>
              <w:rPr>
                <w:rFonts w:hint="eastAsia"/>
              </w:rPr>
            </w:pPr>
            <w:r>
              <w:rPr>
                <w:rFonts w:hint="eastAsia"/>
              </w:rPr>
              <w:t>施工排水</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7</w:t>
            </w:r>
          </w:p>
        </w:tc>
        <w:tc>
          <w:tcPr>
            <w:tcW w:w="3290" w:type="pct"/>
            <w:noWrap w:val="0"/>
            <w:vAlign w:val="center"/>
          </w:tcPr>
          <w:p>
            <w:pPr>
              <w:bidi w:val="0"/>
              <w:spacing w:line="360" w:lineRule="auto"/>
              <w:jc w:val="left"/>
              <w:outlineLvl w:val="9"/>
              <w:rPr>
                <w:rFonts w:hint="eastAsia"/>
              </w:rPr>
            </w:pPr>
            <w:r>
              <w:rPr>
                <w:rFonts w:hint="eastAsia"/>
              </w:rPr>
              <w:t>施工降水</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390" w:type="pct"/>
            <w:noWrap w:val="0"/>
            <w:vAlign w:val="center"/>
          </w:tcPr>
          <w:p>
            <w:pPr>
              <w:bidi w:val="0"/>
              <w:jc w:val="center"/>
              <w:outlineLvl w:val="9"/>
              <w:rPr>
                <w:rFonts w:hint="eastAsia"/>
              </w:rPr>
            </w:pPr>
            <w:r>
              <w:rPr>
                <w:rFonts w:hint="eastAsia"/>
              </w:rPr>
              <w:t>8</w:t>
            </w:r>
          </w:p>
        </w:tc>
        <w:tc>
          <w:tcPr>
            <w:tcW w:w="3290" w:type="pct"/>
            <w:noWrap w:val="0"/>
            <w:vAlign w:val="center"/>
          </w:tcPr>
          <w:p>
            <w:pPr>
              <w:bidi w:val="0"/>
              <w:spacing w:line="360" w:lineRule="auto"/>
              <w:jc w:val="left"/>
              <w:outlineLvl w:val="9"/>
              <w:rPr>
                <w:rFonts w:hint="eastAsia"/>
              </w:rPr>
            </w:pPr>
            <w:r>
              <w:rPr>
                <w:rFonts w:hint="eastAsia"/>
              </w:rPr>
              <w:t>施工影响场地周边地上、地下设施及建筑物安全的临时保护设施</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9</w:t>
            </w:r>
          </w:p>
        </w:tc>
        <w:tc>
          <w:tcPr>
            <w:tcW w:w="3290" w:type="pct"/>
            <w:noWrap w:val="0"/>
            <w:vAlign w:val="center"/>
          </w:tcPr>
          <w:p>
            <w:pPr>
              <w:bidi w:val="0"/>
              <w:spacing w:line="360" w:lineRule="auto"/>
              <w:jc w:val="left"/>
              <w:outlineLvl w:val="9"/>
              <w:rPr>
                <w:rFonts w:hint="eastAsia"/>
              </w:rPr>
            </w:pPr>
            <w:r>
              <w:rPr>
                <w:rFonts w:hint="eastAsia"/>
              </w:rPr>
              <w:t>已完工程及设备保护</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10</w:t>
            </w:r>
          </w:p>
        </w:tc>
        <w:tc>
          <w:tcPr>
            <w:tcW w:w="3290" w:type="pct"/>
            <w:noWrap w:val="0"/>
            <w:vAlign w:val="center"/>
          </w:tcPr>
          <w:p>
            <w:pPr>
              <w:bidi w:val="0"/>
              <w:spacing w:line="360" w:lineRule="auto"/>
              <w:jc w:val="left"/>
              <w:outlineLvl w:val="9"/>
              <w:rPr>
                <w:rFonts w:hint="eastAsia"/>
              </w:rPr>
            </w:pPr>
            <w:r>
              <w:rPr>
                <w:rFonts w:hint="eastAsia"/>
              </w:rPr>
              <w:t>其他</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11</w:t>
            </w:r>
          </w:p>
        </w:tc>
        <w:tc>
          <w:tcPr>
            <w:tcW w:w="3290" w:type="pct"/>
            <w:noWrap w:val="0"/>
            <w:vAlign w:val="center"/>
          </w:tcPr>
          <w:p>
            <w:pPr>
              <w:bidi w:val="0"/>
              <w:spacing w:line="360" w:lineRule="auto"/>
              <w:jc w:val="left"/>
              <w:outlineLvl w:val="9"/>
              <w:rPr>
                <w:rFonts w:hint="eastAsia"/>
              </w:rPr>
            </w:pPr>
            <w:r>
              <w:rPr>
                <w:rFonts w:hint="eastAsia"/>
              </w:rPr>
              <w:t>围堰</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12</w:t>
            </w:r>
          </w:p>
        </w:tc>
        <w:tc>
          <w:tcPr>
            <w:tcW w:w="3290" w:type="pct"/>
            <w:noWrap w:val="0"/>
            <w:vAlign w:val="center"/>
          </w:tcPr>
          <w:p>
            <w:pPr>
              <w:bidi w:val="0"/>
              <w:spacing w:line="360" w:lineRule="auto"/>
              <w:jc w:val="left"/>
              <w:outlineLvl w:val="9"/>
              <w:rPr>
                <w:rFonts w:hint="eastAsia"/>
              </w:rPr>
            </w:pPr>
            <w:r>
              <w:rPr>
                <w:rFonts w:hint="eastAsia"/>
              </w:rPr>
              <w:t>筑岛</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13</w:t>
            </w:r>
          </w:p>
        </w:tc>
        <w:tc>
          <w:tcPr>
            <w:tcW w:w="3290" w:type="pct"/>
            <w:noWrap w:val="0"/>
            <w:vAlign w:val="center"/>
          </w:tcPr>
          <w:p>
            <w:pPr>
              <w:bidi w:val="0"/>
              <w:spacing w:line="360" w:lineRule="auto"/>
              <w:jc w:val="left"/>
              <w:outlineLvl w:val="9"/>
              <w:rPr>
                <w:rFonts w:hint="eastAsia"/>
              </w:rPr>
            </w:pPr>
            <w:r>
              <w:rPr>
                <w:rFonts w:hint="eastAsia"/>
              </w:rPr>
              <w:t>便道</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14</w:t>
            </w:r>
          </w:p>
        </w:tc>
        <w:tc>
          <w:tcPr>
            <w:tcW w:w="3290" w:type="pct"/>
            <w:noWrap w:val="0"/>
            <w:vAlign w:val="center"/>
          </w:tcPr>
          <w:p>
            <w:pPr>
              <w:bidi w:val="0"/>
              <w:spacing w:line="360" w:lineRule="auto"/>
              <w:jc w:val="left"/>
              <w:outlineLvl w:val="9"/>
              <w:rPr>
                <w:rFonts w:hint="eastAsia"/>
              </w:rPr>
            </w:pPr>
            <w:r>
              <w:rPr>
                <w:rFonts w:hint="eastAsia"/>
              </w:rPr>
              <w:t>便桥</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15</w:t>
            </w:r>
          </w:p>
        </w:tc>
        <w:tc>
          <w:tcPr>
            <w:tcW w:w="3290" w:type="pct"/>
            <w:noWrap w:val="0"/>
            <w:vAlign w:val="center"/>
          </w:tcPr>
          <w:p>
            <w:pPr>
              <w:bidi w:val="0"/>
              <w:spacing w:line="360" w:lineRule="auto"/>
              <w:jc w:val="left"/>
              <w:outlineLvl w:val="9"/>
              <w:rPr>
                <w:rFonts w:hint="eastAsia"/>
              </w:rPr>
            </w:pPr>
            <w:r>
              <w:rPr>
                <w:rFonts w:hint="eastAsia"/>
              </w:rPr>
              <w:t>脚手架</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0" w:hRule="atLeast"/>
        </w:trPr>
        <w:tc>
          <w:tcPr>
            <w:tcW w:w="390" w:type="pct"/>
            <w:noWrap w:val="0"/>
            <w:vAlign w:val="center"/>
          </w:tcPr>
          <w:p>
            <w:pPr>
              <w:bidi w:val="0"/>
              <w:jc w:val="center"/>
              <w:outlineLvl w:val="9"/>
              <w:rPr>
                <w:rFonts w:hint="eastAsia"/>
              </w:rPr>
            </w:pPr>
            <w:r>
              <w:rPr>
                <w:rFonts w:hint="eastAsia"/>
              </w:rPr>
              <w:t>16</w:t>
            </w:r>
          </w:p>
        </w:tc>
        <w:tc>
          <w:tcPr>
            <w:tcW w:w="3290" w:type="pct"/>
            <w:noWrap w:val="0"/>
            <w:vAlign w:val="center"/>
          </w:tcPr>
          <w:p>
            <w:pPr>
              <w:bidi w:val="0"/>
              <w:spacing w:line="360" w:lineRule="auto"/>
              <w:jc w:val="left"/>
              <w:outlineLvl w:val="9"/>
              <w:rPr>
                <w:rFonts w:hint="eastAsia"/>
              </w:rPr>
            </w:pPr>
            <w:r>
              <w:rPr>
                <w:rFonts w:hint="eastAsia"/>
              </w:rPr>
              <w:t>洞内施工的通风、供水、供气、供电、照明及通讯设施</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17</w:t>
            </w:r>
          </w:p>
        </w:tc>
        <w:tc>
          <w:tcPr>
            <w:tcW w:w="3290" w:type="pct"/>
            <w:noWrap w:val="0"/>
            <w:vAlign w:val="center"/>
          </w:tcPr>
          <w:p>
            <w:pPr>
              <w:bidi w:val="0"/>
              <w:spacing w:line="360" w:lineRule="auto"/>
              <w:jc w:val="left"/>
              <w:outlineLvl w:val="9"/>
              <w:rPr>
                <w:rFonts w:hint="eastAsia"/>
              </w:rPr>
            </w:pPr>
            <w:r>
              <w:rPr>
                <w:rFonts w:hint="eastAsia"/>
              </w:rPr>
              <w:t>驳岸块石清理</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18</w:t>
            </w:r>
          </w:p>
        </w:tc>
        <w:tc>
          <w:tcPr>
            <w:tcW w:w="3290" w:type="pct"/>
            <w:noWrap w:val="0"/>
            <w:vAlign w:val="center"/>
          </w:tcPr>
          <w:p>
            <w:pPr>
              <w:bidi w:val="0"/>
              <w:spacing w:line="360" w:lineRule="auto"/>
              <w:jc w:val="left"/>
              <w:outlineLvl w:val="9"/>
              <w:rPr>
                <w:rFonts w:hint="eastAsia"/>
              </w:rPr>
            </w:pPr>
            <w:r>
              <w:rPr>
                <w:rFonts w:hint="eastAsia"/>
              </w:rPr>
              <w:t>地下管线交叉处理</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noWrap w:val="0"/>
            <w:vAlign w:val="center"/>
          </w:tcPr>
          <w:p>
            <w:pPr>
              <w:bidi w:val="0"/>
              <w:jc w:val="center"/>
              <w:outlineLvl w:val="9"/>
              <w:rPr>
                <w:rFonts w:hint="eastAsia"/>
              </w:rPr>
            </w:pPr>
            <w:r>
              <w:rPr>
                <w:rFonts w:hint="eastAsia"/>
              </w:rPr>
              <w:t>19</w:t>
            </w:r>
          </w:p>
        </w:tc>
        <w:tc>
          <w:tcPr>
            <w:tcW w:w="3290" w:type="pct"/>
            <w:noWrap w:val="0"/>
            <w:vAlign w:val="center"/>
          </w:tcPr>
          <w:p>
            <w:pPr>
              <w:bidi w:val="0"/>
              <w:spacing w:line="360" w:lineRule="auto"/>
              <w:jc w:val="left"/>
              <w:outlineLvl w:val="9"/>
              <w:rPr>
                <w:rFonts w:hint="eastAsia"/>
              </w:rPr>
            </w:pPr>
            <w:r>
              <w:rPr>
                <w:rFonts w:hint="eastAsia"/>
              </w:rPr>
              <w:t>行车、行人干扰增加</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390" w:type="pct"/>
            <w:noWrap w:val="0"/>
            <w:vAlign w:val="center"/>
          </w:tcPr>
          <w:p>
            <w:pPr>
              <w:bidi w:val="0"/>
              <w:jc w:val="center"/>
              <w:outlineLvl w:val="9"/>
              <w:rPr>
                <w:rFonts w:hint="eastAsia"/>
              </w:rPr>
            </w:pPr>
            <w:r>
              <w:rPr>
                <w:rFonts w:hint="eastAsia"/>
              </w:rPr>
              <w:t>20</w:t>
            </w:r>
          </w:p>
        </w:tc>
        <w:tc>
          <w:tcPr>
            <w:tcW w:w="3290" w:type="pct"/>
            <w:noWrap w:val="0"/>
            <w:vAlign w:val="center"/>
          </w:tcPr>
          <w:p>
            <w:pPr>
              <w:bidi w:val="0"/>
              <w:spacing w:line="360" w:lineRule="auto"/>
              <w:jc w:val="left"/>
              <w:outlineLvl w:val="9"/>
              <w:rPr>
                <w:rFonts w:hint="eastAsia"/>
              </w:rPr>
            </w:pPr>
            <w:r>
              <w:rPr>
                <w:rFonts w:hint="eastAsia"/>
              </w:rPr>
              <w:t>轨道交通工程路桥、市政基础设施施工监测、监控、保护</w:t>
            </w:r>
          </w:p>
        </w:tc>
        <w:tc>
          <w:tcPr>
            <w:tcW w:w="646" w:type="pct"/>
            <w:noWrap w:val="0"/>
            <w:vAlign w:val="center"/>
          </w:tcPr>
          <w:p>
            <w:pPr>
              <w:bidi w:val="0"/>
              <w:jc w:val="center"/>
              <w:outlineLvl w:val="9"/>
              <w:rPr>
                <w:rFonts w:hint="eastAsia"/>
              </w:rPr>
            </w:pPr>
            <w:r>
              <w:rPr>
                <w:rFonts w:hint="eastAsia"/>
              </w:rPr>
              <w:t>项</w:t>
            </w:r>
          </w:p>
        </w:tc>
        <w:tc>
          <w:tcPr>
            <w:tcW w:w="672" w:type="pct"/>
            <w:noWrap w:val="0"/>
            <w:vAlign w:val="center"/>
          </w:tcPr>
          <w:p>
            <w:pPr>
              <w:bidi w:val="0"/>
              <w:jc w:val="center"/>
              <w:outlineLvl w:val="9"/>
              <w:rPr>
                <w:rFonts w:hint="eastAsia"/>
              </w:rPr>
            </w:pPr>
            <w:r>
              <w:rPr>
                <w:rFonts w:hint="eastAsia"/>
              </w:rPr>
              <w:t>1.0000</w:t>
            </w:r>
          </w:p>
        </w:tc>
      </w:tr>
    </w:tbl>
    <w:p>
      <w:pPr>
        <w:bidi w:val="0"/>
        <w:jc w:val="center"/>
        <w:outlineLvl w:val="9"/>
        <w:rPr>
          <w:rFonts w:hint="eastAsia"/>
        </w:rPr>
      </w:pPr>
    </w:p>
    <w:p>
      <w:pPr>
        <w:bidi w:val="0"/>
        <w:jc w:val="center"/>
        <w:outlineLvl w:val="9"/>
        <w:rPr>
          <w:rFonts w:hint="eastAsia"/>
        </w:rPr>
        <w:sectPr>
          <w:pgSz w:w="11900" w:h="16820"/>
          <w:pgMar w:top="1440" w:right="1803" w:bottom="1440" w:left="1803" w:header="850" w:footer="992" w:gutter="0"/>
          <w:pgNumType w:fmt="decimal"/>
          <w:cols w:space="720" w:num="1"/>
        </w:sectPr>
      </w:pPr>
    </w:p>
    <w:p>
      <w:pPr>
        <w:bidi w:val="0"/>
        <w:spacing w:line="360" w:lineRule="auto"/>
        <w:jc w:val="center"/>
        <w:outlineLvl w:val="9"/>
        <w:rPr>
          <w:rFonts w:hint="eastAsia"/>
          <w:b/>
          <w:bCs/>
          <w:sz w:val="24"/>
          <w:szCs w:val="24"/>
        </w:rPr>
      </w:pPr>
      <w:r>
        <w:rPr>
          <w:rFonts w:hint="eastAsia"/>
          <w:b/>
          <w:bCs/>
          <w:sz w:val="24"/>
          <w:szCs w:val="24"/>
        </w:rPr>
        <w:t>其他项目清单</w:t>
      </w:r>
    </w:p>
    <w:p>
      <w:pPr>
        <w:bidi w:val="0"/>
        <w:spacing w:line="360" w:lineRule="auto"/>
        <w:jc w:val="both"/>
        <w:outlineLvl w:val="9"/>
        <w:rPr>
          <w:rFonts w:hint="eastAsia"/>
        </w:rPr>
      </w:pPr>
      <w:r>
        <w:rPr>
          <w:rFonts w:hint="eastAsia"/>
        </w:rPr>
        <w:t xml:space="preserve">工程名称：高井二期棚改安置房项目排水沟渠迁改工程                                           </w:t>
      </w:r>
    </w:p>
    <w:p>
      <w:pPr>
        <w:bidi w:val="0"/>
        <w:jc w:val="both"/>
        <w:outlineLvl w:val="9"/>
        <w:rPr>
          <w:rFonts w:hint="eastAsia"/>
        </w:rPr>
      </w:pPr>
    </w:p>
    <w:tbl>
      <w:tblPr>
        <w:tblStyle w:val="8"/>
        <w:tblW w:w="502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98"/>
        <w:gridCol w:w="5481"/>
        <w:gridCol w:w="1011"/>
        <w:gridCol w:w="1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atLeast"/>
        </w:trPr>
        <w:tc>
          <w:tcPr>
            <w:tcW w:w="417" w:type="pct"/>
            <w:noWrap w:val="0"/>
            <w:vAlign w:val="center"/>
          </w:tcPr>
          <w:p>
            <w:pPr>
              <w:bidi w:val="0"/>
              <w:spacing w:line="360" w:lineRule="auto"/>
              <w:jc w:val="center"/>
              <w:outlineLvl w:val="9"/>
              <w:rPr>
                <w:rFonts w:hint="eastAsia"/>
              </w:rPr>
            </w:pPr>
            <w:r>
              <w:rPr>
                <w:rFonts w:hint="eastAsia"/>
              </w:rPr>
              <w:t>序号</w:t>
            </w:r>
          </w:p>
        </w:tc>
        <w:tc>
          <w:tcPr>
            <w:tcW w:w="3274" w:type="pct"/>
            <w:noWrap w:val="0"/>
            <w:vAlign w:val="center"/>
          </w:tcPr>
          <w:p>
            <w:pPr>
              <w:bidi w:val="0"/>
              <w:spacing w:line="360" w:lineRule="auto"/>
              <w:jc w:val="center"/>
              <w:outlineLvl w:val="9"/>
              <w:rPr>
                <w:rFonts w:hint="eastAsia"/>
              </w:rPr>
            </w:pPr>
            <w:r>
              <w:rPr>
                <w:rFonts w:hint="eastAsia"/>
              </w:rPr>
              <w:t>项目名称</w:t>
            </w:r>
          </w:p>
        </w:tc>
        <w:tc>
          <w:tcPr>
            <w:tcW w:w="604" w:type="pct"/>
            <w:noWrap w:val="0"/>
            <w:vAlign w:val="center"/>
          </w:tcPr>
          <w:p>
            <w:pPr>
              <w:bidi w:val="0"/>
              <w:spacing w:line="360" w:lineRule="auto"/>
              <w:jc w:val="center"/>
              <w:outlineLvl w:val="9"/>
              <w:rPr>
                <w:rFonts w:hint="eastAsia"/>
              </w:rPr>
            </w:pPr>
            <w:r>
              <w:rPr>
                <w:rFonts w:hint="eastAsia"/>
              </w:rPr>
              <w:t>计量单位</w:t>
            </w:r>
          </w:p>
        </w:tc>
        <w:tc>
          <w:tcPr>
            <w:tcW w:w="702" w:type="pct"/>
            <w:noWrap w:val="0"/>
            <w:vAlign w:val="center"/>
          </w:tcPr>
          <w:p>
            <w:pPr>
              <w:bidi w:val="0"/>
              <w:spacing w:line="360" w:lineRule="auto"/>
              <w:jc w:val="center"/>
              <w:outlineLvl w:val="9"/>
              <w:rPr>
                <w:rFonts w:hint="eastAsia"/>
              </w:rPr>
            </w:pPr>
            <w:r>
              <w:rPr>
                <w:rFonts w:hint="eastAsia"/>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w:t>
            </w:r>
          </w:p>
        </w:tc>
        <w:tc>
          <w:tcPr>
            <w:tcW w:w="3274" w:type="pct"/>
            <w:noWrap w:val="0"/>
            <w:vAlign w:val="top"/>
          </w:tcPr>
          <w:p>
            <w:pPr>
              <w:bidi w:val="0"/>
              <w:spacing w:line="360" w:lineRule="auto"/>
              <w:jc w:val="left"/>
              <w:outlineLvl w:val="9"/>
              <w:rPr>
                <w:rFonts w:hint="eastAsia"/>
              </w:rPr>
            </w:pPr>
            <w:r>
              <w:rPr>
                <w:rFonts w:hint="eastAsia"/>
              </w:rPr>
              <w:t>其他项目</w:t>
            </w:r>
          </w:p>
        </w:tc>
        <w:tc>
          <w:tcPr>
            <w:tcW w:w="604" w:type="pct"/>
            <w:noWrap w:val="0"/>
            <w:vAlign w:val="top"/>
          </w:tcPr>
          <w:p>
            <w:pPr>
              <w:bidi w:val="0"/>
              <w:spacing w:line="360" w:lineRule="auto"/>
              <w:jc w:val="center"/>
              <w:outlineLvl w:val="9"/>
              <w:rPr>
                <w:rFonts w:hint="eastAsia"/>
              </w:rPr>
            </w:pPr>
          </w:p>
        </w:tc>
        <w:tc>
          <w:tcPr>
            <w:tcW w:w="702" w:type="pct"/>
            <w:noWrap w:val="0"/>
            <w:vAlign w:val="top"/>
          </w:tcPr>
          <w:p>
            <w:pPr>
              <w:bidi w:val="0"/>
              <w:spacing w:line="360" w:lineRule="auto"/>
              <w:jc w:val="center"/>
              <w:outlineLvl w:val="9"/>
              <w:rPr>
                <w:rFonts w:hint="eastAsia"/>
              </w:rPr>
            </w:pPr>
            <w:r>
              <w:rPr>
                <w:rFonts w:hint="eastAsia"/>
              </w:rPr>
              <w:t>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F1.1</w:t>
            </w:r>
          </w:p>
        </w:tc>
        <w:tc>
          <w:tcPr>
            <w:tcW w:w="3274" w:type="pct"/>
            <w:noWrap w:val="0"/>
            <w:vAlign w:val="top"/>
          </w:tcPr>
          <w:p>
            <w:pPr>
              <w:bidi w:val="0"/>
              <w:spacing w:line="360" w:lineRule="auto"/>
              <w:jc w:val="left"/>
              <w:outlineLvl w:val="9"/>
              <w:rPr>
                <w:rFonts w:hint="eastAsia"/>
              </w:rPr>
            </w:pPr>
            <w:r>
              <w:rPr>
                <w:rFonts w:hint="eastAsia"/>
              </w:rPr>
              <w:t>暂列金额</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F1.1.1</w:t>
            </w:r>
          </w:p>
        </w:tc>
        <w:tc>
          <w:tcPr>
            <w:tcW w:w="3274" w:type="pct"/>
            <w:noWrap w:val="0"/>
            <w:vAlign w:val="top"/>
          </w:tcPr>
          <w:p>
            <w:pPr>
              <w:bidi w:val="0"/>
              <w:spacing w:line="360" w:lineRule="auto"/>
              <w:jc w:val="left"/>
              <w:outlineLvl w:val="9"/>
              <w:rPr>
                <w:rFonts w:hint="eastAsia"/>
              </w:rPr>
            </w:pPr>
            <w:r>
              <w:rPr>
                <w:rFonts w:hint="eastAsia"/>
              </w:rPr>
              <w:t>设计变更及材料（主材）差价</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F1.2</w:t>
            </w:r>
          </w:p>
        </w:tc>
        <w:tc>
          <w:tcPr>
            <w:tcW w:w="3274" w:type="pct"/>
            <w:noWrap w:val="0"/>
            <w:vAlign w:val="top"/>
          </w:tcPr>
          <w:p>
            <w:pPr>
              <w:bidi w:val="0"/>
              <w:spacing w:line="360" w:lineRule="auto"/>
              <w:jc w:val="left"/>
              <w:outlineLvl w:val="9"/>
              <w:rPr>
                <w:rFonts w:hint="eastAsia"/>
              </w:rPr>
            </w:pPr>
            <w:r>
              <w:rPr>
                <w:rFonts w:hint="eastAsia"/>
              </w:rPr>
              <w:t>专业工程暂估价</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F1.2.1</w:t>
            </w:r>
          </w:p>
        </w:tc>
        <w:tc>
          <w:tcPr>
            <w:tcW w:w="3274" w:type="pct"/>
            <w:noWrap w:val="0"/>
            <w:vAlign w:val="top"/>
          </w:tcPr>
          <w:p>
            <w:pPr>
              <w:bidi w:val="0"/>
              <w:spacing w:line="360" w:lineRule="auto"/>
              <w:jc w:val="left"/>
              <w:outlineLvl w:val="9"/>
              <w:rPr>
                <w:rFonts w:hint="eastAsia"/>
              </w:rPr>
            </w:pPr>
            <w:r>
              <w:rPr>
                <w:rFonts w:hint="eastAsia"/>
              </w:rPr>
              <w:t>主材设备暂估价</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F1.2.2</w:t>
            </w:r>
          </w:p>
        </w:tc>
        <w:tc>
          <w:tcPr>
            <w:tcW w:w="3274" w:type="pct"/>
            <w:noWrap w:val="0"/>
            <w:vAlign w:val="top"/>
          </w:tcPr>
          <w:p>
            <w:pPr>
              <w:bidi w:val="0"/>
              <w:spacing w:line="360" w:lineRule="auto"/>
              <w:jc w:val="left"/>
              <w:outlineLvl w:val="9"/>
              <w:rPr>
                <w:rFonts w:hint="eastAsia"/>
              </w:rPr>
            </w:pPr>
            <w:r>
              <w:rPr>
                <w:rFonts w:hint="eastAsia"/>
              </w:rPr>
              <w:t>另行分包的专业工程金额</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F1.3</w:t>
            </w:r>
          </w:p>
        </w:tc>
        <w:tc>
          <w:tcPr>
            <w:tcW w:w="3274" w:type="pct"/>
            <w:noWrap w:val="0"/>
            <w:vAlign w:val="top"/>
          </w:tcPr>
          <w:p>
            <w:pPr>
              <w:bidi w:val="0"/>
              <w:spacing w:line="360" w:lineRule="auto"/>
              <w:jc w:val="left"/>
              <w:outlineLvl w:val="9"/>
              <w:rPr>
                <w:rFonts w:hint="eastAsia"/>
              </w:rPr>
            </w:pPr>
            <w:r>
              <w:rPr>
                <w:rFonts w:hint="eastAsia"/>
              </w:rPr>
              <w:t>计日工</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F1.3.1</w:t>
            </w:r>
          </w:p>
        </w:tc>
        <w:tc>
          <w:tcPr>
            <w:tcW w:w="3274" w:type="pct"/>
            <w:noWrap w:val="0"/>
            <w:vAlign w:val="top"/>
          </w:tcPr>
          <w:p>
            <w:pPr>
              <w:bidi w:val="0"/>
              <w:spacing w:line="360" w:lineRule="auto"/>
              <w:jc w:val="left"/>
              <w:outlineLvl w:val="9"/>
              <w:rPr>
                <w:rFonts w:hint="eastAsia"/>
              </w:rPr>
            </w:pPr>
            <w:r>
              <w:rPr>
                <w:rFonts w:hint="eastAsia"/>
              </w:rPr>
              <w:t>人工</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F1.3.2</w:t>
            </w:r>
          </w:p>
        </w:tc>
        <w:tc>
          <w:tcPr>
            <w:tcW w:w="3274" w:type="pct"/>
            <w:noWrap w:val="0"/>
            <w:vAlign w:val="top"/>
          </w:tcPr>
          <w:p>
            <w:pPr>
              <w:bidi w:val="0"/>
              <w:spacing w:line="360" w:lineRule="auto"/>
              <w:jc w:val="left"/>
              <w:outlineLvl w:val="9"/>
              <w:rPr>
                <w:rFonts w:hint="eastAsia"/>
              </w:rPr>
            </w:pPr>
            <w:r>
              <w:rPr>
                <w:rFonts w:hint="eastAsia"/>
              </w:rPr>
              <w:t>材料</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F1.3.3</w:t>
            </w:r>
          </w:p>
        </w:tc>
        <w:tc>
          <w:tcPr>
            <w:tcW w:w="3274" w:type="pct"/>
            <w:noWrap w:val="0"/>
            <w:vAlign w:val="top"/>
          </w:tcPr>
          <w:p>
            <w:pPr>
              <w:bidi w:val="0"/>
              <w:spacing w:line="360" w:lineRule="auto"/>
              <w:jc w:val="left"/>
              <w:outlineLvl w:val="9"/>
              <w:rPr>
                <w:rFonts w:hint="eastAsia"/>
              </w:rPr>
            </w:pPr>
            <w:r>
              <w:rPr>
                <w:rFonts w:hint="eastAsia"/>
              </w:rPr>
              <w:t>机械</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17" w:type="pct"/>
            <w:noWrap w:val="0"/>
            <w:vAlign w:val="top"/>
          </w:tcPr>
          <w:p>
            <w:pPr>
              <w:bidi w:val="0"/>
              <w:spacing w:line="360" w:lineRule="auto"/>
              <w:jc w:val="center"/>
              <w:outlineLvl w:val="9"/>
              <w:rPr>
                <w:rFonts w:hint="eastAsia"/>
              </w:rPr>
            </w:pPr>
            <w:r>
              <w:rPr>
                <w:rFonts w:hint="eastAsia"/>
              </w:rPr>
              <w:t>F1.4</w:t>
            </w:r>
          </w:p>
        </w:tc>
        <w:tc>
          <w:tcPr>
            <w:tcW w:w="3274" w:type="pct"/>
            <w:noWrap w:val="0"/>
            <w:vAlign w:val="top"/>
          </w:tcPr>
          <w:p>
            <w:pPr>
              <w:bidi w:val="0"/>
              <w:spacing w:line="360" w:lineRule="auto"/>
              <w:jc w:val="left"/>
              <w:outlineLvl w:val="9"/>
              <w:rPr>
                <w:rFonts w:hint="eastAsia"/>
              </w:rPr>
            </w:pPr>
            <w:r>
              <w:rPr>
                <w:rFonts w:hint="eastAsia"/>
              </w:rPr>
              <w:t>总承包服务费</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17" w:type="pct"/>
            <w:noWrap w:val="0"/>
            <w:vAlign w:val="top"/>
          </w:tcPr>
          <w:p>
            <w:pPr>
              <w:bidi w:val="0"/>
              <w:spacing w:line="360" w:lineRule="auto"/>
              <w:jc w:val="center"/>
              <w:outlineLvl w:val="9"/>
              <w:rPr>
                <w:rFonts w:hint="eastAsia"/>
              </w:rPr>
            </w:pPr>
            <w:r>
              <w:rPr>
                <w:rFonts w:hint="eastAsia"/>
              </w:rPr>
              <w:t>F1.4.1</w:t>
            </w:r>
          </w:p>
        </w:tc>
        <w:tc>
          <w:tcPr>
            <w:tcW w:w="3274" w:type="pct"/>
            <w:noWrap w:val="0"/>
            <w:vAlign w:val="top"/>
          </w:tcPr>
          <w:p>
            <w:pPr>
              <w:bidi w:val="0"/>
              <w:spacing w:line="360" w:lineRule="auto"/>
              <w:jc w:val="left"/>
              <w:outlineLvl w:val="9"/>
              <w:rPr>
                <w:rFonts w:hint="eastAsia"/>
              </w:rPr>
            </w:pPr>
            <w:r>
              <w:rPr>
                <w:rFonts w:hint="eastAsia"/>
              </w:rPr>
              <w:t>发包人发包专业工程管理服务费</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417" w:type="pct"/>
            <w:noWrap w:val="0"/>
            <w:vAlign w:val="top"/>
          </w:tcPr>
          <w:p>
            <w:pPr>
              <w:bidi w:val="0"/>
              <w:spacing w:line="360" w:lineRule="auto"/>
              <w:jc w:val="center"/>
              <w:outlineLvl w:val="9"/>
              <w:rPr>
                <w:rFonts w:hint="eastAsia"/>
              </w:rPr>
            </w:pPr>
            <w:r>
              <w:rPr>
                <w:rFonts w:hint="eastAsia"/>
              </w:rPr>
              <w:t>F1.4.2</w:t>
            </w:r>
          </w:p>
        </w:tc>
        <w:tc>
          <w:tcPr>
            <w:tcW w:w="3274" w:type="pct"/>
            <w:noWrap w:val="0"/>
            <w:vAlign w:val="top"/>
          </w:tcPr>
          <w:p>
            <w:pPr>
              <w:bidi w:val="0"/>
              <w:spacing w:line="360" w:lineRule="auto"/>
              <w:jc w:val="left"/>
              <w:outlineLvl w:val="9"/>
              <w:rPr>
                <w:rFonts w:hint="eastAsia"/>
              </w:rPr>
            </w:pPr>
            <w:r>
              <w:rPr>
                <w:rFonts w:hint="eastAsia"/>
              </w:rPr>
              <w:t>发包人供应材料、设备保管费</w:t>
            </w:r>
          </w:p>
        </w:tc>
        <w:tc>
          <w:tcPr>
            <w:tcW w:w="604" w:type="pct"/>
            <w:noWrap w:val="0"/>
            <w:vAlign w:val="top"/>
          </w:tcPr>
          <w:p>
            <w:pPr>
              <w:bidi w:val="0"/>
              <w:spacing w:line="360" w:lineRule="auto"/>
              <w:jc w:val="center"/>
              <w:outlineLvl w:val="9"/>
              <w:rPr>
                <w:rFonts w:hint="eastAsia"/>
              </w:rPr>
            </w:pPr>
            <w:r>
              <w:rPr>
                <w:rFonts w:hint="eastAsia"/>
              </w:rPr>
              <w:t>项</w:t>
            </w:r>
          </w:p>
        </w:tc>
        <w:tc>
          <w:tcPr>
            <w:tcW w:w="702" w:type="pct"/>
            <w:noWrap w:val="0"/>
            <w:vAlign w:val="top"/>
          </w:tcPr>
          <w:p>
            <w:pPr>
              <w:bidi w:val="0"/>
              <w:spacing w:line="360" w:lineRule="auto"/>
              <w:jc w:val="center"/>
              <w:outlineLvl w:val="9"/>
              <w:rPr>
                <w:rFonts w:hint="eastAsia"/>
              </w:rPr>
            </w:pPr>
            <w:r>
              <w:rPr>
                <w:rFonts w:hint="eastAsia"/>
              </w:rPr>
              <w:t>1.0000</w:t>
            </w:r>
          </w:p>
        </w:tc>
      </w:tr>
    </w:tbl>
    <w:p>
      <w:pPr>
        <w:bidi w:val="0"/>
        <w:jc w:val="center"/>
        <w:outlineLvl w:val="9"/>
        <w:rPr>
          <w:rFonts w:hint="eastAsia"/>
        </w:rPr>
      </w:pPr>
    </w:p>
    <w:p>
      <w:pPr>
        <w:spacing w:before="87" w:line="360" w:lineRule="auto"/>
        <w:ind w:left="3296"/>
        <w:rPr>
          <w:rFonts w:ascii="宋体" w:hAnsi="宋体" w:eastAsia="宋体" w:cs="宋体"/>
          <w:sz w:val="43"/>
          <w:szCs w:val="43"/>
        </w:rPr>
      </w:pPr>
      <w:r>
        <w:rPr>
          <w:rFonts w:hint="eastAsia"/>
        </w:rPr>
        <w:br w:type="page"/>
      </w:r>
      <w:r>
        <w:rPr>
          <w:rFonts w:hint="eastAsia" w:ascii="Times New Roman" w:hAnsi="Times New Roman" w:eastAsia="宋体" w:cs="Times New Roman"/>
          <w:b/>
          <w:bCs/>
          <w:sz w:val="24"/>
          <w:szCs w:val="24"/>
        </w:rPr>
        <w:t>规费、税金项目清单</w:t>
      </w:r>
    </w:p>
    <w:p>
      <w:pPr>
        <w:spacing w:before="29" w:line="360" w:lineRule="auto"/>
        <w:jc w:val="both"/>
        <w:rPr>
          <w:rFonts w:ascii="微软雅黑" w:hAnsi="微软雅黑" w:eastAsia="微软雅黑" w:cs="微软雅黑"/>
          <w:sz w:val="18"/>
          <w:szCs w:val="18"/>
        </w:rPr>
      </w:pPr>
      <w:r>
        <w:rPr>
          <w:rFonts w:hint="eastAsia" w:ascii="Times New Roman" w:hAnsi="Times New Roman" w:eastAsia="宋体" w:cs="Times New Roman"/>
        </w:rPr>
        <w:t xml:space="preserve">工程名称：高井二期棚改安置房项目排水沟渠迁改工程  </w:t>
      </w:r>
      <w:r>
        <w:rPr>
          <w:rFonts w:ascii="微软雅黑" w:hAnsi="微软雅黑" w:eastAsia="微软雅黑" w:cs="微软雅黑"/>
          <w:spacing w:val="-1"/>
          <w:sz w:val="18"/>
          <w:szCs w:val="18"/>
        </w:rPr>
        <w:t xml:space="preserve">                                   </w:t>
      </w:r>
      <w:r>
        <w:rPr>
          <w:rFonts w:ascii="微软雅黑" w:hAnsi="微软雅黑" w:eastAsia="微软雅黑" w:cs="微软雅黑"/>
          <w:spacing w:val="-2"/>
          <w:sz w:val="18"/>
          <w:szCs w:val="18"/>
        </w:rPr>
        <w:t xml:space="preserve">  </w:t>
      </w:r>
    </w:p>
    <w:p>
      <w:pPr>
        <w:spacing w:line="116" w:lineRule="auto"/>
        <w:rPr>
          <w:rFonts w:ascii="Arial"/>
          <w:sz w:val="2"/>
        </w:rPr>
      </w:pPr>
    </w:p>
    <w:tbl>
      <w:tblPr>
        <w:tblStyle w:val="8"/>
        <w:tblW w:w="501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52"/>
        <w:gridCol w:w="4306"/>
        <w:gridCol w:w="1844"/>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391" w:type="pct"/>
            <w:noWrap w:val="0"/>
            <w:vAlign w:val="top"/>
          </w:tcPr>
          <w:p>
            <w:pPr>
              <w:spacing w:before="212" w:line="360" w:lineRule="auto"/>
              <w:ind w:left="225"/>
              <w:rPr>
                <w:rFonts w:hint="eastAsia" w:ascii="宋体" w:hAnsi="宋体" w:eastAsia="宋体" w:cs="宋体"/>
                <w:sz w:val="21"/>
                <w:szCs w:val="21"/>
              </w:rPr>
            </w:pPr>
            <w:r>
              <w:rPr>
                <w:rFonts w:hint="eastAsia" w:ascii="宋体" w:hAnsi="宋体" w:eastAsia="宋体" w:cs="宋体"/>
                <w:spacing w:val="-2"/>
                <w:sz w:val="21"/>
                <w:szCs w:val="21"/>
              </w:rPr>
              <w:t>序号</w:t>
            </w:r>
          </w:p>
        </w:tc>
        <w:tc>
          <w:tcPr>
            <w:tcW w:w="2578" w:type="pct"/>
            <w:noWrap w:val="0"/>
            <w:vAlign w:val="top"/>
          </w:tcPr>
          <w:p>
            <w:pPr>
              <w:spacing w:before="212" w:line="360" w:lineRule="auto"/>
              <w:ind w:left="2334"/>
              <w:rPr>
                <w:rFonts w:hint="eastAsia" w:ascii="宋体" w:hAnsi="宋体" w:eastAsia="宋体" w:cs="宋体"/>
                <w:sz w:val="21"/>
                <w:szCs w:val="21"/>
              </w:rPr>
            </w:pPr>
            <w:r>
              <w:rPr>
                <w:rFonts w:hint="eastAsia" w:ascii="宋体" w:hAnsi="宋体" w:eastAsia="宋体" w:cs="宋体"/>
                <w:spacing w:val="-2"/>
                <w:sz w:val="21"/>
                <w:szCs w:val="21"/>
              </w:rPr>
              <w:t>项目名称</w:t>
            </w:r>
          </w:p>
        </w:tc>
        <w:tc>
          <w:tcPr>
            <w:tcW w:w="1104" w:type="pct"/>
            <w:noWrap w:val="0"/>
            <w:vAlign w:val="top"/>
          </w:tcPr>
          <w:p>
            <w:pPr>
              <w:spacing w:before="212" w:line="360" w:lineRule="auto"/>
              <w:jc w:val="center"/>
              <w:rPr>
                <w:rFonts w:hint="eastAsia" w:ascii="宋体" w:hAnsi="宋体" w:eastAsia="宋体" w:cs="宋体"/>
                <w:sz w:val="21"/>
                <w:szCs w:val="21"/>
              </w:rPr>
            </w:pPr>
            <w:r>
              <w:rPr>
                <w:rFonts w:hint="eastAsia" w:ascii="宋体" w:hAnsi="宋体" w:eastAsia="宋体" w:cs="宋体"/>
                <w:spacing w:val="-2"/>
                <w:sz w:val="21"/>
                <w:szCs w:val="21"/>
              </w:rPr>
              <w:t>计算基础</w:t>
            </w:r>
          </w:p>
        </w:tc>
        <w:tc>
          <w:tcPr>
            <w:tcW w:w="926" w:type="pct"/>
            <w:noWrap w:val="0"/>
            <w:vAlign w:val="top"/>
          </w:tcPr>
          <w:p>
            <w:pPr>
              <w:spacing w:before="212" w:line="360" w:lineRule="auto"/>
              <w:jc w:val="center"/>
              <w:rPr>
                <w:rFonts w:hint="eastAsia" w:ascii="宋体" w:hAnsi="宋体" w:eastAsia="宋体" w:cs="宋体"/>
                <w:sz w:val="21"/>
                <w:szCs w:val="21"/>
              </w:rPr>
            </w:pPr>
            <w:r>
              <w:rPr>
                <w:rFonts w:hint="eastAsia" w:ascii="宋体" w:hAnsi="宋体" w:eastAsia="宋体" w:cs="宋体"/>
                <w:spacing w:val="-5"/>
                <w:sz w:val="21"/>
                <w:szCs w:val="21"/>
              </w:rPr>
              <w:t>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122" w:line="360" w:lineRule="auto"/>
              <w:ind w:left="318"/>
              <w:rPr>
                <w:rFonts w:hint="eastAsia" w:ascii="宋体" w:hAnsi="宋体" w:eastAsia="宋体" w:cs="宋体"/>
                <w:sz w:val="21"/>
                <w:szCs w:val="21"/>
              </w:rPr>
            </w:pPr>
            <w:r>
              <w:rPr>
                <w:rFonts w:hint="eastAsia" w:ascii="宋体" w:hAnsi="宋体" w:eastAsia="宋体" w:cs="宋体"/>
                <w:position w:val="-2"/>
                <w:sz w:val="21"/>
                <w:szCs w:val="21"/>
              </w:rPr>
              <w:t>一</w:t>
            </w:r>
          </w:p>
        </w:tc>
        <w:tc>
          <w:tcPr>
            <w:tcW w:w="2578" w:type="pct"/>
            <w:noWrap w:val="0"/>
            <w:vAlign w:val="top"/>
          </w:tcPr>
          <w:p>
            <w:pPr>
              <w:spacing w:before="55" w:line="360" w:lineRule="auto"/>
              <w:ind w:left="29"/>
              <w:rPr>
                <w:rFonts w:hint="eastAsia" w:ascii="宋体" w:hAnsi="宋体" w:eastAsia="宋体" w:cs="宋体"/>
                <w:sz w:val="21"/>
                <w:szCs w:val="21"/>
              </w:rPr>
            </w:pPr>
            <w:r>
              <w:rPr>
                <w:rFonts w:hint="eastAsia" w:ascii="宋体" w:hAnsi="宋体" w:eastAsia="宋体" w:cs="宋体"/>
                <w:spacing w:val="-2"/>
                <w:sz w:val="21"/>
                <w:szCs w:val="21"/>
              </w:rPr>
              <w:t>规费</w:t>
            </w:r>
          </w:p>
        </w:tc>
        <w:tc>
          <w:tcPr>
            <w:tcW w:w="1104" w:type="pct"/>
            <w:noWrap w:val="0"/>
            <w:vAlign w:val="top"/>
          </w:tcPr>
          <w:p>
            <w:pPr>
              <w:pStyle w:val="9"/>
              <w:spacing w:line="360" w:lineRule="auto"/>
              <w:rPr>
                <w:rFonts w:hint="eastAsia" w:ascii="宋体" w:hAnsi="宋体" w:eastAsia="宋体" w:cs="宋体"/>
                <w:sz w:val="21"/>
                <w:szCs w:val="21"/>
              </w:rPr>
            </w:pPr>
          </w:p>
        </w:tc>
        <w:tc>
          <w:tcPr>
            <w:tcW w:w="926" w:type="pct"/>
            <w:noWrap w:val="0"/>
            <w:vAlign w:val="top"/>
          </w:tcPr>
          <w:p>
            <w:pPr>
              <w:spacing w:before="83" w:line="360" w:lineRule="auto"/>
              <w:ind w:right="26"/>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3" w:line="360" w:lineRule="auto"/>
              <w:ind w:left="374"/>
              <w:rPr>
                <w:rFonts w:hint="eastAsia" w:ascii="宋体" w:hAnsi="宋体" w:eastAsia="宋体" w:cs="宋体"/>
                <w:sz w:val="21"/>
                <w:szCs w:val="21"/>
              </w:rPr>
            </w:pPr>
            <w:r>
              <w:rPr>
                <w:rFonts w:hint="eastAsia" w:ascii="宋体" w:hAnsi="宋体" w:eastAsia="宋体" w:cs="宋体"/>
                <w:sz w:val="21"/>
                <w:szCs w:val="21"/>
              </w:rPr>
              <w:t>1</w:t>
            </w:r>
          </w:p>
        </w:tc>
        <w:tc>
          <w:tcPr>
            <w:tcW w:w="2578" w:type="pct"/>
            <w:noWrap w:val="0"/>
            <w:vAlign w:val="top"/>
          </w:tcPr>
          <w:p>
            <w:pPr>
              <w:spacing w:before="55" w:line="360" w:lineRule="auto"/>
              <w:ind w:left="30"/>
              <w:rPr>
                <w:rFonts w:hint="eastAsia" w:ascii="宋体" w:hAnsi="宋体" w:eastAsia="宋体" w:cs="宋体"/>
                <w:sz w:val="21"/>
                <w:szCs w:val="21"/>
              </w:rPr>
            </w:pPr>
            <w:r>
              <w:rPr>
                <w:rFonts w:hint="eastAsia" w:ascii="宋体" w:hAnsi="宋体" w:eastAsia="宋体" w:cs="宋体"/>
                <w:spacing w:val="-2"/>
                <w:sz w:val="21"/>
                <w:szCs w:val="21"/>
              </w:rPr>
              <w:t>社会保障费</w:t>
            </w:r>
          </w:p>
        </w:tc>
        <w:tc>
          <w:tcPr>
            <w:tcW w:w="1104" w:type="pct"/>
            <w:noWrap w:val="0"/>
            <w:vAlign w:val="top"/>
          </w:tcPr>
          <w:p>
            <w:pPr>
              <w:pStyle w:val="9"/>
              <w:spacing w:line="360" w:lineRule="auto"/>
              <w:rPr>
                <w:rFonts w:hint="eastAsia" w:ascii="宋体" w:hAnsi="宋体" w:eastAsia="宋体" w:cs="宋体"/>
                <w:sz w:val="21"/>
                <w:szCs w:val="21"/>
              </w:rPr>
            </w:pPr>
          </w:p>
        </w:tc>
        <w:tc>
          <w:tcPr>
            <w:tcW w:w="926" w:type="pct"/>
            <w:noWrap w:val="0"/>
            <w:vAlign w:val="top"/>
          </w:tcPr>
          <w:p>
            <w:pPr>
              <w:spacing w:before="84" w:line="360" w:lineRule="auto"/>
              <w:ind w:right="26"/>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391" w:type="pct"/>
            <w:noWrap w:val="0"/>
            <w:vAlign w:val="top"/>
          </w:tcPr>
          <w:p>
            <w:pPr>
              <w:spacing w:before="83" w:line="360" w:lineRule="auto"/>
              <w:ind w:left="284"/>
              <w:rPr>
                <w:rFonts w:hint="eastAsia" w:ascii="宋体" w:hAnsi="宋体" w:eastAsia="宋体" w:cs="宋体"/>
                <w:sz w:val="21"/>
                <w:szCs w:val="21"/>
              </w:rPr>
            </w:pPr>
            <w:r>
              <w:rPr>
                <w:rFonts w:hint="eastAsia" w:ascii="宋体" w:hAnsi="宋体" w:eastAsia="宋体" w:cs="宋体"/>
                <w:spacing w:val="-1"/>
                <w:sz w:val="21"/>
                <w:szCs w:val="21"/>
              </w:rPr>
              <w:t>1.1</w:t>
            </w:r>
          </w:p>
        </w:tc>
        <w:tc>
          <w:tcPr>
            <w:tcW w:w="2578" w:type="pct"/>
            <w:noWrap w:val="0"/>
            <w:vAlign w:val="top"/>
          </w:tcPr>
          <w:p>
            <w:pPr>
              <w:spacing w:before="56" w:line="360" w:lineRule="auto"/>
              <w:ind w:left="29"/>
              <w:rPr>
                <w:rFonts w:hint="eastAsia" w:ascii="宋体" w:hAnsi="宋体" w:eastAsia="宋体" w:cs="宋体"/>
                <w:sz w:val="21"/>
                <w:szCs w:val="21"/>
              </w:rPr>
            </w:pPr>
            <w:r>
              <w:rPr>
                <w:rFonts w:hint="eastAsia" w:ascii="宋体" w:hAnsi="宋体" w:eastAsia="宋体" w:cs="宋体"/>
                <w:spacing w:val="-2"/>
                <w:sz w:val="21"/>
                <w:szCs w:val="21"/>
              </w:rPr>
              <w:t>养老保险</w:t>
            </w:r>
          </w:p>
        </w:tc>
        <w:tc>
          <w:tcPr>
            <w:tcW w:w="1104" w:type="pct"/>
            <w:noWrap w:val="0"/>
            <w:vAlign w:val="top"/>
          </w:tcPr>
          <w:p>
            <w:pPr>
              <w:spacing w:before="85" w:line="360" w:lineRule="auto"/>
              <w:ind w:left="34"/>
              <w:rPr>
                <w:rFonts w:hint="eastAsia" w:ascii="宋体" w:hAnsi="宋体" w:eastAsia="宋体" w:cs="宋体"/>
                <w:sz w:val="21"/>
                <w:szCs w:val="21"/>
                <w:highlight w:val="yellow"/>
              </w:rPr>
            </w:pPr>
          </w:p>
        </w:tc>
        <w:tc>
          <w:tcPr>
            <w:tcW w:w="926" w:type="pct"/>
            <w:noWrap w:val="0"/>
            <w:vAlign w:val="top"/>
          </w:tcPr>
          <w:p>
            <w:pPr>
              <w:spacing w:before="84"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4" w:line="360" w:lineRule="auto"/>
              <w:ind w:left="284"/>
              <w:rPr>
                <w:rFonts w:hint="eastAsia" w:ascii="宋体" w:hAnsi="宋体" w:eastAsia="宋体" w:cs="宋体"/>
                <w:sz w:val="21"/>
                <w:szCs w:val="21"/>
              </w:rPr>
            </w:pPr>
            <w:r>
              <w:rPr>
                <w:rFonts w:hint="eastAsia" w:ascii="宋体" w:hAnsi="宋体" w:eastAsia="宋体" w:cs="宋体"/>
                <w:spacing w:val="-1"/>
                <w:sz w:val="21"/>
                <w:szCs w:val="21"/>
              </w:rPr>
              <w:t>1.2</w:t>
            </w:r>
          </w:p>
        </w:tc>
        <w:tc>
          <w:tcPr>
            <w:tcW w:w="2578" w:type="pct"/>
            <w:noWrap w:val="0"/>
            <w:vAlign w:val="top"/>
          </w:tcPr>
          <w:p>
            <w:pPr>
              <w:spacing w:before="57" w:line="360" w:lineRule="auto"/>
              <w:ind w:left="33"/>
              <w:rPr>
                <w:rFonts w:hint="eastAsia" w:ascii="宋体" w:hAnsi="宋体" w:eastAsia="宋体" w:cs="宋体"/>
                <w:sz w:val="21"/>
                <w:szCs w:val="21"/>
              </w:rPr>
            </w:pPr>
            <w:r>
              <w:rPr>
                <w:rFonts w:hint="eastAsia" w:ascii="宋体" w:hAnsi="宋体" w:eastAsia="宋体" w:cs="宋体"/>
                <w:spacing w:val="-3"/>
                <w:sz w:val="21"/>
                <w:szCs w:val="21"/>
              </w:rPr>
              <w:t>失业保险</w:t>
            </w:r>
          </w:p>
        </w:tc>
        <w:tc>
          <w:tcPr>
            <w:tcW w:w="1104" w:type="pct"/>
            <w:noWrap w:val="0"/>
            <w:vAlign w:val="top"/>
          </w:tcPr>
          <w:p>
            <w:pPr>
              <w:spacing w:before="86" w:line="360" w:lineRule="auto"/>
              <w:ind w:left="34"/>
              <w:rPr>
                <w:rFonts w:hint="eastAsia" w:ascii="宋体" w:hAnsi="宋体" w:eastAsia="宋体" w:cs="宋体"/>
                <w:sz w:val="21"/>
                <w:szCs w:val="21"/>
                <w:highlight w:val="yellow"/>
              </w:rPr>
            </w:pPr>
          </w:p>
        </w:tc>
        <w:tc>
          <w:tcPr>
            <w:tcW w:w="926" w:type="pct"/>
            <w:noWrap w:val="0"/>
            <w:vAlign w:val="top"/>
          </w:tcPr>
          <w:p>
            <w:pPr>
              <w:spacing w:before="84"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6" w:line="360" w:lineRule="auto"/>
              <w:ind w:left="284"/>
              <w:rPr>
                <w:rFonts w:hint="eastAsia" w:ascii="宋体" w:hAnsi="宋体" w:eastAsia="宋体" w:cs="宋体"/>
                <w:sz w:val="21"/>
                <w:szCs w:val="21"/>
              </w:rPr>
            </w:pPr>
            <w:r>
              <w:rPr>
                <w:rFonts w:hint="eastAsia" w:ascii="宋体" w:hAnsi="宋体" w:eastAsia="宋体" w:cs="宋体"/>
                <w:spacing w:val="-1"/>
                <w:sz w:val="21"/>
                <w:szCs w:val="21"/>
              </w:rPr>
              <w:t>1.3</w:t>
            </w:r>
          </w:p>
        </w:tc>
        <w:tc>
          <w:tcPr>
            <w:tcW w:w="2578" w:type="pct"/>
            <w:noWrap w:val="0"/>
            <w:vAlign w:val="top"/>
          </w:tcPr>
          <w:p>
            <w:pPr>
              <w:spacing w:before="57" w:line="360" w:lineRule="auto"/>
              <w:ind w:left="37"/>
              <w:rPr>
                <w:rFonts w:hint="eastAsia" w:ascii="宋体" w:hAnsi="宋体" w:eastAsia="宋体" w:cs="宋体"/>
                <w:sz w:val="21"/>
                <w:szCs w:val="21"/>
              </w:rPr>
            </w:pPr>
            <w:r>
              <w:rPr>
                <w:rFonts w:hint="eastAsia" w:ascii="宋体" w:hAnsi="宋体" w:eastAsia="宋体" w:cs="宋体"/>
                <w:spacing w:val="-3"/>
                <w:sz w:val="21"/>
                <w:szCs w:val="21"/>
              </w:rPr>
              <w:t>医疗保险</w:t>
            </w:r>
          </w:p>
        </w:tc>
        <w:tc>
          <w:tcPr>
            <w:tcW w:w="1104" w:type="pct"/>
            <w:noWrap w:val="0"/>
            <w:vAlign w:val="top"/>
          </w:tcPr>
          <w:p>
            <w:pPr>
              <w:spacing w:before="87" w:line="360" w:lineRule="auto"/>
              <w:ind w:left="34"/>
              <w:rPr>
                <w:rFonts w:hint="eastAsia" w:ascii="宋体" w:hAnsi="宋体" w:eastAsia="宋体" w:cs="宋体"/>
                <w:sz w:val="21"/>
                <w:szCs w:val="21"/>
                <w:highlight w:val="yellow"/>
              </w:rPr>
            </w:pPr>
          </w:p>
        </w:tc>
        <w:tc>
          <w:tcPr>
            <w:tcW w:w="926" w:type="pct"/>
            <w:noWrap w:val="0"/>
            <w:vAlign w:val="top"/>
          </w:tcPr>
          <w:p>
            <w:pPr>
              <w:spacing w:before="86"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6" w:line="360" w:lineRule="auto"/>
              <w:ind w:left="284"/>
              <w:rPr>
                <w:rFonts w:hint="eastAsia" w:ascii="宋体" w:hAnsi="宋体" w:eastAsia="宋体" w:cs="宋体"/>
                <w:sz w:val="21"/>
                <w:szCs w:val="21"/>
              </w:rPr>
            </w:pPr>
            <w:r>
              <w:rPr>
                <w:rFonts w:hint="eastAsia" w:ascii="宋体" w:hAnsi="宋体" w:eastAsia="宋体" w:cs="宋体"/>
                <w:spacing w:val="-1"/>
                <w:sz w:val="21"/>
                <w:szCs w:val="21"/>
              </w:rPr>
              <w:t>1.4</w:t>
            </w:r>
          </w:p>
        </w:tc>
        <w:tc>
          <w:tcPr>
            <w:tcW w:w="2578" w:type="pct"/>
            <w:noWrap w:val="0"/>
            <w:vAlign w:val="top"/>
          </w:tcPr>
          <w:p>
            <w:pPr>
              <w:spacing w:before="59" w:line="360" w:lineRule="auto"/>
              <w:ind w:left="31"/>
              <w:rPr>
                <w:rFonts w:hint="eastAsia" w:ascii="宋体" w:hAnsi="宋体" w:eastAsia="宋体" w:cs="宋体"/>
                <w:sz w:val="21"/>
                <w:szCs w:val="21"/>
              </w:rPr>
            </w:pPr>
            <w:r>
              <w:rPr>
                <w:rFonts w:hint="eastAsia" w:ascii="宋体" w:hAnsi="宋体" w:eastAsia="宋体" w:cs="宋体"/>
                <w:spacing w:val="-2"/>
                <w:sz w:val="21"/>
                <w:szCs w:val="21"/>
              </w:rPr>
              <w:t>工伤保险</w:t>
            </w:r>
          </w:p>
        </w:tc>
        <w:tc>
          <w:tcPr>
            <w:tcW w:w="1104" w:type="pct"/>
            <w:noWrap w:val="0"/>
            <w:vAlign w:val="top"/>
          </w:tcPr>
          <w:p>
            <w:pPr>
              <w:spacing w:before="87" w:line="360" w:lineRule="auto"/>
              <w:ind w:left="34"/>
              <w:rPr>
                <w:rFonts w:hint="eastAsia" w:ascii="宋体" w:hAnsi="宋体" w:eastAsia="宋体" w:cs="宋体"/>
                <w:sz w:val="21"/>
                <w:szCs w:val="21"/>
                <w:highlight w:val="yellow"/>
              </w:rPr>
            </w:pPr>
          </w:p>
        </w:tc>
        <w:tc>
          <w:tcPr>
            <w:tcW w:w="926" w:type="pct"/>
            <w:noWrap w:val="0"/>
            <w:vAlign w:val="top"/>
          </w:tcPr>
          <w:p>
            <w:pPr>
              <w:spacing w:before="87"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7" w:line="360" w:lineRule="auto"/>
              <w:ind w:left="284"/>
              <w:rPr>
                <w:rFonts w:hint="eastAsia" w:ascii="宋体" w:hAnsi="宋体" w:eastAsia="宋体" w:cs="宋体"/>
                <w:sz w:val="21"/>
                <w:szCs w:val="21"/>
              </w:rPr>
            </w:pPr>
            <w:r>
              <w:rPr>
                <w:rFonts w:hint="eastAsia" w:ascii="宋体" w:hAnsi="宋体" w:eastAsia="宋体" w:cs="宋体"/>
                <w:spacing w:val="-1"/>
                <w:sz w:val="21"/>
                <w:szCs w:val="21"/>
              </w:rPr>
              <w:t>1.5</w:t>
            </w:r>
          </w:p>
        </w:tc>
        <w:tc>
          <w:tcPr>
            <w:tcW w:w="2578" w:type="pct"/>
            <w:noWrap w:val="0"/>
            <w:vAlign w:val="top"/>
          </w:tcPr>
          <w:p>
            <w:pPr>
              <w:spacing w:before="59" w:line="360" w:lineRule="auto"/>
              <w:ind w:left="29"/>
              <w:rPr>
                <w:rFonts w:hint="eastAsia" w:ascii="宋体" w:hAnsi="宋体" w:eastAsia="宋体" w:cs="宋体"/>
                <w:sz w:val="21"/>
                <w:szCs w:val="21"/>
              </w:rPr>
            </w:pPr>
            <w:r>
              <w:rPr>
                <w:rFonts w:hint="eastAsia" w:ascii="宋体" w:hAnsi="宋体" w:eastAsia="宋体" w:cs="宋体"/>
                <w:spacing w:val="-1"/>
                <w:sz w:val="21"/>
                <w:szCs w:val="21"/>
              </w:rPr>
              <w:t>残疾人就业保险</w:t>
            </w:r>
          </w:p>
        </w:tc>
        <w:tc>
          <w:tcPr>
            <w:tcW w:w="1104" w:type="pct"/>
            <w:noWrap w:val="0"/>
            <w:vAlign w:val="top"/>
          </w:tcPr>
          <w:p>
            <w:pPr>
              <w:spacing w:before="87" w:line="360" w:lineRule="auto"/>
              <w:ind w:left="34"/>
              <w:rPr>
                <w:rFonts w:hint="eastAsia" w:ascii="宋体" w:hAnsi="宋体" w:eastAsia="宋体" w:cs="宋体"/>
                <w:sz w:val="21"/>
                <w:szCs w:val="21"/>
                <w:highlight w:val="yellow"/>
              </w:rPr>
            </w:pPr>
          </w:p>
        </w:tc>
        <w:tc>
          <w:tcPr>
            <w:tcW w:w="926" w:type="pct"/>
            <w:noWrap w:val="0"/>
            <w:vAlign w:val="top"/>
          </w:tcPr>
          <w:p>
            <w:pPr>
              <w:spacing w:before="87"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7" w:line="360" w:lineRule="auto"/>
              <w:ind w:left="284"/>
              <w:rPr>
                <w:rFonts w:hint="eastAsia" w:ascii="宋体" w:hAnsi="宋体" w:eastAsia="宋体" w:cs="宋体"/>
                <w:sz w:val="21"/>
                <w:szCs w:val="21"/>
              </w:rPr>
            </w:pPr>
            <w:r>
              <w:rPr>
                <w:rFonts w:hint="eastAsia" w:ascii="宋体" w:hAnsi="宋体" w:eastAsia="宋体" w:cs="宋体"/>
                <w:spacing w:val="-1"/>
                <w:sz w:val="21"/>
                <w:szCs w:val="21"/>
              </w:rPr>
              <w:t>1.6</w:t>
            </w:r>
          </w:p>
        </w:tc>
        <w:tc>
          <w:tcPr>
            <w:tcW w:w="2578" w:type="pct"/>
            <w:noWrap w:val="0"/>
            <w:vAlign w:val="top"/>
          </w:tcPr>
          <w:p>
            <w:pPr>
              <w:spacing w:before="59" w:line="360" w:lineRule="auto"/>
              <w:ind w:left="33"/>
              <w:rPr>
                <w:rFonts w:hint="eastAsia" w:ascii="宋体" w:hAnsi="宋体" w:eastAsia="宋体" w:cs="宋体"/>
                <w:sz w:val="21"/>
                <w:szCs w:val="21"/>
              </w:rPr>
            </w:pPr>
            <w:r>
              <w:rPr>
                <w:rFonts w:hint="eastAsia" w:ascii="宋体" w:hAnsi="宋体" w:eastAsia="宋体" w:cs="宋体"/>
                <w:spacing w:val="-2"/>
                <w:sz w:val="21"/>
                <w:szCs w:val="21"/>
              </w:rPr>
              <w:t>女工生育保险</w:t>
            </w:r>
          </w:p>
        </w:tc>
        <w:tc>
          <w:tcPr>
            <w:tcW w:w="1104" w:type="pct"/>
            <w:noWrap w:val="0"/>
            <w:vAlign w:val="top"/>
          </w:tcPr>
          <w:p>
            <w:pPr>
              <w:spacing w:before="88" w:line="360" w:lineRule="auto"/>
              <w:ind w:left="34"/>
              <w:rPr>
                <w:rFonts w:hint="eastAsia" w:ascii="宋体" w:hAnsi="宋体" w:eastAsia="宋体" w:cs="宋体"/>
                <w:sz w:val="21"/>
                <w:szCs w:val="21"/>
                <w:highlight w:val="yellow"/>
              </w:rPr>
            </w:pPr>
          </w:p>
        </w:tc>
        <w:tc>
          <w:tcPr>
            <w:tcW w:w="926" w:type="pct"/>
            <w:noWrap w:val="0"/>
            <w:vAlign w:val="top"/>
          </w:tcPr>
          <w:p>
            <w:pPr>
              <w:spacing w:before="88"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8" w:line="360" w:lineRule="auto"/>
              <w:ind w:left="363"/>
              <w:rPr>
                <w:rFonts w:hint="eastAsia" w:ascii="宋体" w:hAnsi="宋体" w:eastAsia="宋体" w:cs="宋体"/>
                <w:sz w:val="21"/>
                <w:szCs w:val="21"/>
              </w:rPr>
            </w:pPr>
            <w:r>
              <w:rPr>
                <w:rFonts w:hint="eastAsia" w:ascii="宋体" w:hAnsi="宋体" w:eastAsia="宋体" w:cs="宋体"/>
                <w:sz w:val="21"/>
                <w:szCs w:val="21"/>
              </w:rPr>
              <w:t>2</w:t>
            </w:r>
          </w:p>
        </w:tc>
        <w:tc>
          <w:tcPr>
            <w:tcW w:w="2578" w:type="pct"/>
            <w:noWrap w:val="0"/>
            <w:vAlign w:val="top"/>
          </w:tcPr>
          <w:p>
            <w:pPr>
              <w:spacing w:before="60" w:line="360" w:lineRule="auto"/>
              <w:ind w:left="28"/>
              <w:rPr>
                <w:rFonts w:hint="eastAsia" w:ascii="宋体" w:hAnsi="宋体" w:eastAsia="宋体" w:cs="宋体"/>
                <w:sz w:val="21"/>
                <w:szCs w:val="21"/>
              </w:rPr>
            </w:pPr>
            <w:r>
              <w:rPr>
                <w:rFonts w:hint="eastAsia" w:ascii="宋体" w:hAnsi="宋体" w:eastAsia="宋体" w:cs="宋体"/>
                <w:spacing w:val="-2"/>
                <w:sz w:val="21"/>
                <w:szCs w:val="21"/>
              </w:rPr>
              <w:t>住房公积金</w:t>
            </w:r>
          </w:p>
        </w:tc>
        <w:tc>
          <w:tcPr>
            <w:tcW w:w="1104" w:type="pct"/>
            <w:noWrap w:val="0"/>
            <w:vAlign w:val="top"/>
          </w:tcPr>
          <w:p>
            <w:pPr>
              <w:spacing w:before="88" w:line="360" w:lineRule="auto"/>
              <w:ind w:left="34"/>
              <w:rPr>
                <w:rFonts w:hint="eastAsia" w:ascii="宋体" w:hAnsi="宋体" w:eastAsia="宋体" w:cs="宋体"/>
                <w:sz w:val="21"/>
                <w:szCs w:val="21"/>
                <w:highlight w:val="yellow"/>
              </w:rPr>
            </w:pPr>
          </w:p>
        </w:tc>
        <w:tc>
          <w:tcPr>
            <w:tcW w:w="926" w:type="pct"/>
            <w:noWrap w:val="0"/>
            <w:vAlign w:val="top"/>
          </w:tcPr>
          <w:p>
            <w:pPr>
              <w:spacing w:before="88"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88" w:line="360" w:lineRule="auto"/>
              <w:ind w:left="364"/>
              <w:rPr>
                <w:rFonts w:hint="eastAsia" w:ascii="宋体" w:hAnsi="宋体" w:eastAsia="宋体" w:cs="宋体"/>
                <w:sz w:val="21"/>
                <w:szCs w:val="21"/>
              </w:rPr>
            </w:pPr>
            <w:r>
              <w:rPr>
                <w:rFonts w:hint="eastAsia" w:ascii="宋体" w:hAnsi="宋体" w:eastAsia="宋体" w:cs="宋体"/>
                <w:sz w:val="21"/>
                <w:szCs w:val="21"/>
              </w:rPr>
              <w:t>3</w:t>
            </w:r>
          </w:p>
        </w:tc>
        <w:tc>
          <w:tcPr>
            <w:tcW w:w="2578" w:type="pct"/>
            <w:noWrap w:val="0"/>
            <w:vAlign w:val="top"/>
          </w:tcPr>
          <w:p>
            <w:pPr>
              <w:spacing w:before="60" w:line="360" w:lineRule="auto"/>
              <w:ind w:left="31"/>
              <w:rPr>
                <w:rFonts w:hint="eastAsia" w:ascii="宋体" w:hAnsi="宋体" w:eastAsia="宋体" w:cs="宋体"/>
                <w:sz w:val="21"/>
                <w:szCs w:val="21"/>
              </w:rPr>
            </w:pPr>
            <w:r>
              <w:rPr>
                <w:rFonts w:hint="eastAsia" w:ascii="宋体" w:hAnsi="宋体" w:eastAsia="宋体" w:cs="宋体"/>
                <w:spacing w:val="-1"/>
                <w:sz w:val="21"/>
                <w:szCs w:val="21"/>
              </w:rPr>
              <w:t>建筑施工安全生产责任保险</w:t>
            </w:r>
          </w:p>
        </w:tc>
        <w:tc>
          <w:tcPr>
            <w:tcW w:w="1104" w:type="pct"/>
            <w:noWrap w:val="0"/>
            <w:vAlign w:val="top"/>
          </w:tcPr>
          <w:p>
            <w:pPr>
              <w:spacing w:before="88" w:line="360" w:lineRule="auto"/>
              <w:ind w:left="34"/>
              <w:rPr>
                <w:rFonts w:hint="eastAsia" w:ascii="宋体" w:hAnsi="宋体" w:eastAsia="宋体" w:cs="宋体"/>
                <w:sz w:val="21"/>
                <w:szCs w:val="21"/>
                <w:highlight w:val="yellow"/>
              </w:rPr>
            </w:pPr>
          </w:p>
        </w:tc>
        <w:tc>
          <w:tcPr>
            <w:tcW w:w="926" w:type="pct"/>
            <w:noWrap w:val="0"/>
            <w:vAlign w:val="top"/>
          </w:tcPr>
          <w:p>
            <w:pPr>
              <w:spacing w:before="88"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95" w:line="360" w:lineRule="auto"/>
              <w:ind w:left="318"/>
              <w:rPr>
                <w:rFonts w:hint="eastAsia" w:ascii="宋体" w:hAnsi="宋体" w:eastAsia="宋体" w:cs="宋体"/>
                <w:sz w:val="21"/>
                <w:szCs w:val="21"/>
              </w:rPr>
            </w:pPr>
            <w:r>
              <w:rPr>
                <w:rFonts w:hint="eastAsia" w:ascii="宋体" w:hAnsi="宋体" w:eastAsia="宋体" w:cs="宋体"/>
                <w:sz w:val="21"/>
                <w:szCs w:val="21"/>
              </w:rPr>
              <w:t>二</w:t>
            </w:r>
          </w:p>
        </w:tc>
        <w:tc>
          <w:tcPr>
            <w:tcW w:w="2578" w:type="pct"/>
            <w:noWrap w:val="0"/>
            <w:vAlign w:val="top"/>
          </w:tcPr>
          <w:p>
            <w:pPr>
              <w:spacing w:before="62" w:line="360" w:lineRule="auto"/>
              <w:ind w:left="32"/>
              <w:rPr>
                <w:rFonts w:hint="eastAsia" w:ascii="宋体" w:hAnsi="宋体" w:eastAsia="宋体" w:cs="宋体"/>
                <w:sz w:val="21"/>
                <w:szCs w:val="21"/>
              </w:rPr>
            </w:pPr>
            <w:r>
              <w:rPr>
                <w:rFonts w:hint="eastAsia" w:ascii="宋体" w:hAnsi="宋体" w:eastAsia="宋体" w:cs="宋体"/>
                <w:spacing w:val="-6"/>
                <w:sz w:val="21"/>
                <w:szCs w:val="21"/>
              </w:rPr>
              <w:t>安全文明施工费：</w:t>
            </w:r>
          </w:p>
        </w:tc>
        <w:tc>
          <w:tcPr>
            <w:tcW w:w="1104" w:type="pct"/>
            <w:noWrap w:val="0"/>
            <w:vAlign w:val="top"/>
          </w:tcPr>
          <w:p>
            <w:pPr>
              <w:spacing w:before="89" w:line="360" w:lineRule="auto"/>
              <w:ind w:left="35"/>
              <w:rPr>
                <w:rFonts w:hint="eastAsia" w:ascii="宋体" w:hAnsi="宋体" w:eastAsia="宋体" w:cs="宋体"/>
                <w:sz w:val="21"/>
                <w:szCs w:val="21"/>
                <w:highlight w:val="yellow"/>
              </w:rPr>
            </w:pPr>
          </w:p>
        </w:tc>
        <w:tc>
          <w:tcPr>
            <w:tcW w:w="926" w:type="pct"/>
            <w:noWrap w:val="0"/>
            <w:vAlign w:val="top"/>
          </w:tcPr>
          <w:p>
            <w:pPr>
              <w:spacing w:before="89" w:line="360" w:lineRule="auto"/>
              <w:ind w:right="18"/>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64" w:line="360" w:lineRule="auto"/>
              <w:ind w:left="315"/>
              <w:rPr>
                <w:rFonts w:hint="eastAsia" w:ascii="宋体" w:hAnsi="宋体" w:eastAsia="宋体" w:cs="宋体"/>
                <w:sz w:val="21"/>
                <w:szCs w:val="21"/>
              </w:rPr>
            </w:pPr>
            <w:r>
              <w:rPr>
                <w:rFonts w:hint="eastAsia" w:ascii="宋体" w:hAnsi="宋体" w:eastAsia="宋体" w:cs="宋体"/>
                <w:sz w:val="21"/>
                <w:szCs w:val="21"/>
              </w:rPr>
              <w:t>三</w:t>
            </w:r>
          </w:p>
        </w:tc>
        <w:tc>
          <w:tcPr>
            <w:tcW w:w="2578" w:type="pct"/>
            <w:noWrap w:val="0"/>
            <w:vAlign w:val="top"/>
          </w:tcPr>
          <w:p>
            <w:pPr>
              <w:spacing w:before="64" w:line="360" w:lineRule="auto"/>
              <w:ind w:left="29"/>
              <w:rPr>
                <w:rFonts w:hint="eastAsia" w:ascii="宋体" w:hAnsi="宋体" w:eastAsia="宋体" w:cs="宋体"/>
                <w:sz w:val="21"/>
                <w:szCs w:val="21"/>
              </w:rPr>
            </w:pPr>
            <w:r>
              <w:rPr>
                <w:rFonts w:hint="eastAsia" w:ascii="宋体" w:hAnsi="宋体" w:eastAsia="宋体" w:cs="宋体"/>
                <w:spacing w:val="-6"/>
                <w:sz w:val="21"/>
                <w:szCs w:val="21"/>
              </w:rPr>
              <w:t>增值税销项税额：</w:t>
            </w:r>
          </w:p>
        </w:tc>
        <w:tc>
          <w:tcPr>
            <w:tcW w:w="1104" w:type="pct"/>
            <w:noWrap w:val="0"/>
            <w:vAlign w:val="top"/>
          </w:tcPr>
          <w:p>
            <w:pPr>
              <w:spacing w:before="92" w:line="360" w:lineRule="auto"/>
              <w:ind w:left="33"/>
              <w:rPr>
                <w:rFonts w:hint="eastAsia" w:ascii="宋体" w:hAnsi="宋体" w:eastAsia="宋体" w:cs="宋体"/>
                <w:sz w:val="21"/>
                <w:szCs w:val="21"/>
                <w:highlight w:val="yellow"/>
              </w:rPr>
            </w:pPr>
          </w:p>
        </w:tc>
        <w:tc>
          <w:tcPr>
            <w:tcW w:w="926" w:type="pct"/>
            <w:noWrap w:val="0"/>
            <w:vAlign w:val="top"/>
          </w:tcPr>
          <w:p>
            <w:pPr>
              <w:spacing w:before="92"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pStyle w:val="9"/>
              <w:spacing w:line="360" w:lineRule="auto"/>
              <w:rPr>
                <w:rFonts w:hint="eastAsia" w:ascii="宋体" w:hAnsi="宋体" w:eastAsia="宋体" w:cs="宋体"/>
                <w:sz w:val="21"/>
                <w:szCs w:val="21"/>
              </w:rPr>
            </w:pPr>
          </w:p>
        </w:tc>
        <w:tc>
          <w:tcPr>
            <w:tcW w:w="2578" w:type="pct"/>
            <w:noWrap w:val="0"/>
            <w:vAlign w:val="top"/>
          </w:tcPr>
          <w:p>
            <w:pPr>
              <w:pStyle w:val="9"/>
              <w:spacing w:line="360" w:lineRule="auto"/>
              <w:rPr>
                <w:rFonts w:hint="eastAsia" w:ascii="宋体" w:hAnsi="宋体" w:eastAsia="宋体" w:cs="宋体"/>
                <w:sz w:val="21"/>
                <w:szCs w:val="21"/>
              </w:rPr>
            </w:pPr>
          </w:p>
        </w:tc>
        <w:tc>
          <w:tcPr>
            <w:tcW w:w="1104" w:type="pct"/>
            <w:noWrap w:val="0"/>
            <w:vAlign w:val="top"/>
          </w:tcPr>
          <w:p>
            <w:pPr>
              <w:pStyle w:val="9"/>
              <w:spacing w:line="360" w:lineRule="auto"/>
              <w:rPr>
                <w:rFonts w:hint="eastAsia" w:ascii="宋体" w:hAnsi="宋体" w:eastAsia="宋体" w:cs="宋体"/>
                <w:sz w:val="21"/>
                <w:szCs w:val="21"/>
                <w:highlight w:val="yellow"/>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65" w:line="360" w:lineRule="auto"/>
              <w:ind w:left="332"/>
              <w:rPr>
                <w:rFonts w:hint="eastAsia" w:ascii="宋体" w:hAnsi="宋体" w:eastAsia="宋体" w:cs="宋体"/>
                <w:sz w:val="21"/>
                <w:szCs w:val="21"/>
              </w:rPr>
            </w:pPr>
            <w:r>
              <w:rPr>
                <w:rFonts w:hint="eastAsia" w:ascii="宋体" w:hAnsi="宋体" w:eastAsia="宋体" w:cs="宋体"/>
                <w:sz w:val="21"/>
                <w:szCs w:val="21"/>
              </w:rPr>
              <w:t>四</w:t>
            </w:r>
          </w:p>
        </w:tc>
        <w:tc>
          <w:tcPr>
            <w:tcW w:w="2578" w:type="pct"/>
            <w:noWrap w:val="0"/>
            <w:vAlign w:val="top"/>
          </w:tcPr>
          <w:p>
            <w:pPr>
              <w:spacing w:before="65" w:line="360" w:lineRule="auto"/>
              <w:ind w:left="43"/>
              <w:rPr>
                <w:rFonts w:hint="eastAsia" w:ascii="宋体" w:hAnsi="宋体" w:eastAsia="宋体" w:cs="宋体"/>
                <w:sz w:val="21"/>
                <w:szCs w:val="21"/>
              </w:rPr>
            </w:pPr>
            <w:r>
              <w:rPr>
                <w:rFonts w:hint="eastAsia" w:ascii="宋体" w:hAnsi="宋体" w:eastAsia="宋体" w:cs="宋体"/>
                <w:spacing w:val="-12"/>
                <w:sz w:val="21"/>
                <w:szCs w:val="21"/>
              </w:rPr>
              <w:t>附加税：</w:t>
            </w:r>
          </w:p>
        </w:tc>
        <w:tc>
          <w:tcPr>
            <w:tcW w:w="1104" w:type="pct"/>
            <w:noWrap w:val="0"/>
            <w:vAlign w:val="top"/>
          </w:tcPr>
          <w:p>
            <w:pPr>
              <w:spacing w:before="93" w:line="360" w:lineRule="auto"/>
              <w:ind w:left="34"/>
              <w:rPr>
                <w:rFonts w:hint="eastAsia" w:ascii="宋体" w:hAnsi="宋体" w:eastAsia="宋体" w:cs="宋体"/>
                <w:sz w:val="21"/>
                <w:szCs w:val="21"/>
                <w:highlight w:val="yellow"/>
              </w:rPr>
            </w:pPr>
          </w:p>
        </w:tc>
        <w:tc>
          <w:tcPr>
            <w:tcW w:w="926" w:type="pct"/>
            <w:noWrap w:val="0"/>
            <w:vAlign w:val="top"/>
          </w:tcPr>
          <w:p>
            <w:pPr>
              <w:spacing w:before="93"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93" w:line="360" w:lineRule="auto"/>
              <w:ind w:left="374"/>
              <w:rPr>
                <w:rFonts w:hint="eastAsia" w:ascii="宋体" w:hAnsi="宋体" w:eastAsia="宋体" w:cs="宋体"/>
                <w:sz w:val="21"/>
                <w:szCs w:val="21"/>
              </w:rPr>
            </w:pPr>
            <w:r>
              <w:rPr>
                <w:rFonts w:hint="eastAsia" w:ascii="宋体" w:hAnsi="宋体" w:eastAsia="宋体" w:cs="宋体"/>
                <w:position w:val="-1"/>
                <w:sz w:val="21"/>
                <w:szCs w:val="21"/>
              </w:rPr>
              <w:t>1</w:t>
            </w:r>
          </w:p>
        </w:tc>
        <w:tc>
          <w:tcPr>
            <w:tcW w:w="2578" w:type="pct"/>
            <w:noWrap w:val="0"/>
            <w:vAlign w:val="top"/>
          </w:tcPr>
          <w:p>
            <w:pPr>
              <w:spacing w:before="65" w:line="360" w:lineRule="auto"/>
              <w:ind w:left="29"/>
              <w:rPr>
                <w:rFonts w:hint="eastAsia" w:ascii="宋体" w:hAnsi="宋体" w:eastAsia="宋体" w:cs="宋体"/>
                <w:sz w:val="21"/>
                <w:szCs w:val="21"/>
              </w:rPr>
            </w:pPr>
            <w:r>
              <w:rPr>
                <w:rFonts w:hint="eastAsia" w:ascii="宋体" w:hAnsi="宋体" w:eastAsia="宋体" w:cs="宋体"/>
                <w:spacing w:val="-1"/>
                <w:sz w:val="21"/>
                <w:szCs w:val="21"/>
              </w:rPr>
              <w:t>城市维护建设税</w:t>
            </w:r>
          </w:p>
        </w:tc>
        <w:tc>
          <w:tcPr>
            <w:tcW w:w="1104" w:type="pct"/>
            <w:noWrap w:val="0"/>
            <w:vAlign w:val="top"/>
          </w:tcPr>
          <w:p>
            <w:pPr>
              <w:pStyle w:val="9"/>
              <w:spacing w:line="360" w:lineRule="auto"/>
              <w:rPr>
                <w:rFonts w:hint="eastAsia" w:ascii="宋体" w:hAnsi="宋体" w:eastAsia="宋体" w:cs="宋体"/>
                <w:sz w:val="21"/>
                <w:szCs w:val="21"/>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94" w:line="360" w:lineRule="auto"/>
              <w:ind w:left="363"/>
              <w:rPr>
                <w:rFonts w:hint="eastAsia" w:ascii="宋体" w:hAnsi="宋体" w:eastAsia="宋体" w:cs="宋体"/>
                <w:sz w:val="21"/>
                <w:szCs w:val="21"/>
              </w:rPr>
            </w:pPr>
            <w:r>
              <w:rPr>
                <w:rFonts w:hint="eastAsia" w:ascii="宋体" w:hAnsi="宋体" w:eastAsia="宋体" w:cs="宋体"/>
                <w:position w:val="-1"/>
                <w:sz w:val="21"/>
                <w:szCs w:val="21"/>
              </w:rPr>
              <w:t>2</w:t>
            </w:r>
          </w:p>
        </w:tc>
        <w:tc>
          <w:tcPr>
            <w:tcW w:w="2578" w:type="pct"/>
            <w:noWrap w:val="0"/>
            <w:vAlign w:val="top"/>
          </w:tcPr>
          <w:p>
            <w:pPr>
              <w:spacing w:before="66" w:line="360" w:lineRule="auto"/>
              <w:ind w:left="31"/>
              <w:rPr>
                <w:rFonts w:hint="eastAsia" w:ascii="宋体" w:hAnsi="宋体" w:eastAsia="宋体" w:cs="宋体"/>
                <w:sz w:val="21"/>
                <w:szCs w:val="21"/>
              </w:rPr>
            </w:pPr>
            <w:r>
              <w:rPr>
                <w:rFonts w:hint="eastAsia" w:ascii="宋体" w:hAnsi="宋体" w:eastAsia="宋体" w:cs="宋体"/>
                <w:spacing w:val="-2"/>
                <w:sz w:val="21"/>
                <w:szCs w:val="21"/>
              </w:rPr>
              <w:t>教育费附加税</w:t>
            </w:r>
          </w:p>
        </w:tc>
        <w:tc>
          <w:tcPr>
            <w:tcW w:w="1104" w:type="pct"/>
            <w:noWrap w:val="0"/>
            <w:vAlign w:val="top"/>
          </w:tcPr>
          <w:p>
            <w:pPr>
              <w:pStyle w:val="9"/>
              <w:spacing w:line="360" w:lineRule="auto"/>
              <w:rPr>
                <w:rFonts w:hint="eastAsia" w:ascii="宋体" w:hAnsi="宋体" w:eastAsia="宋体" w:cs="宋体"/>
                <w:sz w:val="21"/>
                <w:szCs w:val="21"/>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95" w:line="360" w:lineRule="auto"/>
              <w:ind w:left="364"/>
              <w:rPr>
                <w:rFonts w:hint="eastAsia" w:ascii="宋体" w:hAnsi="宋体" w:eastAsia="宋体" w:cs="宋体"/>
                <w:sz w:val="21"/>
                <w:szCs w:val="21"/>
              </w:rPr>
            </w:pPr>
            <w:r>
              <w:rPr>
                <w:rFonts w:hint="eastAsia" w:ascii="宋体" w:hAnsi="宋体" w:eastAsia="宋体" w:cs="宋体"/>
                <w:position w:val="-1"/>
                <w:sz w:val="21"/>
                <w:szCs w:val="21"/>
              </w:rPr>
              <w:t>3</w:t>
            </w:r>
          </w:p>
        </w:tc>
        <w:tc>
          <w:tcPr>
            <w:tcW w:w="2578" w:type="pct"/>
            <w:noWrap w:val="0"/>
            <w:vAlign w:val="top"/>
          </w:tcPr>
          <w:p>
            <w:pPr>
              <w:spacing w:before="66" w:line="360" w:lineRule="auto"/>
              <w:ind w:left="29"/>
              <w:rPr>
                <w:rFonts w:hint="eastAsia" w:ascii="宋体" w:hAnsi="宋体" w:eastAsia="宋体" w:cs="宋体"/>
                <w:sz w:val="21"/>
                <w:szCs w:val="21"/>
              </w:rPr>
            </w:pPr>
            <w:r>
              <w:rPr>
                <w:rFonts w:hint="eastAsia" w:ascii="宋体" w:hAnsi="宋体" w:eastAsia="宋体" w:cs="宋体"/>
                <w:spacing w:val="-1"/>
                <w:sz w:val="21"/>
                <w:szCs w:val="21"/>
              </w:rPr>
              <w:t>地方教育费附加税</w:t>
            </w:r>
          </w:p>
        </w:tc>
        <w:tc>
          <w:tcPr>
            <w:tcW w:w="1104" w:type="pct"/>
            <w:noWrap w:val="0"/>
            <w:vAlign w:val="top"/>
          </w:tcPr>
          <w:p>
            <w:pPr>
              <w:pStyle w:val="9"/>
              <w:spacing w:line="360" w:lineRule="auto"/>
              <w:rPr>
                <w:rFonts w:hint="eastAsia" w:ascii="宋体" w:hAnsi="宋体" w:eastAsia="宋体" w:cs="宋体"/>
                <w:sz w:val="21"/>
                <w:szCs w:val="21"/>
              </w:rPr>
            </w:pPr>
          </w:p>
        </w:tc>
        <w:tc>
          <w:tcPr>
            <w:tcW w:w="926" w:type="pct"/>
            <w:noWrap w:val="0"/>
            <w:vAlign w:val="top"/>
          </w:tcPr>
          <w:p>
            <w:pPr>
              <w:pStyle w:val="9"/>
              <w:spacing w:line="360" w:lineRule="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91" w:type="pct"/>
            <w:noWrap w:val="0"/>
            <w:vAlign w:val="top"/>
          </w:tcPr>
          <w:p>
            <w:pPr>
              <w:spacing w:before="95" w:line="360" w:lineRule="auto"/>
              <w:ind w:left="364"/>
              <w:rPr>
                <w:rFonts w:hint="eastAsia" w:ascii="宋体" w:hAnsi="宋体" w:eastAsia="宋体" w:cs="宋体"/>
                <w:position w:val="-1"/>
                <w:sz w:val="21"/>
                <w:szCs w:val="21"/>
              </w:rPr>
            </w:pPr>
          </w:p>
        </w:tc>
        <w:tc>
          <w:tcPr>
            <w:tcW w:w="2578" w:type="pct"/>
            <w:noWrap w:val="0"/>
            <w:vAlign w:val="top"/>
          </w:tcPr>
          <w:p>
            <w:pPr>
              <w:spacing w:before="66" w:line="360" w:lineRule="auto"/>
              <w:ind w:left="29"/>
              <w:rPr>
                <w:rFonts w:hint="eastAsia" w:ascii="宋体" w:hAnsi="宋体" w:eastAsia="宋体" w:cs="宋体"/>
                <w:spacing w:val="-1"/>
                <w:sz w:val="21"/>
                <w:szCs w:val="21"/>
              </w:rPr>
            </w:pPr>
          </w:p>
        </w:tc>
        <w:tc>
          <w:tcPr>
            <w:tcW w:w="1104" w:type="pct"/>
            <w:noWrap w:val="0"/>
            <w:vAlign w:val="top"/>
          </w:tcPr>
          <w:p>
            <w:pPr>
              <w:pStyle w:val="9"/>
              <w:spacing w:line="360" w:lineRule="auto"/>
              <w:rPr>
                <w:rFonts w:hint="eastAsia" w:ascii="宋体" w:hAnsi="宋体" w:eastAsia="宋体" w:cs="宋体"/>
                <w:sz w:val="21"/>
                <w:szCs w:val="21"/>
              </w:rPr>
            </w:pPr>
          </w:p>
        </w:tc>
        <w:tc>
          <w:tcPr>
            <w:tcW w:w="926" w:type="pct"/>
            <w:noWrap w:val="0"/>
            <w:vAlign w:val="top"/>
          </w:tcPr>
          <w:p>
            <w:pPr>
              <w:pStyle w:val="9"/>
              <w:spacing w:line="360" w:lineRule="auto"/>
              <w:rPr>
                <w:rFonts w:hint="eastAsia" w:ascii="宋体" w:hAnsi="宋体" w:eastAsia="宋体" w:cs="宋体"/>
                <w:sz w:val="21"/>
                <w:szCs w:val="21"/>
              </w:rPr>
            </w:pPr>
          </w:p>
        </w:tc>
      </w:tr>
    </w:tbl>
    <w:p>
      <w:pPr>
        <w:spacing w:before="87" w:line="360" w:lineRule="auto"/>
        <w:ind w:left="3296"/>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暂列金额明细表</w:t>
      </w:r>
    </w:p>
    <w:p>
      <w:pPr>
        <w:spacing w:before="31" w:line="185" w:lineRule="auto"/>
        <w:jc w:val="left"/>
        <w:rPr>
          <w:rFonts w:ascii="微软雅黑" w:hAnsi="微软雅黑" w:eastAsia="微软雅黑" w:cs="微软雅黑"/>
          <w:sz w:val="18"/>
          <w:szCs w:val="18"/>
        </w:rPr>
      </w:pPr>
      <w:r>
        <w:rPr>
          <w:rFonts w:hint="eastAsia" w:ascii="Times New Roman" w:hAnsi="Times New Roman" w:eastAsia="宋体" w:cs="Times New Roman"/>
        </w:rPr>
        <w:t xml:space="preserve">工程名称：高井二期棚改安置房项目排水沟渠迁改工程      </w:t>
      </w:r>
      <w:r>
        <w:rPr>
          <w:rFonts w:ascii="微软雅黑" w:hAnsi="微软雅黑" w:eastAsia="微软雅黑" w:cs="微软雅黑"/>
          <w:spacing w:val="-1"/>
          <w:sz w:val="18"/>
          <w:szCs w:val="18"/>
        </w:rPr>
        <w:t xml:space="preserve">                               </w:t>
      </w:r>
      <w:r>
        <w:rPr>
          <w:rFonts w:ascii="微软雅黑" w:hAnsi="微软雅黑" w:eastAsia="微软雅黑" w:cs="微软雅黑"/>
          <w:spacing w:val="-2"/>
          <w:sz w:val="18"/>
          <w:szCs w:val="18"/>
        </w:rPr>
        <w:t xml:space="preserve"> </w:t>
      </w:r>
    </w:p>
    <w:p>
      <w:pPr>
        <w:spacing w:line="116" w:lineRule="auto"/>
        <w:rPr>
          <w:rFonts w:ascii="Arial"/>
          <w:sz w:val="2"/>
        </w:rPr>
      </w:pPr>
    </w:p>
    <w:tbl>
      <w:tblPr>
        <w:tblStyle w:val="8"/>
        <w:tblW w:w="501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53"/>
        <w:gridCol w:w="4971"/>
        <w:gridCol w:w="1401"/>
        <w:gridCol w:w="1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391" w:type="pct"/>
            <w:noWrap w:val="0"/>
            <w:vAlign w:val="top"/>
          </w:tcPr>
          <w:p>
            <w:pPr>
              <w:spacing w:before="212" w:line="360" w:lineRule="auto"/>
              <w:ind w:left="225"/>
              <w:rPr>
                <w:rFonts w:hint="eastAsia" w:ascii="宋体" w:hAnsi="宋体" w:eastAsia="宋体" w:cs="宋体"/>
                <w:sz w:val="21"/>
                <w:szCs w:val="21"/>
              </w:rPr>
            </w:pPr>
            <w:r>
              <w:rPr>
                <w:rFonts w:hint="eastAsia" w:ascii="宋体" w:hAnsi="宋体" w:eastAsia="宋体" w:cs="宋体"/>
                <w:spacing w:val="-2"/>
                <w:sz w:val="21"/>
                <w:szCs w:val="21"/>
              </w:rPr>
              <w:t>序号</w:t>
            </w:r>
          </w:p>
        </w:tc>
        <w:tc>
          <w:tcPr>
            <w:tcW w:w="2976" w:type="pct"/>
            <w:noWrap w:val="0"/>
            <w:vAlign w:val="top"/>
          </w:tcPr>
          <w:p>
            <w:pPr>
              <w:spacing w:before="212" w:line="360" w:lineRule="auto"/>
              <w:ind w:left="3077"/>
              <w:rPr>
                <w:rFonts w:hint="eastAsia" w:ascii="宋体" w:hAnsi="宋体" w:eastAsia="宋体" w:cs="宋体"/>
                <w:sz w:val="21"/>
                <w:szCs w:val="21"/>
              </w:rPr>
            </w:pPr>
            <w:r>
              <w:rPr>
                <w:rFonts w:hint="eastAsia" w:ascii="宋体" w:hAnsi="宋体" w:eastAsia="宋体" w:cs="宋体"/>
                <w:spacing w:val="-2"/>
                <w:sz w:val="21"/>
                <w:szCs w:val="21"/>
              </w:rPr>
              <w:t>项目名称</w:t>
            </w:r>
          </w:p>
        </w:tc>
        <w:tc>
          <w:tcPr>
            <w:tcW w:w="839" w:type="pct"/>
            <w:noWrap w:val="0"/>
            <w:vAlign w:val="top"/>
          </w:tcPr>
          <w:p>
            <w:pPr>
              <w:spacing w:before="212" w:line="360" w:lineRule="auto"/>
              <w:ind w:left="195"/>
              <w:rPr>
                <w:rFonts w:hint="eastAsia" w:ascii="宋体" w:hAnsi="宋体" w:eastAsia="宋体" w:cs="宋体"/>
                <w:sz w:val="21"/>
                <w:szCs w:val="21"/>
              </w:rPr>
            </w:pPr>
            <w:r>
              <w:rPr>
                <w:rFonts w:hint="eastAsia" w:ascii="宋体" w:hAnsi="宋体" w:eastAsia="宋体" w:cs="宋体"/>
                <w:spacing w:val="-2"/>
                <w:sz w:val="21"/>
                <w:szCs w:val="21"/>
              </w:rPr>
              <w:t>计量单位</w:t>
            </w:r>
          </w:p>
        </w:tc>
        <w:tc>
          <w:tcPr>
            <w:tcW w:w="793" w:type="pct"/>
            <w:noWrap w:val="0"/>
            <w:vAlign w:val="top"/>
          </w:tcPr>
          <w:p>
            <w:pPr>
              <w:spacing w:before="212" w:line="360" w:lineRule="auto"/>
              <w:ind w:left="477"/>
              <w:rPr>
                <w:rFonts w:hint="eastAsia" w:ascii="宋体" w:hAnsi="宋体" w:eastAsia="宋体" w:cs="宋体"/>
                <w:sz w:val="21"/>
                <w:szCs w:val="21"/>
              </w:rPr>
            </w:pPr>
            <w:r>
              <w:rPr>
                <w:rFonts w:hint="eastAsia" w:ascii="宋体" w:hAnsi="宋体" w:eastAsia="宋体" w:cs="宋体"/>
                <w:spacing w:val="-3"/>
                <w:sz w:val="21"/>
                <w:szCs w:val="21"/>
              </w:rPr>
              <w:t>暂定金额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391" w:type="pct"/>
            <w:noWrap w:val="0"/>
            <w:vAlign w:val="top"/>
          </w:tcPr>
          <w:p>
            <w:pPr>
              <w:spacing w:before="128" w:line="360" w:lineRule="auto"/>
              <w:ind w:left="318"/>
              <w:rPr>
                <w:rFonts w:hint="eastAsia" w:ascii="宋体" w:hAnsi="宋体" w:eastAsia="宋体" w:cs="宋体"/>
                <w:sz w:val="21"/>
                <w:szCs w:val="21"/>
              </w:rPr>
            </w:pPr>
            <w:r>
              <w:rPr>
                <w:rFonts w:hint="eastAsia" w:ascii="宋体" w:hAnsi="宋体" w:eastAsia="宋体" w:cs="宋体"/>
                <w:position w:val="-2"/>
                <w:sz w:val="21"/>
                <w:szCs w:val="21"/>
              </w:rPr>
              <w:t>一</w:t>
            </w:r>
          </w:p>
        </w:tc>
        <w:tc>
          <w:tcPr>
            <w:tcW w:w="2976" w:type="pct"/>
            <w:noWrap w:val="0"/>
            <w:vAlign w:val="top"/>
          </w:tcPr>
          <w:p>
            <w:pPr>
              <w:spacing w:before="61" w:line="360" w:lineRule="auto"/>
              <w:ind w:left="34"/>
              <w:rPr>
                <w:rFonts w:hint="eastAsia" w:ascii="宋体" w:hAnsi="宋体" w:eastAsia="宋体" w:cs="宋体"/>
                <w:sz w:val="21"/>
                <w:szCs w:val="21"/>
              </w:rPr>
            </w:pPr>
            <w:r>
              <w:rPr>
                <w:rFonts w:hint="eastAsia" w:ascii="宋体" w:hAnsi="宋体" w:eastAsia="宋体" w:cs="宋体"/>
                <w:spacing w:val="-3"/>
                <w:sz w:val="21"/>
                <w:szCs w:val="21"/>
              </w:rPr>
              <w:t>暂列金额</w:t>
            </w:r>
          </w:p>
        </w:tc>
        <w:tc>
          <w:tcPr>
            <w:tcW w:w="839" w:type="pct"/>
            <w:noWrap w:val="0"/>
            <w:vAlign w:val="top"/>
          </w:tcPr>
          <w:p>
            <w:pPr>
              <w:spacing w:before="61" w:line="360" w:lineRule="auto"/>
              <w:ind w:left="468"/>
              <w:rPr>
                <w:rFonts w:hint="eastAsia" w:ascii="宋体" w:hAnsi="宋体" w:eastAsia="宋体" w:cs="宋体"/>
                <w:sz w:val="21"/>
                <w:szCs w:val="21"/>
              </w:rPr>
            </w:pPr>
            <w:r>
              <w:rPr>
                <w:rFonts w:hint="eastAsia" w:ascii="宋体" w:hAnsi="宋体" w:eastAsia="宋体" w:cs="宋体"/>
                <w:sz w:val="21"/>
                <w:szCs w:val="21"/>
              </w:rPr>
              <w:t>项</w:t>
            </w:r>
          </w:p>
        </w:tc>
        <w:tc>
          <w:tcPr>
            <w:tcW w:w="793" w:type="pct"/>
            <w:noWrap w:val="0"/>
            <w:vAlign w:val="top"/>
          </w:tcPr>
          <w:p>
            <w:pPr>
              <w:spacing w:before="89" w:line="360" w:lineRule="auto"/>
              <w:ind w:right="25"/>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391" w:type="pct"/>
            <w:noWrap w:val="0"/>
            <w:vAlign w:val="top"/>
          </w:tcPr>
          <w:p>
            <w:pPr>
              <w:spacing w:before="93" w:line="360" w:lineRule="auto"/>
              <w:ind w:left="374"/>
              <w:rPr>
                <w:rFonts w:hint="eastAsia" w:ascii="宋体" w:hAnsi="宋体" w:eastAsia="宋体" w:cs="宋体"/>
                <w:sz w:val="21"/>
                <w:szCs w:val="21"/>
              </w:rPr>
            </w:pPr>
            <w:r>
              <w:rPr>
                <w:rFonts w:hint="eastAsia" w:ascii="宋体" w:hAnsi="宋体" w:eastAsia="宋体" w:cs="宋体"/>
                <w:sz w:val="21"/>
                <w:szCs w:val="21"/>
              </w:rPr>
              <w:t>1</w:t>
            </w:r>
          </w:p>
        </w:tc>
        <w:tc>
          <w:tcPr>
            <w:tcW w:w="2976" w:type="pct"/>
            <w:noWrap w:val="0"/>
            <w:vAlign w:val="top"/>
          </w:tcPr>
          <w:p>
            <w:pPr>
              <w:spacing w:before="65" w:line="360" w:lineRule="auto"/>
              <w:ind w:left="31"/>
              <w:rPr>
                <w:rFonts w:hint="eastAsia" w:ascii="宋体" w:hAnsi="宋体" w:eastAsia="宋体" w:cs="宋体"/>
                <w:sz w:val="21"/>
                <w:szCs w:val="21"/>
              </w:rPr>
            </w:pPr>
            <w:r>
              <w:rPr>
                <w:rFonts w:hint="eastAsia" w:ascii="宋体" w:hAnsi="宋体" w:eastAsia="宋体" w:cs="宋体"/>
                <w:spacing w:val="-1"/>
                <w:sz w:val="21"/>
                <w:szCs w:val="21"/>
              </w:rPr>
              <w:t>设计变更及材料（主材）差价</w:t>
            </w:r>
          </w:p>
        </w:tc>
        <w:tc>
          <w:tcPr>
            <w:tcW w:w="839" w:type="pct"/>
            <w:noWrap w:val="0"/>
            <w:vAlign w:val="top"/>
          </w:tcPr>
          <w:p>
            <w:pPr>
              <w:spacing w:before="65" w:line="360" w:lineRule="auto"/>
              <w:ind w:left="468"/>
              <w:rPr>
                <w:rFonts w:hint="eastAsia" w:ascii="宋体" w:hAnsi="宋体" w:eastAsia="宋体" w:cs="宋体"/>
                <w:sz w:val="21"/>
                <w:szCs w:val="21"/>
              </w:rPr>
            </w:pPr>
            <w:r>
              <w:rPr>
                <w:rFonts w:hint="eastAsia" w:ascii="宋体" w:hAnsi="宋体" w:eastAsia="宋体" w:cs="宋体"/>
                <w:sz w:val="21"/>
                <w:szCs w:val="21"/>
              </w:rPr>
              <w:t>项</w:t>
            </w:r>
          </w:p>
        </w:tc>
        <w:tc>
          <w:tcPr>
            <w:tcW w:w="793" w:type="pct"/>
            <w:noWrap w:val="0"/>
            <w:vAlign w:val="top"/>
          </w:tcPr>
          <w:p>
            <w:pPr>
              <w:spacing w:before="93" w:line="360" w:lineRule="auto"/>
              <w:ind w:right="25"/>
              <w:jc w:val="right"/>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D1FD1"/>
    <w:multiLevelType w:val="singleLevel"/>
    <w:tmpl w:val="06BD1F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DU2N2Y5ZWQ0ZTgxZTM5ODFmYTMxZDdlYTA5MDgifQ=="/>
  </w:docVars>
  <w:rsids>
    <w:rsidRoot w:val="02783588"/>
    <w:rsid w:val="0278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kern w:val="1"/>
      <w:sz w:val="28"/>
      <w:szCs w:val="20"/>
    </w:rPr>
  </w:style>
  <w:style w:type="paragraph" w:styleId="3">
    <w:name w:val="footer"/>
    <w:basedOn w:val="1"/>
    <w:qFormat/>
    <w:uiPriority w:val="99"/>
    <w:pPr>
      <w:tabs>
        <w:tab w:val="center" w:pos="4153"/>
        <w:tab w:val="right" w:pos="8306"/>
      </w:tabs>
      <w:jc w:val="left"/>
    </w:pPr>
    <w:rPr>
      <w:kern w:val="1"/>
      <w:sz w:val="18"/>
      <w:szCs w:val="18"/>
    </w:rPr>
  </w:style>
  <w:style w:type="paragraph" w:styleId="4">
    <w:name w:val="header"/>
    <w:basedOn w:val="1"/>
    <w:qFormat/>
    <w:uiPriority w:val="99"/>
    <w:pPr>
      <w:pBdr>
        <w:bottom w:val="single" w:color="000000" w:sz="6" w:space="1"/>
      </w:pBdr>
      <w:tabs>
        <w:tab w:val="center" w:pos="4153"/>
        <w:tab w:val="right" w:pos="8306"/>
      </w:tabs>
      <w:jc w:val="center"/>
    </w:pPr>
    <w:rPr>
      <w:kern w:val="1"/>
      <w:sz w:val="18"/>
      <w:szCs w:val="18"/>
    </w:rPr>
  </w:style>
  <w:style w:type="paragraph" w:customStyle="1" w:styleId="7">
    <w:name w:val="No Spacing"/>
    <w:qFormat/>
    <w:uiPriority w:val="0"/>
    <w:pPr>
      <w:widowControl w:val="0"/>
      <w:jc w:val="both"/>
    </w:pPr>
    <w:rPr>
      <w:rFonts w:ascii="Calibri" w:hAnsi="Calibri" w:eastAsia="宋体" w:cs="Times New Roman"/>
      <w:kern w:val="2"/>
      <w:sz w:val="21"/>
      <w:szCs w:val="22"/>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2024-05-20T08:23:00Z</dcterms:created>
  <dc:creator>陕西德信招标有限公司</dc:creator>
  <cp:lastModifiedBy>陕西德信招标有限公司</cp:lastModifiedBy>
  <dcterms:modified xsi:type="dcterms:W3CDTF">2024-05-20T08:24:11Z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9042305E23204FF2B5FA7DFA8C3A6320_11</vt:lpwstr>
  </property>
</Properties>
</file>