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400" w:lineRule="exact"/>
        <w:ind w:right="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府谷能源投资集团沙沟岔矿业有限公司无轨胶轮车采购</w:t>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b/>
          <w:bCs/>
          <w:sz w:val="24"/>
          <w:szCs w:val="24"/>
          <w:lang w:val="en-US" w:eastAsia="zh-CN"/>
        </w:rPr>
      </w:pP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sz w:val="20"/>
          <w:szCs w:val="20"/>
        </w:rPr>
      </w:pPr>
      <w:r>
        <w:rPr>
          <w:rFonts w:hint="eastAsia" w:ascii="宋体" w:hAnsi="宋体" w:eastAsia="宋体" w:cs="宋体"/>
          <w:b/>
          <w:bCs/>
          <w:sz w:val="24"/>
          <w:szCs w:val="24"/>
          <w:lang w:val="en-US" w:eastAsia="zh-CN"/>
        </w:rPr>
        <w:t>第一、</w:t>
      </w:r>
      <w:r>
        <w:rPr>
          <w:rFonts w:hint="eastAsia" w:ascii="宋体" w:hAnsi="宋体" w:eastAsia="宋体" w:cs="宋体"/>
          <w:b/>
          <w:bCs/>
          <w:sz w:val="24"/>
          <w:szCs w:val="24"/>
        </w:rPr>
        <w:t>采购需求：</w:t>
      </w:r>
      <w:r>
        <w:rPr>
          <w:rFonts w:hint="eastAsia" w:ascii="宋体" w:hAnsi="宋体" w:eastAsia="宋体" w:cs="宋体"/>
          <w:sz w:val="20"/>
          <w:szCs w:val="20"/>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1、项目名称：</w:t>
      </w:r>
      <w:r>
        <w:rPr>
          <w:rFonts w:hint="eastAsia" w:eastAsia="宋体" w:cs="宋体"/>
          <w:color w:val="333333"/>
          <w:sz w:val="24"/>
          <w:szCs w:val="24"/>
          <w:lang w:val="en-US" w:eastAsia="zh-CN"/>
        </w:rPr>
        <w:t>府谷能源投资集团沙沟岔矿业有限公司无轨胶轮车采购</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2、预算金额：</w:t>
      </w:r>
      <w:r>
        <w:rPr>
          <w:rFonts w:hint="eastAsia" w:eastAsia="宋体" w:cs="宋体"/>
          <w:color w:val="333333"/>
          <w:sz w:val="24"/>
          <w:szCs w:val="24"/>
          <w:lang w:val="en-US" w:eastAsia="zh-CN"/>
        </w:rPr>
        <w:t>850000.00元</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eastAsia="宋体" w:cs="宋体"/>
          <w:color w:val="333333"/>
          <w:sz w:val="24"/>
          <w:szCs w:val="24"/>
          <w:lang w:val="en-US" w:eastAsia="zh-CN"/>
        </w:rPr>
      </w:pPr>
      <w:r>
        <w:rPr>
          <w:rFonts w:hint="eastAsia" w:ascii="宋体" w:hAnsi="宋体" w:eastAsia="宋体" w:cs="宋体"/>
          <w:color w:val="333333"/>
          <w:sz w:val="24"/>
          <w:szCs w:val="24"/>
          <w:lang w:val="en-US" w:eastAsia="zh-CN"/>
        </w:rPr>
        <w:t>3、采购需求：</w:t>
      </w:r>
      <w:r>
        <w:rPr>
          <w:rFonts w:hint="eastAsia" w:eastAsia="宋体" w:cs="宋体"/>
          <w:color w:val="333333"/>
          <w:sz w:val="24"/>
          <w:szCs w:val="24"/>
          <w:lang w:val="en-US" w:eastAsia="zh-CN"/>
        </w:rPr>
        <w:t>府谷能源投资集团沙沟岔矿业有限公司无轨胶轮车采购</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用途：自用。资金来源：</w:t>
      </w:r>
      <w:r>
        <w:rPr>
          <w:rFonts w:hint="eastAsia" w:eastAsia="宋体" w:cs="宋体"/>
          <w:color w:val="333333"/>
          <w:sz w:val="24"/>
          <w:szCs w:val="24"/>
          <w:lang w:val="en-US" w:eastAsia="zh-CN"/>
        </w:rPr>
        <w:t>自筹</w:t>
      </w:r>
      <w:r>
        <w:rPr>
          <w:rFonts w:hint="eastAsia" w:ascii="宋体" w:hAnsi="宋体" w:eastAsia="宋体" w:cs="宋体"/>
          <w:color w:val="333333"/>
          <w:sz w:val="24"/>
          <w:szCs w:val="24"/>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一、商务要求</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1）项目</w:t>
      </w:r>
      <w:r>
        <w:rPr>
          <w:rFonts w:hint="eastAsia" w:ascii="宋体" w:hAnsi="宋体" w:eastAsia="宋体" w:cs="宋体"/>
          <w:b w:val="0"/>
          <w:bCs w:val="0"/>
          <w:kern w:val="2"/>
          <w:sz w:val="24"/>
          <w:szCs w:val="24"/>
          <w:highlight w:val="none"/>
          <w:lang w:val="en-US" w:eastAsia="zh-CN" w:bidi="ar-SA"/>
        </w:rPr>
        <w:t>地点：府谷县</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2）供货期：合同签订之日起45日历天</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3）质保期：验收合格后3年</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4）款项结算</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由采购人负责结算，付款前，供应商必须向给采购人开具全额发票。付款方式：</w:t>
      </w:r>
      <w:r>
        <w:rPr>
          <w:rFonts w:hint="default" w:ascii="宋体" w:hAnsi="宋体" w:eastAsia="宋体" w:cs="宋体"/>
          <w:b w:val="0"/>
          <w:bCs w:val="0"/>
          <w:kern w:val="2"/>
          <w:sz w:val="24"/>
          <w:szCs w:val="24"/>
          <w:highlight w:val="none"/>
          <w:lang w:val="en-US" w:eastAsia="zh-CN" w:bidi="ar-SA"/>
        </w:rPr>
        <w:t>合同签订后预付30%，提货前付合同款30%，到货并安装后付合同款3</w:t>
      </w:r>
      <w:r>
        <w:rPr>
          <w:rFonts w:hint="eastAsia" w:ascii="宋体" w:hAnsi="宋体" w:eastAsia="宋体" w:cs="宋体"/>
          <w:b w:val="0"/>
          <w:bCs w:val="0"/>
          <w:kern w:val="2"/>
          <w:sz w:val="24"/>
          <w:szCs w:val="24"/>
          <w:highlight w:val="none"/>
          <w:lang w:val="en-US" w:eastAsia="zh-CN" w:bidi="ar-SA"/>
        </w:rPr>
        <w:t>0</w:t>
      </w:r>
      <w:r>
        <w:rPr>
          <w:rFonts w:hint="default" w:ascii="宋体" w:hAnsi="宋体" w:eastAsia="宋体" w:cs="宋体"/>
          <w:b w:val="0"/>
          <w:bCs w:val="0"/>
          <w:kern w:val="2"/>
          <w:sz w:val="24"/>
          <w:szCs w:val="24"/>
          <w:highlight w:val="none"/>
          <w:lang w:val="en-US" w:eastAsia="zh-CN" w:bidi="ar-SA"/>
        </w:rPr>
        <w:t>%，剩余</w:t>
      </w:r>
      <w:r>
        <w:rPr>
          <w:rFonts w:hint="eastAsia" w:ascii="宋体" w:hAnsi="宋体" w:eastAsia="宋体" w:cs="宋体"/>
          <w:b w:val="0"/>
          <w:bCs w:val="0"/>
          <w:kern w:val="2"/>
          <w:sz w:val="24"/>
          <w:szCs w:val="24"/>
          <w:highlight w:val="none"/>
          <w:lang w:val="en-US" w:eastAsia="zh-CN" w:bidi="ar-SA"/>
        </w:rPr>
        <w:t>10</w:t>
      </w:r>
      <w:r>
        <w:rPr>
          <w:rFonts w:hint="default" w:ascii="宋体" w:hAnsi="宋体" w:eastAsia="宋体" w:cs="宋体"/>
          <w:b w:val="0"/>
          <w:bCs w:val="0"/>
          <w:kern w:val="2"/>
          <w:sz w:val="24"/>
          <w:szCs w:val="24"/>
          <w:highlight w:val="none"/>
          <w:lang w:val="en-US" w:eastAsia="zh-CN" w:bidi="ar-SA"/>
        </w:rPr>
        <w:t>%待验收合格无质量问题一次付清。</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5）违约责任</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按《民典法》中的相关条款执行。未按合同或招标文件要求提服务或服务质量不能满足采购人要求的，采购单位有权单方终止合同，甚至对供应商违约行为进行追究。</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6）后期服务：在质保期内，如发生任何质量问题，对用户的维护要求保证在24小时内做出响应。接到用户要求后，售后服务人员48小时内到达现场，但存在不可抗力因素（自然及环境因素）除外。</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二、技术要求</w:t>
      </w:r>
    </w:p>
    <w:tbl>
      <w:tblPr>
        <w:tblStyle w:val="10"/>
        <w:tblpPr w:leftFromText="180" w:rightFromText="180" w:vertAnchor="text" w:horzAnchor="page" w:tblpX="2095" w:tblpY="277"/>
        <w:tblOverlap w:val="never"/>
        <w:tblW w:w="4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
        <w:gridCol w:w="2205"/>
        <w:gridCol w:w="757"/>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48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编号</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22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名 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48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22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单位</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机械式人车</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座</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皮卡指挥车</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座</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w:t>
            </w:r>
          </w:p>
        </w:tc>
      </w:tr>
    </w:tbl>
    <w:p>
      <w:pPr>
        <w:keepNext w:val="0"/>
        <w:keepLines w:val="0"/>
        <w:pageBreakBefore w:val="0"/>
        <w:numPr>
          <w:ilvl w:val="0"/>
          <w:numId w:val="0"/>
        </w:numPr>
        <w:wordWrap/>
        <w:overflowPunct/>
        <w:topLinePunct w:val="0"/>
        <w:bidi w:val="0"/>
        <w:spacing w:line="400" w:lineRule="exact"/>
        <w:ind w:right="0" w:rightChars="0"/>
        <w:rPr>
          <w:rFonts w:hint="eastAsia" w:ascii="宋体" w:hAnsi="宋体" w:eastAsia="宋体" w:cs="宋体"/>
          <w:b/>
          <w:bCs/>
          <w:sz w:val="24"/>
          <w:szCs w:val="24"/>
          <w:lang w:val="en-US" w:eastAsia="zh-CN"/>
        </w:rPr>
      </w:pPr>
    </w:p>
    <w:p>
      <w:pPr>
        <w:keepNext w:val="0"/>
        <w:keepLines w:val="0"/>
        <w:pageBreakBefore w:val="0"/>
        <w:numPr>
          <w:ilvl w:val="0"/>
          <w:numId w:val="0"/>
        </w:numPr>
        <w:wordWrap/>
        <w:overflowPunct/>
        <w:topLinePunct w:val="0"/>
        <w:bidi w:val="0"/>
        <w:spacing w:line="400" w:lineRule="exact"/>
        <w:ind w:right="0" w:rightChars="0"/>
        <w:rPr>
          <w:rFonts w:hint="eastAsia" w:ascii="宋体" w:hAnsi="宋体" w:eastAsia="宋体" w:cs="宋体"/>
          <w:b/>
          <w:bCs/>
          <w:sz w:val="24"/>
          <w:szCs w:val="24"/>
          <w:lang w:val="en-US" w:eastAsia="zh-CN"/>
        </w:rPr>
      </w:pPr>
    </w:p>
    <w:p>
      <w:pPr>
        <w:keepNext w:val="0"/>
        <w:keepLines w:val="0"/>
        <w:pageBreakBefore w:val="0"/>
        <w:numPr>
          <w:ilvl w:val="0"/>
          <w:numId w:val="0"/>
        </w:numPr>
        <w:wordWrap/>
        <w:overflowPunct/>
        <w:topLinePunct w:val="0"/>
        <w:bidi w:val="0"/>
        <w:spacing w:line="400" w:lineRule="exact"/>
        <w:ind w:right="0" w:rightChars="0"/>
        <w:rPr>
          <w:rFonts w:hint="eastAsia" w:ascii="宋体" w:hAnsi="宋体" w:eastAsia="宋体" w:cs="宋体"/>
          <w:b/>
          <w:bCs/>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bCs/>
          <w:kern w:val="2"/>
          <w:sz w:val="24"/>
          <w:szCs w:val="24"/>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bCs/>
          <w:kern w:val="2"/>
          <w:sz w:val="24"/>
          <w:szCs w:val="24"/>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bCs/>
          <w:kern w:val="2"/>
          <w:sz w:val="24"/>
          <w:szCs w:val="24"/>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bCs/>
          <w:kern w:val="2"/>
          <w:sz w:val="24"/>
          <w:szCs w:val="24"/>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bCs/>
          <w:kern w:val="2"/>
          <w:sz w:val="24"/>
          <w:szCs w:val="24"/>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第二、采购实施计划</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1、项目名称：府谷能源投资集团沙沟岔矿业有限公司无轨胶轮车采购</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2、预算金额：850000.00元；最高限价：850000.00元</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3、采购组织形式：部门集中采购</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4、采购方式：竞争性磋商</w:t>
      </w:r>
      <w:bookmarkStart w:id="3" w:name="_GoBack"/>
      <w:bookmarkEnd w:id="3"/>
    </w:p>
    <w:p>
      <w:pP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br w:type="page"/>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lang w:val="zh-CN"/>
        </w:rPr>
      </w:pPr>
      <w:r>
        <w:rPr>
          <w:rFonts w:hint="eastAsia" w:ascii="宋体" w:hAnsi="宋体" w:eastAsia="宋体" w:cs="宋体"/>
          <w:color w:val="333333"/>
          <w:sz w:val="21"/>
          <w:szCs w:val="21"/>
          <w:lang w:val="en-US" w:eastAsia="zh-CN"/>
        </w:rPr>
        <w:t>6、</w:t>
      </w:r>
      <w:r>
        <w:rPr>
          <w:rFonts w:hint="eastAsia" w:ascii="宋体" w:hAnsi="宋体" w:eastAsia="宋体" w:cs="宋体"/>
          <w:color w:val="333333"/>
          <w:sz w:val="21"/>
          <w:szCs w:val="21"/>
          <w:lang w:eastAsia="zh-CN"/>
        </w:rPr>
        <w:t>合同模板</w:t>
      </w:r>
    </w:p>
    <w:p>
      <w:pPr>
        <w:rPr>
          <w:rFonts w:hint="eastAsia" w:ascii="宋体" w:hAnsi="宋体" w:eastAsia="宋体" w:cs="宋体"/>
          <w:lang w:val="zh-CN"/>
        </w:rPr>
      </w:pPr>
    </w:p>
    <w:p>
      <w:pPr>
        <w:pStyle w:val="3"/>
        <w:rPr>
          <w:rFonts w:hint="eastAsia"/>
          <w:lang w:val="zh-CN"/>
        </w:rPr>
      </w:pPr>
    </w:p>
    <w:p>
      <w:pPr>
        <w:pStyle w:val="5"/>
        <w:rPr>
          <w:rFonts w:hint="eastAsia" w:ascii="宋体" w:hAnsi="宋体" w:eastAsia="宋体" w:cs="宋体"/>
          <w:lang w:val="zh-CN"/>
        </w:rPr>
      </w:pPr>
    </w:p>
    <w:p>
      <w:pPr>
        <w:keepNext w:val="0"/>
        <w:keepLines w:val="0"/>
        <w:pageBreakBefore w:val="0"/>
        <w:wordWrap/>
        <w:overflowPunct/>
        <w:topLinePunct w:val="0"/>
        <w:bidi w:val="0"/>
        <w:spacing w:line="240" w:lineRule="auto"/>
        <w:ind w:right="0" w:firstLine="0" w:firstLineChars="0"/>
        <w:jc w:val="center"/>
        <w:rPr>
          <w:rStyle w:val="14"/>
          <w:rFonts w:hint="eastAsia" w:ascii="宋体" w:hAnsi="宋体" w:eastAsia="宋体" w:cs="宋体"/>
          <w:b/>
          <w:bCs/>
          <w:kern w:val="0"/>
          <w:sz w:val="40"/>
          <w:szCs w:val="40"/>
          <w:lang w:val="zh-CN"/>
        </w:rPr>
      </w:pPr>
      <w:bookmarkStart w:id="0" w:name="_Toc22202"/>
      <w:bookmarkStart w:id="1" w:name="_Toc18984"/>
      <w:r>
        <w:rPr>
          <w:rFonts w:hint="eastAsia" w:ascii="宋体" w:hAnsi="宋体" w:eastAsia="宋体" w:cs="宋体"/>
          <w:b/>
          <w:bCs/>
          <w:sz w:val="28"/>
          <w:szCs w:val="36"/>
          <w:lang w:val="zh-CN" w:eastAsia="zh-CN"/>
        </w:rPr>
        <w:t>府谷能源投资集团沙沟岔矿业有限公司无轨胶轮车采购</w:t>
      </w:r>
    </w:p>
    <w:p>
      <w:pPr>
        <w:keepNext w:val="0"/>
        <w:keepLines w:val="0"/>
        <w:pageBreakBefore w:val="0"/>
        <w:wordWrap/>
        <w:overflowPunct/>
        <w:topLinePunct w:val="0"/>
        <w:bidi w:val="0"/>
        <w:spacing w:line="240" w:lineRule="auto"/>
        <w:ind w:right="0" w:firstLine="0" w:firstLineChars="0"/>
        <w:jc w:val="center"/>
        <w:rPr>
          <w:rStyle w:val="14"/>
          <w:rFonts w:hint="eastAsia" w:ascii="宋体" w:hAnsi="宋体" w:eastAsia="宋体" w:cs="宋体"/>
          <w:b/>
          <w:bCs/>
          <w:kern w:val="0"/>
          <w:sz w:val="40"/>
          <w:szCs w:val="40"/>
          <w:lang w:val="zh-CN"/>
        </w:rPr>
      </w:pPr>
    </w:p>
    <w:p>
      <w:pPr>
        <w:keepNext w:val="0"/>
        <w:keepLines w:val="0"/>
        <w:pageBreakBefore w:val="0"/>
        <w:wordWrap/>
        <w:overflowPunct/>
        <w:topLinePunct w:val="0"/>
        <w:bidi w:val="0"/>
        <w:spacing w:line="240" w:lineRule="auto"/>
        <w:ind w:right="0" w:firstLine="0" w:firstLineChars="0"/>
        <w:jc w:val="center"/>
        <w:rPr>
          <w:rStyle w:val="14"/>
          <w:rFonts w:hint="eastAsia" w:ascii="宋体" w:hAnsi="宋体" w:eastAsia="宋体" w:cs="宋体"/>
          <w:b/>
          <w:bCs/>
          <w:kern w:val="0"/>
          <w:sz w:val="40"/>
          <w:szCs w:val="40"/>
          <w:lang w:val="zh-CN"/>
        </w:rPr>
      </w:pPr>
      <w:bookmarkStart w:id="2" w:name="_Toc13456"/>
      <w:r>
        <w:rPr>
          <w:rStyle w:val="14"/>
          <w:rFonts w:hint="eastAsia" w:ascii="宋体" w:hAnsi="宋体" w:eastAsia="宋体" w:cs="宋体"/>
          <w:b/>
          <w:bCs/>
          <w:kern w:val="0"/>
          <w:sz w:val="40"/>
          <w:szCs w:val="40"/>
          <w:lang w:val="zh-CN"/>
        </w:rPr>
        <w:t>采购合同</w:t>
      </w:r>
      <w:bookmarkEnd w:id="0"/>
      <w:bookmarkEnd w:id="1"/>
    </w:p>
    <w:bookmarkEnd w:id="2"/>
    <w:p>
      <w:pPr>
        <w:keepNext w:val="0"/>
        <w:keepLines w:val="0"/>
        <w:pageBreakBefore w:val="0"/>
        <w:wordWrap/>
        <w:overflowPunct/>
        <w:topLinePunct w:val="0"/>
        <w:bidi w:val="0"/>
        <w:spacing w:line="240" w:lineRule="auto"/>
        <w:ind w:right="0" w:firstLine="0" w:firstLineChars="0"/>
        <w:rPr>
          <w:rFonts w:hint="eastAsia" w:ascii="宋体" w:hAnsi="宋体" w:eastAsia="宋体" w:cs="宋体"/>
          <w:sz w:val="22"/>
          <w:szCs w:val="22"/>
        </w:rPr>
      </w:pPr>
    </w:p>
    <w:p>
      <w:pPr>
        <w:keepNext w:val="0"/>
        <w:keepLines w:val="0"/>
        <w:pageBreakBefore w:val="0"/>
        <w:wordWrap/>
        <w:overflowPunct/>
        <w:topLinePunct w:val="0"/>
        <w:bidi w:val="0"/>
        <w:spacing w:line="240" w:lineRule="auto"/>
        <w:ind w:right="0" w:firstLine="0" w:firstLineChars="0"/>
        <w:rPr>
          <w:rFonts w:hint="eastAsia" w:ascii="宋体" w:hAnsi="宋体" w:eastAsia="宋体" w:cs="宋体"/>
          <w:sz w:val="22"/>
          <w:szCs w:val="22"/>
        </w:rPr>
      </w:pPr>
    </w:p>
    <w:p>
      <w:pPr>
        <w:pStyle w:val="9"/>
        <w:keepNext w:val="0"/>
        <w:keepLines w:val="0"/>
        <w:pageBreakBefore w:val="0"/>
        <w:wordWrap/>
        <w:overflowPunct/>
        <w:topLinePunct w:val="0"/>
        <w:bidi w:val="0"/>
        <w:spacing w:after="0" w:line="240" w:lineRule="auto"/>
        <w:ind w:right="0" w:firstLine="0" w:firstLineChars="0"/>
        <w:outlineLvl w:val="9"/>
        <w:rPr>
          <w:rFonts w:hint="eastAsia" w:ascii="宋体" w:hAnsi="宋体" w:eastAsia="宋体" w:cs="宋体"/>
          <w:sz w:val="22"/>
          <w:szCs w:val="22"/>
        </w:rPr>
      </w:pPr>
    </w:p>
    <w:p>
      <w:pPr>
        <w:pStyle w:val="9"/>
        <w:keepNext w:val="0"/>
        <w:keepLines w:val="0"/>
        <w:pageBreakBefore w:val="0"/>
        <w:wordWrap/>
        <w:overflowPunct/>
        <w:topLinePunct w:val="0"/>
        <w:bidi w:val="0"/>
        <w:spacing w:after="0" w:line="240" w:lineRule="auto"/>
        <w:ind w:right="0" w:firstLine="0" w:firstLineChars="0"/>
        <w:outlineLvl w:val="9"/>
        <w:rPr>
          <w:rFonts w:hint="eastAsia" w:ascii="宋体" w:hAnsi="宋体" w:eastAsia="宋体" w:cs="宋体"/>
          <w:sz w:val="22"/>
          <w:szCs w:val="22"/>
        </w:rPr>
      </w:pPr>
    </w:p>
    <w:p>
      <w:pPr>
        <w:pStyle w:val="9"/>
        <w:keepNext w:val="0"/>
        <w:keepLines w:val="0"/>
        <w:pageBreakBefore w:val="0"/>
        <w:wordWrap/>
        <w:overflowPunct/>
        <w:topLinePunct w:val="0"/>
        <w:bidi w:val="0"/>
        <w:spacing w:after="0" w:line="240" w:lineRule="auto"/>
        <w:ind w:right="0" w:firstLine="0" w:firstLineChars="0"/>
        <w:outlineLvl w:val="9"/>
        <w:rPr>
          <w:rFonts w:hint="eastAsia" w:ascii="宋体" w:hAnsi="宋体" w:eastAsia="宋体" w:cs="宋体"/>
          <w:sz w:val="22"/>
          <w:szCs w:val="22"/>
        </w:rPr>
      </w:pPr>
    </w:p>
    <w:p>
      <w:pPr>
        <w:keepNext w:val="0"/>
        <w:keepLines w:val="0"/>
        <w:pageBreakBefore w:val="0"/>
        <w:wordWrap/>
        <w:overflowPunct/>
        <w:topLinePunct w:val="0"/>
        <w:bidi w:val="0"/>
        <w:spacing w:line="240" w:lineRule="auto"/>
        <w:ind w:right="0" w:firstLine="0" w:firstLineChars="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（采购人）                         </w:t>
      </w:r>
    </w:p>
    <w:p>
      <w:pPr>
        <w:keepNext w:val="0"/>
        <w:keepLines w:val="0"/>
        <w:pageBreakBefore w:val="0"/>
        <w:wordWrap/>
        <w:overflowPunct/>
        <w:topLinePunct w:val="0"/>
        <w:bidi w:val="0"/>
        <w:spacing w:line="240" w:lineRule="auto"/>
        <w:ind w:right="0" w:firstLine="0" w:firstLineChars="0"/>
        <w:rPr>
          <w:rFonts w:hint="eastAsia" w:ascii="宋体" w:hAnsi="宋体" w:eastAsia="宋体" w:cs="宋体"/>
          <w:sz w:val="24"/>
          <w:szCs w:val="24"/>
        </w:rPr>
      </w:pPr>
    </w:p>
    <w:p>
      <w:pPr>
        <w:keepNext w:val="0"/>
        <w:keepLines w:val="0"/>
        <w:pageBreakBefore w:val="0"/>
        <w:wordWrap/>
        <w:overflowPunct/>
        <w:topLinePunct w:val="0"/>
        <w:bidi w:val="0"/>
        <w:spacing w:line="240" w:lineRule="auto"/>
        <w:ind w:right="0" w:firstLine="0" w:firstLineChars="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（供应商名称）                     </w:t>
      </w:r>
    </w:p>
    <w:p>
      <w:pPr>
        <w:keepNext w:val="0"/>
        <w:keepLines w:val="0"/>
        <w:pageBreakBefore w:val="0"/>
        <w:wordWrap/>
        <w:overflowPunct/>
        <w:topLinePunct w:val="0"/>
        <w:bidi w:val="0"/>
        <w:spacing w:line="240" w:lineRule="auto"/>
        <w:ind w:right="0" w:firstLine="0" w:firstLineChars="0"/>
        <w:rPr>
          <w:rFonts w:hint="eastAsia" w:ascii="宋体" w:hAnsi="宋体" w:eastAsia="宋体" w:cs="宋体"/>
          <w:sz w:val="24"/>
          <w:szCs w:val="24"/>
        </w:rPr>
      </w:pPr>
    </w:p>
    <w:p>
      <w:pPr>
        <w:keepNext w:val="0"/>
        <w:keepLines w:val="0"/>
        <w:pageBreakBefore w:val="0"/>
        <w:wordWrap/>
        <w:overflowPunct/>
        <w:topLinePunct w:val="0"/>
        <w:bidi w:val="0"/>
        <w:spacing w:line="240" w:lineRule="auto"/>
        <w:ind w:right="0" w:firstLine="0" w:firstLineChars="0"/>
        <w:rPr>
          <w:rFonts w:hint="eastAsia" w:ascii="宋体" w:hAnsi="宋体" w:eastAsia="宋体" w:cs="宋体"/>
          <w:sz w:val="24"/>
          <w:szCs w:val="24"/>
        </w:rPr>
      </w:pPr>
      <w:r>
        <w:rPr>
          <w:rFonts w:hint="eastAsia" w:ascii="宋体" w:hAnsi="宋体" w:eastAsia="宋体" w:cs="宋体"/>
          <w:sz w:val="24"/>
          <w:szCs w:val="24"/>
        </w:rPr>
        <w:t>时间：        年        月        日</w:t>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sz w:val="22"/>
          <w:szCs w:val="22"/>
        </w:rPr>
      </w:pPr>
    </w:p>
    <w:p>
      <w:pPr>
        <w:spacing w:line="600" w:lineRule="exact"/>
        <w:rPr>
          <w:rFonts w:hint="eastAsia" w:ascii="宋体" w:hAnsi="宋体" w:eastAsia="宋体" w:cs="宋体"/>
          <w:b/>
          <w:bCs/>
          <w:sz w:val="24"/>
          <w:szCs w:val="24"/>
          <w:u w:val="single"/>
        </w:rPr>
      </w:pPr>
      <w:r>
        <w:rPr>
          <w:rFonts w:hint="eastAsia" w:ascii="宋体" w:hAnsi="宋体" w:eastAsia="宋体" w:cs="宋体"/>
          <w:sz w:val="22"/>
          <w:szCs w:val="22"/>
        </w:rPr>
        <w:br w:type="page"/>
      </w:r>
      <w:r>
        <w:rPr>
          <w:rFonts w:hint="eastAsia" w:ascii="宋体" w:hAnsi="宋体" w:eastAsia="宋体" w:cs="宋体"/>
          <w:sz w:val="24"/>
          <w:szCs w:val="24"/>
        </w:rPr>
        <w:t>甲  方</w:t>
      </w:r>
      <w:r>
        <w:rPr>
          <w:rFonts w:hint="eastAsia" w:ascii="宋体" w:hAnsi="宋体" w:eastAsia="宋体" w:cs="宋体"/>
          <w:sz w:val="24"/>
          <w:szCs w:val="24"/>
          <w:highlight w:val="none"/>
        </w:rPr>
        <w:t>：</w:t>
      </w:r>
      <w:r>
        <w:rPr>
          <w:rFonts w:hint="eastAsia" w:ascii="宋体" w:hAnsi="宋体" w:eastAsia="宋体" w:cs="宋体"/>
          <w:b/>
          <w:bCs/>
          <w:sz w:val="24"/>
          <w:szCs w:val="24"/>
          <w:u w:val="single"/>
        </w:rPr>
        <w:t xml:space="preserve">                  </w:t>
      </w:r>
    </w:p>
    <w:p>
      <w:pPr>
        <w:spacing w:line="600" w:lineRule="exact"/>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bCs/>
          <w:sz w:val="24"/>
          <w:szCs w:val="24"/>
          <w:u w:val="single"/>
        </w:rPr>
        <w:t xml:space="preserve">                  </w:t>
      </w:r>
    </w:p>
    <w:p>
      <w:pPr>
        <w:spacing w:line="600" w:lineRule="exact"/>
        <w:ind w:firstLine="630"/>
        <w:rPr>
          <w:rFonts w:hint="eastAsia" w:ascii="宋体" w:hAnsi="宋体" w:eastAsia="宋体" w:cs="宋体"/>
          <w:sz w:val="24"/>
          <w:szCs w:val="24"/>
        </w:rPr>
      </w:pPr>
      <w:r>
        <w:rPr>
          <w:rFonts w:hint="eastAsia" w:ascii="宋体" w:hAnsi="宋体" w:eastAsia="宋体" w:cs="宋体"/>
          <w:sz w:val="24"/>
          <w:szCs w:val="24"/>
        </w:rPr>
        <w:t>依照《中华人民共和国政府采购法》及《中华人民共和国</w:t>
      </w:r>
      <w:r>
        <w:rPr>
          <w:rFonts w:hint="eastAsia" w:ascii="宋体" w:hAnsi="宋体" w:eastAsia="宋体" w:cs="宋体"/>
          <w:sz w:val="24"/>
          <w:szCs w:val="24"/>
          <w:lang w:val="en-US" w:eastAsia="zh-CN"/>
        </w:rPr>
        <w:t>民典</w:t>
      </w:r>
      <w:r>
        <w:rPr>
          <w:rFonts w:hint="eastAsia" w:ascii="宋体" w:hAnsi="宋体" w:eastAsia="宋体" w:cs="宋体"/>
          <w:sz w:val="24"/>
          <w:szCs w:val="24"/>
        </w:rPr>
        <w:t>法》及有关法规的规定，按照招标程序中标后，遵循平等、自愿、公平和诚实信用的原则，经双方协商，签订本合同并信守下列条款，共同严格履行。</w:t>
      </w:r>
    </w:p>
    <w:p>
      <w:pPr>
        <w:spacing w:line="6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一、货物名称、数量及价格：</w:t>
      </w:r>
    </w:p>
    <w:tbl>
      <w:tblPr>
        <w:tblStyle w:val="10"/>
        <w:tblpPr w:leftFromText="180" w:rightFromText="180" w:vertAnchor="text" w:horzAnchor="page" w:tblpX="2095" w:tblpY="277"/>
        <w:tblOverlap w:val="never"/>
        <w:tblW w:w="4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
        <w:gridCol w:w="2205"/>
        <w:gridCol w:w="757"/>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48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编号</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22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名 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48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22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单位</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机械式人车</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座</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皮卡指挥车</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座</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w:t>
            </w:r>
          </w:p>
        </w:tc>
      </w:tr>
    </w:tbl>
    <w:p>
      <w:pPr>
        <w:spacing w:line="600" w:lineRule="exact"/>
        <w:ind w:firstLine="480" w:firstLineChars="200"/>
        <w:rPr>
          <w:rFonts w:hint="eastAsia" w:ascii="宋体" w:hAnsi="宋体" w:eastAsia="宋体" w:cs="宋体"/>
          <w:sz w:val="24"/>
          <w:szCs w:val="24"/>
        </w:rPr>
      </w:pPr>
    </w:p>
    <w:p>
      <w:pPr>
        <w:spacing w:line="600" w:lineRule="exact"/>
        <w:ind w:firstLine="480" w:firstLineChars="200"/>
        <w:rPr>
          <w:rFonts w:hint="eastAsia" w:ascii="宋体" w:hAnsi="宋体" w:eastAsia="宋体" w:cs="宋体"/>
          <w:sz w:val="24"/>
          <w:szCs w:val="24"/>
        </w:rPr>
      </w:pPr>
    </w:p>
    <w:p>
      <w:pPr>
        <w:spacing w:line="600" w:lineRule="exact"/>
        <w:ind w:firstLine="480" w:firstLineChars="200"/>
        <w:rPr>
          <w:rFonts w:hint="eastAsia" w:ascii="宋体" w:hAnsi="宋体" w:eastAsia="宋体" w:cs="宋体"/>
          <w:sz w:val="24"/>
          <w:szCs w:val="24"/>
        </w:rPr>
      </w:pPr>
    </w:p>
    <w:p>
      <w:pPr>
        <w:spacing w:line="600" w:lineRule="exact"/>
        <w:ind w:firstLine="480" w:firstLineChars="200"/>
        <w:rPr>
          <w:rFonts w:hint="eastAsia" w:ascii="宋体" w:hAnsi="宋体" w:eastAsia="宋体" w:cs="宋体"/>
          <w:sz w:val="24"/>
          <w:szCs w:val="24"/>
        </w:rPr>
      </w:pPr>
    </w:p>
    <w:p>
      <w:pPr>
        <w:spacing w:line="600" w:lineRule="exact"/>
        <w:ind w:firstLine="480" w:firstLineChars="200"/>
        <w:rPr>
          <w:rFonts w:hint="eastAsia" w:ascii="宋体" w:hAnsi="宋体" w:eastAsia="宋体" w:cs="宋体"/>
          <w:sz w:val="24"/>
          <w:szCs w:val="24"/>
        </w:rPr>
      </w:pPr>
    </w:p>
    <w:p>
      <w:pPr>
        <w:spacing w:line="600" w:lineRule="exact"/>
        <w:ind w:firstLine="480" w:firstLineChars="200"/>
        <w:rPr>
          <w:rFonts w:hint="eastAsia" w:ascii="宋体" w:hAnsi="宋体" w:eastAsia="宋体" w:cs="宋体"/>
          <w:sz w:val="24"/>
          <w:szCs w:val="24"/>
        </w:rPr>
      </w:pP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二、交货时间及地点：乙方按照甲方要求，将设备于   年   月   日前送达甲方指定仓库。</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三、付款方式：</w:t>
      </w:r>
    </w:p>
    <w:p>
      <w:pPr>
        <w:spacing w:line="600" w:lineRule="exact"/>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合同签订后预付30%，提货前付合同款30%，到货并安装后付合同款30%，剩余10%待验收合格无质量问题一次付清。</w:t>
      </w:r>
    </w:p>
    <w:p>
      <w:pPr>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5）违约责任</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四、安装及售后服务：</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1、乙方负责设备的安装及调试。</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2、保修方式：严格按照产品三包服务手册进行三包服务，人为除外。</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五、违约责任：</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1、乙方违反合同，逾期未完成货物配送任务，乙方承担违约责任，需向甲方支付合同货款总金额</w:t>
      </w:r>
      <w:r>
        <w:rPr>
          <w:rFonts w:hint="eastAsia" w:ascii="宋体" w:hAnsi="宋体" w:eastAsia="宋体" w:cs="宋体"/>
          <w:sz w:val="24"/>
          <w:szCs w:val="24"/>
          <w:lang w:val="en-US" w:eastAsia="zh-CN"/>
        </w:rPr>
        <w:t>5</w:t>
      </w:r>
      <w:r>
        <w:rPr>
          <w:rFonts w:hint="eastAsia" w:ascii="宋体" w:hAnsi="宋体" w:eastAsia="宋体" w:cs="宋体"/>
          <w:sz w:val="24"/>
          <w:szCs w:val="24"/>
        </w:rPr>
        <w:t>%的违约金。</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2、甲方未按合同规定履行付款或者其他义务时，乙方有权追究甲方相应的违约责任。</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六、合同争议的解决方式：本合同在履行过程中如发生争议，由双方当事人协商解决，协商不成由任意一方向其所在地法院提起诉讼。</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七、合同一式四份，甲乙双方各执二份，自签订之日起生效。</w:t>
      </w:r>
    </w:p>
    <w:tbl>
      <w:tblPr>
        <w:tblStyle w:val="11"/>
        <w:tblpPr w:leftFromText="180" w:rightFromText="180" w:vertAnchor="text" w:horzAnchor="page" w:tblpX="1455" w:tblpY="79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6"/>
        <w:gridCol w:w="4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5" w:type="dxa"/>
          </w:tcPr>
          <w:p>
            <w:pPr>
              <w:spacing w:line="6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甲方：（盖章）</w:t>
            </w:r>
          </w:p>
        </w:tc>
        <w:tc>
          <w:tcPr>
            <w:tcW w:w="4825" w:type="dxa"/>
          </w:tcPr>
          <w:p>
            <w:pPr>
              <w:spacing w:line="6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25" w:type="dxa"/>
          </w:tcPr>
          <w:p>
            <w:pPr>
              <w:spacing w:line="600" w:lineRule="exact"/>
              <w:rPr>
                <w:rFonts w:hint="eastAsia" w:ascii="宋体" w:hAnsi="宋体" w:eastAsia="宋体" w:cs="宋体"/>
                <w:sz w:val="24"/>
                <w:szCs w:val="24"/>
              </w:rPr>
            </w:pPr>
          </w:p>
          <w:p>
            <w:pPr>
              <w:spacing w:line="6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法人代表：（签字）       </w:t>
            </w:r>
          </w:p>
        </w:tc>
        <w:tc>
          <w:tcPr>
            <w:tcW w:w="4825" w:type="dxa"/>
          </w:tcPr>
          <w:p>
            <w:pPr>
              <w:spacing w:line="600" w:lineRule="exact"/>
              <w:rPr>
                <w:rFonts w:hint="eastAsia" w:ascii="宋体" w:hAnsi="宋体" w:eastAsia="宋体" w:cs="宋体"/>
                <w:sz w:val="24"/>
                <w:szCs w:val="24"/>
              </w:rPr>
            </w:pPr>
          </w:p>
          <w:p>
            <w:pPr>
              <w:spacing w:line="6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法人代表：（签字）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4825" w:type="dxa"/>
          </w:tcPr>
          <w:p>
            <w:pPr>
              <w:spacing w:line="600" w:lineRule="exact"/>
              <w:rPr>
                <w:rFonts w:hint="eastAsia" w:ascii="宋体" w:hAnsi="宋体" w:eastAsia="宋体" w:cs="宋体"/>
                <w:sz w:val="24"/>
                <w:szCs w:val="24"/>
              </w:rPr>
            </w:pPr>
          </w:p>
          <w:p>
            <w:pPr>
              <w:spacing w:line="600" w:lineRule="exact"/>
              <w:rPr>
                <w:rFonts w:hint="eastAsia" w:ascii="宋体" w:hAnsi="宋体" w:eastAsia="宋体" w:cs="宋体"/>
                <w:sz w:val="24"/>
                <w:szCs w:val="24"/>
              </w:rPr>
            </w:pPr>
            <w:r>
              <w:rPr>
                <w:rFonts w:hint="eastAsia" w:ascii="宋体" w:hAnsi="宋体" w:eastAsia="宋体" w:cs="宋体"/>
                <w:sz w:val="24"/>
                <w:szCs w:val="24"/>
              </w:rPr>
              <w:t>签订日期：   年  月  日</w:t>
            </w:r>
          </w:p>
        </w:tc>
        <w:tc>
          <w:tcPr>
            <w:tcW w:w="4825" w:type="dxa"/>
          </w:tcPr>
          <w:p>
            <w:pPr>
              <w:spacing w:line="600" w:lineRule="exact"/>
              <w:rPr>
                <w:rFonts w:hint="eastAsia" w:ascii="宋体" w:hAnsi="宋体" w:eastAsia="宋体" w:cs="宋体"/>
                <w:sz w:val="24"/>
                <w:szCs w:val="24"/>
              </w:rPr>
            </w:pPr>
          </w:p>
          <w:p>
            <w:pPr>
              <w:spacing w:line="6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签订日期：   年  月  日</w:t>
            </w:r>
          </w:p>
        </w:tc>
      </w:tr>
    </w:tbl>
    <w:p>
      <w:pPr>
        <w:keepNext w:val="0"/>
        <w:keepLines w:val="0"/>
        <w:pageBreakBefore w:val="0"/>
        <w:wordWrap/>
        <w:overflowPunct/>
        <w:topLinePunct w:val="0"/>
        <w:bidi w:val="0"/>
        <w:spacing w:line="400" w:lineRule="exact"/>
        <w:ind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第三、履约验收方案</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一、项目概括</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1、项目</w:t>
      </w:r>
      <w:r>
        <w:rPr>
          <w:rFonts w:hint="eastAsia" w:ascii="宋体" w:hAnsi="宋体" w:eastAsia="宋体" w:cs="宋体"/>
          <w:b w:val="0"/>
          <w:bCs w:val="0"/>
          <w:kern w:val="2"/>
          <w:sz w:val="24"/>
          <w:szCs w:val="24"/>
          <w:highlight w:val="none"/>
          <w:lang w:val="en-US" w:eastAsia="zh-CN" w:bidi="ar-SA"/>
        </w:rPr>
        <w:t>名称：府谷能源投资集团沙沟岔矿业有限公司无轨胶轮车采购</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2、该项目计划2024年5月底完工。</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二、验收小组及成员：由项目分管领导牵头，项目部成立专门验收小组，共同验收。</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三、计划验收时间：2024年5月底完成采购任务。</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四、验收程序：</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竣工验收：供应商应当严格按合同约定的内容提供服务。采购单位对供应商所提供的货物进行检查确保正常使用，做好验收准备。在供应商履约结束后，验收工作小组按照职责分工对照政府采购合同中验收有关事项和标准核对每项验收事项，并及时组织验收。</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五、验收内容及标准：</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（一）验收内容</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本项目为货物采购，货物数量、规格、质量和参数是否符合相关技术要求。</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（二）验收标准</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货物数量、规格、质量和参数符合相关技术要求，严格按以下标准验收，并对相关设备进行调试检验以确保其可以正常使用。</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六、验收资料的完善归档。</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第四、采购单位、采购单位地址、项目联系人及联系电话</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1.采购单位：</w:t>
      </w:r>
      <w:r>
        <w:rPr>
          <w:rFonts w:hint="eastAsia" w:ascii="宋体" w:hAnsi="宋体" w:eastAsia="宋体" w:cs="宋体"/>
          <w:b w:val="0"/>
          <w:bCs w:val="0"/>
          <w:kern w:val="2"/>
          <w:sz w:val="24"/>
          <w:szCs w:val="24"/>
          <w:lang w:val="en-US" w:eastAsia="zh-CN" w:bidi="ar-SA"/>
        </w:rPr>
        <w:t>府谷能源投资集团有限公司</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2.采购单位地址：陕西省榆林市府谷县新区营盘路</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3.项目联系人：</w:t>
      </w:r>
      <w:r>
        <w:rPr>
          <w:rFonts w:hint="eastAsia" w:ascii="宋体" w:hAnsi="宋体" w:eastAsia="宋体" w:cs="宋体"/>
          <w:b w:val="0"/>
          <w:bCs w:val="0"/>
          <w:kern w:val="2"/>
          <w:sz w:val="24"/>
          <w:szCs w:val="24"/>
          <w:lang w:val="en-US" w:eastAsia="zh-CN" w:bidi="ar-SA"/>
        </w:rPr>
        <w:t>柴总</w:t>
      </w:r>
      <w:r>
        <w:rPr>
          <w:rFonts w:hint="default" w:ascii="宋体" w:hAnsi="宋体" w:eastAsia="宋体" w:cs="宋体"/>
          <w:b w:val="0"/>
          <w:bCs w:val="0"/>
          <w:kern w:val="2"/>
          <w:sz w:val="24"/>
          <w:szCs w:val="24"/>
          <w:lang w:val="en-US" w:eastAsia="zh-CN" w:bidi="ar-SA"/>
        </w:rPr>
        <w:t xml:space="preserve">  联系电话：13409143512</w:t>
      </w:r>
    </w:p>
    <w:p>
      <w:pPr>
        <w:pStyle w:val="4"/>
        <w:spacing w:line="360" w:lineRule="auto"/>
        <w:ind w:left="0" w:leftChars="0" w:firstLine="0" w:firstLineChars="0"/>
        <w:rPr>
          <w:rFonts w:hint="default" w:ascii="宋体" w:hAnsi="宋体" w:eastAsia="宋体" w:cs="宋体"/>
          <w:b w:val="0"/>
          <w:bCs w:val="0"/>
          <w:kern w:val="2"/>
          <w:sz w:val="24"/>
          <w:szCs w:val="24"/>
          <w:lang w:val="en-US" w:eastAsia="zh-CN" w:bidi="ar-SA"/>
        </w:rPr>
      </w:pPr>
    </w:p>
    <w:p>
      <w:pPr>
        <w:pStyle w:val="4"/>
        <w:spacing w:line="360" w:lineRule="auto"/>
        <w:ind w:left="0" w:leftChars="0" w:firstLine="0" w:firstLineChars="0"/>
        <w:jc w:val="right"/>
        <w:rPr>
          <w:rFonts w:hint="eastAsia" w:ascii="宋体" w:hAnsi="宋体" w:eastAsia="宋体" w:cs="宋体"/>
          <w:b w:val="0"/>
          <w:bCs w:val="0"/>
          <w:kern w:val="2"/>
          <w:sz w:val="24"/>
          <w:szCs w:val="24"/>
          <w:lang w:val="en-US" w:eastAsia="zh-CN" w:bidi="ar-SA"/>
        </w:rPr>
      </w:pPr>
    </w:p>
    <w:p>
      <w:pPr>
        <w:pStyle w:val="4"/>
        <w:spacing w:line="360" w:lineRule="auto"/>
        <w:ind w:left="0" w:leftChars="0" w:firstLine="0" w:firstLineChars="0"/>
        <w:jc w:val="righ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府谷能源投资集团有限公司</w:t>
      </w:r>
    </w:p>
    <w:p>
      <w:pPr>
        <w:pStyle w:val="4"/>
        <w:spacing w:line="360" w:lineRule="auto"/>
        <w:ind w:left="0" w:leftChars="0" w:firstLine="0" w:firstLineChars="0"/>
        <w:jc w:val="right"/>
        <w:rPr>
          <w:rFonts w:hint="default"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highlight w:val="none"/>
          <w:lang w:val="en-US" w:eastAsia="zh-CN" w:bidi="ar-SA"/>
        </w:rPr>
        <w:t>2024 年</w:t>
      </w:r>
      <w:r>
        <w:rPr>
          <w:rFonts w:hint="eastAsia" w:ascii="宋体" w:hAnsi="宋体" w:eastAsia="宋体" w:cs="宋体"/>
          <w:b w:val="0"/>
          <w:bCs w:val="0"/>
          <w:kern w:val="2"/>
          <w:sz w:val="24"/>
          <w:szCs w:val="24"/>
          <w:highlight w:val="none"/>
          <w:lang w:val="en-US" w:eastAsia="zh-CN" w:bidi="ar-SA"/>
        </w:rPr>
        <w:t>4</w:t>
      </w:r>
      <w:r>
        <w:rPr>
          <w:rFonts w:hint="default" w:ascii="宋体" w:hAnsi="宋体" w:eastAsia="宋体" w:cs="宋体"/>
          <w:b w:val="0"/>
          <w:bCs w:val="0"/>
          <w:kern w:val="2"/>
          <w:sz w:val="24"/>
          <w:szCs w:val="24"/>
          <w:highlight w:val="none"/>
          <w:lang w:val="en-US" w:eastAsia="zh-CN" w:bidi="ar-SA"/>
        </w:rPr>
        <w:t xml:space="preserve"> 月</w:t>
      </w:r>
      <w:r>
        <w:rPr>
          <w:rFonts w:hint="eastAsia" w:ascii="宋体" w:hAnsi="宋体" w:eastAsia="宋体" w:cs="宋体"/>
          <w:b w:val="0"/>
          <w:bCs w:val="0"/>
          <w:kern w:val="2"/>
          <w:sz w:val="24"/>
          <w:szCs w:val="24"/>
          <w:highlight w:val="none"/>
          <w:lang w:val="en-US" w:eastAsia="zh-CN" w:bidi="ar-SA"/>
        </w:rPr>
        <w:t>1</w:t>
      </w:r>
      <w:r>
        <w:rPr>
          <w:rFonts w:hint="default" w:ascii="宋体" w:hAnsi="宋体" w:eastAsia="宋体" w:cs="宋体"/>
          <w:b w:val="0"/>
          <w:bCs w:val="0"/>
          <w:kern w:val="2"/>
          <w:sz w:val="24"/>
          <w:szCs w:val="24"/>
          <w:highlight w:val="none"/>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NTVhZDc3NTM3ZTE0OTRlNDY4Mjk4MGFkYTJiMGQifQ=="/>
  </w:docVars>
  <w:rsids>
    <w:rsidRoot w:val="4FDD39CC"/>
    <w:rsid w:val="05861DCD"/>
    <w:rsid w:val="06E14A32"/>
    <w:rsid w:val="0C876324"/>
    <w:rsid w:val="0FD537A2"/>
    <w:rsid w:val="1193272A"/>
    <w:rsid w:val="122A0630"/>
    <w:rsid w:val="14AE7A01"/>
    <w:rsid w:val="154475E3"/>
    <w:rsid w:val="15B16F04"/>
    <w:rsid w:val="1C1A1F1A"/>
    <w:rsid w:val="1EE930FC"/>
    <w:rsid w:val="24C745BD"/>
    <w:rsid w:val="29F766E0"/>
    <w:rsid w:val="2AFC6642"/>
    <w:rsid w:val="2FE23C91"/>
    <w:rsid w:val="312F4418"/>
    <w:rsid w:val="32556074"/>
    <w:rsid w:val="329C38F2"/>
    <w:rsid w:val="329D2229"/>
    <w:rsid w:val="34BA1A48"/>
    <w:rsid w:val="3F081602"/>
    <w:rsid w:val="402027BB"/>
    <w:rsid w:val="41ED7D93"/>
    <w:rsid w:val="49EA2530"/>
    <w:rsid w:val="4B5254B2"/>
    <w:rsid w:val="4CF60055"/>
    <w:rsid w:val="4D935498"/>
    <w:rsid w:val="4FDD39CC"/>
    <w:rsid w:val="561978A1"/>
    <w:rsid w:val="587C6EFB"/>
    <w:rsid w:val="596A231B"/>
    <w:rsid w:val="5CD50E34"/>
    <w:rsid w:val="60CE32D6"/>
    <w:rsid w:val="65A70F1B"/>
    <w:rsid w:val="68244086"/>
    <w:rsid w:val="68AD226A"/>
    <w:rsid w:val="6E212935"/>
    <w:rsid w:val="721F3B69"/>
    <w:rsid w:val="75834F55"/>
    <w:rsid w:val="77D772D0"/>
    <w:rsid w:val="79964ED5"/>
    <w:rsid w:val="7E9E0FC3"/>
    <w:rsid w:val="7FA9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4"/>
    <w:basedOn w:val="1"/>
    <w:next w:val="1"/>
    <w:autoRedefine/>
    <w:qFormat/>
    <w:uiPriority w:val="0"/>
    <w:pPr>
      <w:keepNext/>
      <w:keepLines/>
      <w:spacing w:before="280" w:after="290" w:line="240" w:lineRule="auto"/>
      <w:jc w:val="left"/>
      <w:outlineLvl w:val="3"/>
    </w:pPr>
    <w:rPr>
      <w:b/>
      <w:bCs/>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99"/>
    <w:pPr>
      <w:ind w:firstLine="420" w:firstLineChars="200"/>
    </w:pPr>
  </w:style>
  <w:style w:type="paragraph" w:styleId="5">
    <w:name w:val="Body Text"/>
    <w:basedOn w:val="1"/>
    <w:next w:val="1"/>
    <w:autoRedefine/>
    <w:unhideWhenUsed/>
    <w:qFormat/>
    <w:uiPriority w:val="99"/>
    <w:pPr>
      <w:spacing w:after="120"/>
    </w:pPr>
    <w:rPr>
      <w:rFonts w:eastAsia="Times New Roman"/>
    </w:rPr>
  </w:style>
  <w:style w:type="paragraph" w:styleId="6">
    <w:name w:val="footer"/>
    <w:basedOn w:val="1"/>
    <w:next w:val="1"/>
    <w:autoRedefine/>
    <w:qFormat/>
    <w:uiPriority w:val="99"/>
    <w:pPr>
      <w:tabs>
        <w:tab w:val="center" w:pos="4153"/>
        <w:tab w:val="right" w:pos="8306"/>
      </w:tabs>
      <w:snapToGrid w:val="0"/>
      <w:jc w:val="left"/>
    </w:pPr>
    <w:rPr>
      <w:sz w:val="18"/>
      <w:szCs w:val="18"/>
    </w:rPr>
  </w:style>
  <w:style w:type="paragraph" w:styleId="7">
    <w:name w:val="envelope return"/>
    <w:basedOn w:val="1"/>
    <w:autoRedefine/>
    <w:qFormat/>
    <w:uiPriority w:val="0"/>
    <w:pPr>
      <w:snapToGrid w:val="0"/>
    </w:pPr>
    <w:rPr>
      <w:rFonts w:ascii="Arial" w:hAnsi="Arial"/>
    </w:rPr>
  </w:style>
  <w:style w:type="paragraph" w:styleId="8">
    <w:name w:val="Normal (Web)"/>
    <w:basedOn w:val="1"/>
    <w:next w:val="7"/>
    <w:autoRedefine/>
    <w:qFormat/>
    <w:uiPriority w:val="0"/>
    <w:pPr>
      <w:widowControl/>
      <w:spacing w:before="100" w:beforeLines="0" w:beforeAutospacing="1" w:after="100" w:afterLines="0" w:afterAutospacing="1"/>
      <w:jc w:val="left"/>
    </w:pPr>
    <w:rPr>
      <w:rFonts w:ascii="宋体" w:hAnsi="宋体"/>
      <w:sz w:val="24"/>
    </w:rPr>
  </w:style>
  <w:style w:type="paragraph" w:styleId="9">
    <w:name w:val="Body Text First Indent"/>
    <w:basedOn w:val="5"/>
    <w:autoRedefine/>
    <w:unhideWhenUsed/>
    <w:qFormat/>
    <w:uiPriority w:val="99"/>
    <w:pPr>
      <w:spacing w:line="360" w:lineRule="auto"/>
      <w:ind w:firstLine="309" w:firstLineChars="100"/>
      <w:outlineLvl w:val="0"/>
    </w:pPr>
    <w:rPr>
      <w:bCs/>
      <w:color w:val="000000"/>
      <w:kern w:val="28"/>
      <w:szCs w:val="21"/>
    </w:rPr>
  </w:style>
  <w:style w:type="table" w:styleId="11">
    <w:name w:val="Table Grid"/>
    <w:basedOn w:val="10"/>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customStyle="1" w:styleId="14">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2745</Words>
  <Characters>2967</Characters>
  <Lines>0</Lines>
  <Paragraphs>0</Paragraphs>
  <TotalTime>11</TotalTime>
  <ScaleCrop>false</ScaleCrop>
  <LinksUpToDate>false</LinksUpToDate>
  <CharactersWithSpaces>3121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2023-05-23T06:59:00Z</dcterms:created>
  <dc:creator>孙小彦</dc:creator>
  <cp:lastModifiedBy>故里</cp:lastModifiedBy>
  <dcterms:modified xsi:type="dcterms:W3CDTF">2024-04-01T08:41:29Z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628C31D5E9C24D2BB7000F486F1D7865_13</vt:lpwstr>
  </property>
</Properties>
</file>