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5577">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府谷县新民镇污水管网改造工程施工图设计预算项目</w:t>
      </w:r>
    </w:p>
    <w:p w14:paraId="26A54FF5">
      <w:pPr>
        <w:jc w:val="center"/>
        <w:rPr>
          <w:rFonts w:hint="eastAsia" w:ascii="宋体" w:hAnsi="宋体" w:eastAsia="宋体" w:cs="宋体"/>
          <w:b/>
          <w:bCs/>
          <w:sz w:val="36"/>
          <w:szCs w:val="44"/>
        </w:rPr>
      </w:pPr>
      <w:r>
        <w:rPr>
          <w:rFonts w:hint="eastAsia" w:ascii="宋体" w:hAnsi="宋体" w:eastAsia="宋体" w:cs="宋体"/>
          <w:b/>
          <w:bCs/>
          <w:sz w:val="36"/>
          <w:szCs w:val="44"/>
        </w:rPr>
        <w:t>采购需求</w:t>
      </w:r>
    </w:p>
    <w:p w14:paraId="59751B3A">
      <w:pPr>
        <w:numPr>
          <w:ilvl w:val="0"/>
          <w:numId w:val="1"/>
        </w:num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采购项目名称：</w:t>
      </w:r>
      <w:r>
        <w:rPr>
          <w:rFonts w:hint="eastAsia" w:ascii="宋体" w:hAnsi="宋体" w:eastAsia="宋体" w:cs="宋体"/>
          <w:b w:val="0"/>
          <w:bCs w:val="0"/>
          <w:sz w:val="28"/>
          <w:szCs w:val="28"/>
          <w:lang w:val="en-US" w:eastAsia="zh-CN"/>
        </w:rPr>
        <w:t>府谷县新民镇污水管网改造工程施工图设计预算项目</w:t>
      </w:r>
    </w:p>
    <w:p w14:paraId="22F8B417">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bCs/>
          <w:sz w:val="28"/>
          <w:szCs w:val="28"/>
        </w:rPr>
        <w:t>采购项目预算、资金构成和采购方式：</w:t>
      </w:r>
    </w:p>
    <w:p w14:paraId="36D04F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1、采购项目预算：（见上传附件）</w:t>
      </w:r>
    </w:p>
    <w:p w14:paraId="62547B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2、资金来源：</w:t>
      </w:r>
      <w:r>
        <w:rPr>
          <w:rFonts w:hint="eastAsia" w:ascii="宋体" w:hAnsi="宋体" w:eastAsia="宋体" w:cs="宋体"/>
          <w:sz w:val="28"/>
          <w:szCs w:val="28"/>
          <w:lang w:val="en-US" w:eastAsia="zh-CN"/>
        </w:rPr>
        <w:t>财政</w:t>
      </w:r>
    </w:p>
    <w:p w14:paraId="21D3F1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3、价格信息来源：市场询价</w:t>
      </w:r>
    </w:p>
    <w:p w14:paraId="6E932B9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rPr>
        <w:t xml:space="preserve">    4、采购方式：</w:t>
      </w:r>
      <w:r>
        <w:rPr>
          <w:rFonts w:hint="eastAsia" w:ascii="宋体" w:hAnsi="宋体" w:eastAsia="宋体" w:cs="宋体"/>
          <w:sz w:val="28"/>
          <w:szCs w:val="28"/>
          <w:lang w:val="en-US" w:eastAsia="zh-CN"/>
        </w:rPr>
        <w:t>竞争性谈判</w:t>
      </w:r>
    </w:p>
    <w:p w14:paraId="67A902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三、项目实施时间、地点、项目概况、履行期限及方式</w:t>
      </w:r>
    </w:p>
    <w:p w14:paraId="3D7CDB49">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eastAsia" w:ascii="宋体" w:hAnsi="宋体" w:eastAsia="宋体" w:cs="宋体"/>
          <w:color w:val="auto"/>
          <w:sz w:val="28"/>
          <w:szCs w:val="28"/>
          <w:lang w:val="en-US" w:eastAsia="zh-CN"/>
        </w:rPr>
      </w:pPr>
      <w:r>
        <w:rPr>
          <w:rFonts w:hint="eastAsia" w:ascii="宋体" w:hAnsi="宋体" w:eastAsia="宋体" w:cs="宋体"/>
          <w:b/>
          <w:bCs/>
          <w:sz w:val="28"/>
          <w:szCs w:val="28"/>
        </w:rPr>
        <w:t>1、项目实施时间：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11月</w:t>
      </w:r>
    </w:p>
    <w:p w14:paraId="6889A412">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2、项目实施地点：</w:t>
      </w:r>
      <w:r>
        <w:rPr>
          <w:rFonts w:hint="eastAsia" w:ascii="宋体" w:hAnsi="宋体" w:eastAsia="宋体" w:cs="宋体"/>
          <w:b w:val="0"/>
          <w:bCs w:val="0"/>
          <w:color w:val="auto"/>
          <w:sz w:val="28"/>
          <w:szCs w:val="28"/>
          <w:lang w:val="en-US" w:eastAsia="zh-CN"/>
        </w:rPr>
        <w:t>新民镇</w:t>
      </w:r>
      <w:r>
        <w:rPr>
          <w:rFonts w:hint="eastAsia" w:ascii="宋体" w:hAnsi="宋体" w:eastAsia="宋体" w:cs="宋体"/>
          <w:b w:val="0"/>
          <w:bCs w:val="0"/>
          <w:color w:val="auto"/>
          <w:sz w:val="28"/>
          <w:szCs w:val="28"/>
        </w:rPr>
        <w:t>。</w:t>
      </w:r>
    </w:p>
    <w:p w14:paraId="51DBFD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3、项目概况：</w:t>
      </w:r>
    </w:p>
    <w:p w14:paraId="6189895D">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eastAsia" w:cs="宋体" w:asciiTheme="minorEastAsia" w:hAnsiTheme="minorEastAsia"/>
          <w:sz w:val="28"/>
          <w:szCs w:val="28"/>
          <w:lang w:val="zh-CN"/>
        </w:rPr>
      </w:pPr>
      <w:r>
        <w:rPr>
          <w:rFonts w:hint="eastAsia" w:cs="宋体" w:asciiTheme="minorEastAsia" w:hAnsiTheme="minorEastAsia"/>
          <w:sz w:val="28"/>
          <w:szCs w:val="28"/>
        </w:rPr>
        <w:t>本项目为</w:t>
      </w:r>
      <w:r>
        <w:rPr>
          <w:rFonts w:hint="eastAsia" w:cs="宋体" w:asciiTheme="minorEastAsia" w:hAnsiTheme="minorEastAsia"/>
          <w:sz w:val="28"/>
          <w:szCs w:val="28"/>
          <w:lang w:val="zh-CN"/>
        </w:rPr>
        <w:t>府谷县新民镇污水管网改造工程</w:t>
      </w:r>
      <w:r>
        <w:rPr>
          <w:rFonts w:hint="eastAsia" w:cs="宋体" w:asciiTheme="minorEastAsia" w:hAnsiTheme="minorEastAsia"/>
          <w:sz w:val="28"/>
          <w:szCs w:val="28"/>
          <w:lang w:val="zh-CN" w:eastAsia="zh-CN"/>
        </w:rPr>
        <w:t>施工图设计预算项目</w:t>
      </w:r>
      <w:r>
        <w:rPr>
          <w:rFonts w:hint="eastAsia" w:cs="宋体" w:asciiTheme="minorEastAsia" w:hAnsiTheme="minorEastAsia"/>
          <w:sz w:val="28"/>
          <w:szCs w:val="28"/>
          <w:lang w:val="zh-CN"/>
        </w:rPr>
        <w:t>，项目建设主要任务是解决</w:t>
      </w:r>
      <w:r>
        <w:rPr>
          <w:rFonts w:hint="eastAsia" w:cs="宋体" w:asciiTheme="minorEastAsia" w:hAnsiTheme="minorEastAsia"/>
          <w:sz w:val="28"/>
          <w:szCs w:val="28"/>
        </w:rPr>
        <w:t>新民镇</w:t>
      </w:r>
      <w:r>
        <w:rPr>
          <w:rFonts w:hint="eastAsia" w:cs="宋体" w:asciiTheme="minorEastAsia" w:hAnsiTheme="minorEastAsia"/>
          <w:sz w:val="28"/>
          <w:szCs w:val="28"/>
          <w:lang w:val="zh-CN"/>
        </w:rPr>
        <w:t>现状</w:t>
      </w:r>
      <w:r>
        <w:rPr>
          <w:rFonts w:hint="eastAsia" w:cs="宋体" w:asciiTheme="minorEastAsia" w:hAnsiTheme="minorEastAsia"/>
          <w:sz w:val="28"/>
          <w:szCs w:val="28"/>
        </w:rPr>
        <w:t>污水管道外泄污染河道</w:t>
      </w:r>
      <w:r>
        <w:rPr>
          <w:rFonts w:hint="eastAsia" w:cs="宋体" w:asciiTheme="minorEastAsia" w:hAnsiTheme="minorEastAsia"/>
          <w:sz w:val="28"/>
          <w:szCs w:val="28"/>
          <w:lang w:val="zh-CN"/>
        </w:rPr>
        <w:t>、河道</w:t>
      </w:r>
      <w:r>
        <w:rPr>
          <w:rFonts w:hint="eastAsia" w:cs="宋体" w:asciiTheme="minorEastAsia" w:hAnsiTheme="minorEastAsia"/>
          <w:sz w:val="28"/>
          <w:szCs w:val="28"/>
        </w:rPr>
        <w:t>两侧爬墙管较多</w:t>
      </w:r>
      <w:r>
        <w:rPr>
          <w:rFonts w:hint="eastAsia" w:cs="宋体" w:asciiTheme="minorEastAsia" w:hAnsiTheme="minorEastAsia"/>
          <w:sz w:val="28"/>
          <w:szCs w:val="28"/>
          <w:lang w:val="zh-CN"/>
        </w:rPr>
        <w:t>以及冬季</w:t>
      </w:r>
      <w:r>
        <w:rPr>
          <w:rFonts w:hint="eastAsia" w:cs="宋体" w:asciiTheme="minorEastAsia" w:hAnsiTheme="minorEastAsia"/>
          <w:sz w:val="28"/>
          <w:szCs w:val="28"/>
        </w:rPr>
        <w:t>室外</w:t>
      </w:r>
      <w:r>
        <w:rPr>
          <w:rFonts w:hint="eastAsia" w:cs="宋体" w:asciiTheme="minorEastAsia" w:hAnsiTheme="minorEastAsia"/>
          <w:sz w:val="28"/>
          <w:szCs w:val="28"/>
          <w:lang w:val="zh-CN"/>
        </w:rPr>
        <w:t>污水管道冻结等问题。</w:t>
      </w:r>
    </w:p>
    <w:p w14:paraId="372B93D1">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rPr>
        <w:t>本次污水管网改造范围包括镇街、G338国道、北侧道路和农贸市场</w:t>
      </w:r>
      <w:r>
        <w:rPr>
          <w:rFonts w:hint="eastAsia" w:cs="宋体" w:asciiTheme="minorEastAsia" w:hAnsiTheme="minorEastAsia"/>
          <w:sz w:val="28"/>
          <w:szCs w:val="28"/>
          <w:lang w:eastAsia="zh-CN"/>
        </w:rPr>
        <w:t>，设计污水主管道总长度为</w:t>
      </w:r>
      <w:r>
        <w:rPr>
          <w:rFonts w:hint="eastAsia" w:cs="宋体" w:asciiTheme="minorEastAsia" w:hAnsiTheme="minorEastAsia"/>
          <w:sz w:val="28"/>
          <w:szCs w:val="28"/>
          <w:lang w:val="en-US" w:eastAsia="zh-CN"/>
        </w:rPr>
        <w:t>7690m，管径为</w:t>
      </w:r>
      <w:r>
        <w:rPr>
          <w:rFonts w:hint="eastAsia" w:cs="宋体" w:asciiTheme="minorEastAsia" w:hAnsiTheme="minorEastAsia"/>
          <w:sz w:val="28"/>
          <w:szCs w:val="28"/>
        </w:rPr>
        <w:t>DN300-DN600mm</w:t>
      </w:r>
      <w:r>
        <w:rPr>
          <w:rFonts w:hint="eastAsia" w:cs="宋体" w:asciiTheme="minorEastAsia" w:hAnsiTheme="minorEastAsia"/>
          <w:sz w:val="28"/>
          <w:szCs w:val="28"/>
          <w:lang w:val="en-US" w:eastAsia="zh-CN"/>
        </w:rPr>
        <w:t>。</w:t>
      </w:r>
    </w:p>
    <w:p w14:paraId="1BDD9C6C">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default" w:ascii="宋体" w:hAnsi="宋体" w:eastAsia="宋体" w:cs="宋体"/>
          <w:color w:val="0000FF"/>
          <w:sz w:val="28"/>
          <w:szCs w:val="28"/>
          <w:lang w:val="en-US" w:eastAsia="zh-CN"/>
        </w:rPr>
      </w:pPr>
      <w:r>
        <w:rPr>
          <w:rFonts w:hint="eastAsia" w:cs="宋体" w:asciiTheme="minorEastAsia" w:hAnsiTheme="minorEastAsia"/>
          <w:sz w:val="28"/>
          <w:szCs w:val="28"/>
        </w:rPr>
        <w:t>服务期限</w:t>
      </w:r>
      <w:r>
        <w:rPr>
          <w:rFonts w:hint="eastAsia" w:ascii="宋体" w:hAnsi="宋体" w:eastAsia="宋体" w:cs="宋体"/>
          <w:sz w:val="28"/>
          <w:szCs w:val="28"/>
          <w:highlight w:val="cyan"/>
          <w:lang w:val="en-US" w:eastAsia="zh-CN"/>
        </w:rPr>
        <w:t>50</w:t>
      </w:r>
      <w:r>
        <w:rPr>
          <w:rFonts w:hint="eastAsia" w:ascii="宋体" w:hAnsi="宋体" w:eastAsia="宋体" w:cs="宋体"/>
          <w:sz w:val="28"/>
          <w:szCs w:val="28"/>
        </w:rPr>
        <w:t>日历天</w:t>
      </w:r>
      <w:r>
        <w:rPr>
          <w:rFonts w:hint="eastAsia" w:ascii="宋体" w:hAnsi="宋体" w:eastAsia="宋体" w:cs="宋体"/>
          <w:color w:val="auto"/>
          <w:sz w:val="28"/>
          <w:szCs w:val="28"/>
          <w:lang w:val="en-US" w:eastAsia="zh-CN"/>
        </w:rPr>
        <w:t>。</w:t>
      </w:r>
    </w:p>
    <w:p w14:paraId="365D68D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
          <w:bCs/>
          <w:color w:val="auto"/>
          <w:sz w:val="28"/>
          <w:szCs w:val="28"/>
        </w:rPr>
        <w:t>项目总投资</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501900.00元</w:t>
      </w:r>
    </w:p>
    <w:p w14:paraId="6799D60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2"/>
        <w:textAlignment w:val="auto"/>
        <w:rPr>
          <w:rFonts w:hint="eastAsia" w:ascii="宋体" w:hAnsi="宋体" w:eastAsia="宋体" w:cs="宋体"/>
          <w:sz w:val="28"/>
          <w:szCs w:val="28"/>
          <w:lang w:eastAsia="zh-CN"/>
        </w:rPr>
      </w:pPr>
      <w:r>
        <w:rPr>
          <w:rFonts w:hint="eastAsia" w:ascii="宋体" w:hAnsi="宋体" w:eastAsia="宋体" w:cs="宋体"/>
          <w:b/>
          <w:bCs/>
          <w:color w:val="auto"/>
          <w:sz w:val="28"/>
          <w:szCs w:val="28"/>
        </w:rPr>
        <w:t>履行期限及方式：</w:t>
      </w:r>
      <w:r>
        <w:rPr>
          <w:rFonts w:hint="eastAsia" w:cs="宋体" w:asciiTheme="minorEastAsia" w:hAnsiTheme="minorEastAsia"/>
          <w:sz w:val="28"/>
          <w:szCs w:val="28"/>
        </w:rPr>
        <w:t>计划</w:t>
      </w:r>
      <w:r>
        <w:rPr>
          <w:rFonts w:hint="eastAsia" w:cs="宋体" w:asciiTheme="minorEastAsia" w:hAnsiTheme="minorEastAsia"/>
          <w:sz w:val="28"/>
          <w:szCs w:val="28"/>
          <w:lang w:val="en-US" w:eastAsia="zh-CN"/>
        </w:rPr>
        <w:t>服务</w:t>
      </w:r>
      <w:r>
        <w:rPr>
          <w:rFonts w:hint="eastAsia" w:cs="宋体" w:asciiTheme="minorEastAsia" w:hAnsiTheme="minorEastAsia"/>
          <w:sz w:val="28"/>
          <w:szCs w:val="28"/>
        </w:rPr>
        <w:t>期</w:t>
      </w:r>
      <w:r>
        <w:rPr>
          <w:rFonts w:hint="eastAsia" w:ascii="宋体" w:hAnsi="宋体" w:eastAsia="宋体" w:cs="宋体"/>
          <w:sz w:val="28"/>
          <w:szCs w:val="28"/>
          <w:highlight w:val="cyan"/>
          <w:lang w:val="en-US" w:eastAsia="zh-CN"/>
        </w:rPr>
        <w:t>50</w:t>
      </w:r>
      <w:r>
        <w:rPr>
          <w:rFonts w:hint="eastAsia" w:ascii="宋体" w:hAnsi="宋体" w:eastAsia="宋体" w:cs="宋体"/>
          <w:sz w:val="28"/>
          <w:szCs w:val="28"/>
        </w:rPr>
        <w:t>日历天</w:t>
      </w:r>
      <w:r>
        <w:rPr>
          <w:rFonts w:hint="eastAsia" w:ascii="宋体" w:hAnsi="宋体" w:eastAsia="宋体" w:cs="宋体"/>
          <w:sz w:val="28"/>
          <w:szCs w:val="28"/>
          <w:lang w:eastAsia="zh-CN"/>
        </w:rPr>
        <w:t>。</w:t>
      </w:r>
    </w:p>
    <w:p w14:paraId="0876D0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四、服务保证 </w:t>
      </w:r>
    </w:p>
    <w:p w14:paraId="4EEDC52E">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 xml:space="preserve">1、成交供应商须按照国家相关政策法规以及相关文件精神，即合理安排，真实评估，符合有关技术标准要求。 </w:t>
      </w:r>
    </w:p>
    <w:p w14:paraId="08D1D560">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2、做好</w:t>
      </w:r>
      <w:r>
        <w:rPr>
          <w:rFonts w:hint="eastAsia" w:ascii="宋体" w:hAnsi="宋体" w:eastAsia="宋体" w:cs="宋体"/>
          <w:sz w:val="28"/>
          <w:szCs w:val="28"/>
          <w:lang w:eastAsia="zh-CN"/>
        </w:rPr>
        <w:t>工可研编制</w:t>
      </w:r>
      <w:r>
        <w:rPr>
          <w:rFonts w:hint="eastAsia" w:ascii="宋体" w:hAnsi="宋体" w:eastAsia="宋体" w:cs="宋体"/>
          <w:sz w:val="28"/>
          <w:szCs w:val="28"/>
        </w:rPr>
        <w:t xml:space="preserve">工作，合理安排人员时间，按照既定方案，力争提前保质保量完成工作任务。 </w:t>
      </w:r>
    </w:p>
    <w:p w14:paraId="5BA85AFA">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五、知识产权 </w:t>
      </w:r>
    </w:p>
    <w:p w14:paraId="11F0337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成交供应商提交的各阶段成果和文件（含电子文件）所具有的知识产权归</w:t>
      </w:r>
      <w:r>
        <w:rPr>
          <w:rFonts w:hint="eastAsia" w:ascii="宋体" w:hAnsi="宋体" w:eastAsia="宋体" w:cs="宋体"/>
          <w:sz w:val="28"/>
          <w:szCs w:val="28"/>
          <w:lang w:eastAsia="zh-CN"/>
        </w:rPr>
        <w:t>府谷县新民镇人民政府</w:t>
      </w:r>
      <w:r>
        <w:rPr>
          <w:rFonts w:hint="eastAsia" w:ascii="宋体" w:hAnsi="宋体" w:eastAsia="宋体" w:cs="宋体"/>
          <w:sz w:val="28"/>
          <w:szCs w:val="28"/>
        </w:rPr>
        <w:t>所有和使用。</w:t>
      </w:r>
    </w:p>
    <w:p w14:paraId="0828B418">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合同</w:t>
      </w:r>
      <w:r>
        <w:rPr>
          <w:rFonts w:hint="eastAsia" w:ascii="宋体" w:hAnsi="宋体" w:eastAsia="宋体" w:cs="宋体"/>
          <w:b/>
          <w:bCs/>
          <w:sz w:val="28"/>
          <w:szCs w:val="28"/>
          <w:lang w:val="en-US" w:eastAsia="zh-CN"/>
        </w:rPr>
        <w:t>模板</w:t>
      </w:r>
    </w:p>
    <w:p w14:paraId="5FC7D3C1">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府谷县新民镇污水管网改造工程施工图设计预算项目采购合同</w:t>
      </w:r>
    </w:p>
    <w:p w14:paraId="418AEB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lang w:eastAsia="zh-Hans"/>
        </w:rPr>
      </w:pPr>
      <w:r>
        <w:rPr>
          <w:rFonts w:hint="eastAsia" w:ascii="宋体" w:hAnsi="宋体" w:eastAsia="宋体" w:cs="宋体"/>
          <w:b w:val="0"/>
          <w:bCs w:val="0"/>
          <w:color w:val="auto"/>
          <w:sz w:val="28"/>
          <w:szCs w:val="28"/>
          <w:lang w:eastAsia="zh-Hans"/>
        </w:rPr>
        <w:t>甲方（</w:t>
      </w:r>
      <w:r>
        <w:rPr>
          <w:rFonts w:hint="eastAsia" w:ascii="宋体" w:hAnsi="宋体" w:eastAsia="宋体" w:cs="宋体"/>
          <w:b w:val="0"/>
          <w:bCs w:val="0"/>
          <w:color w:val="auto"/>
          <w:sz w:val="28"/>
          <w:szCs w:val="28"/>
        </w:rPr>
        <w:t>采购人</w:t>
      </w:r>
      <w:r>
        <w:rPr>
          <w:rFonts w:hint="eastAsia" w:ascii="宋体" w:hAnsi="宋体" w:eastAsia="宋体" w:cs="宋体"/>
          <w:b w:val="0"/>
          <w:bCs w:val="0"/>
          <w:color w:val="auto"/>
          <w:sz w:val="28"/>
          <w:szCs w:val="28"/>
          <w:lang w:eastAsia="zh-Hans"/>
        </w:rPr>
        <w:t>）：</w:t>
      </w:r>
      <w:r>
        <w:rPr>
          <w:rFonts w:hint="eastAsia" w:ascii="宋体" w:hAnsi="宋体" w:eastAsia="宋体" w:cs="宋体"/>
          <w:b w:val="0"/>
          <w:bCs w:val="0"/>
          <w:color w:val="auto"/>
          <w:sz w:val="28"/>
          <w:szCs w:val="28"/>
        </w:rPr>
        <w:t xml:space="preserve">                                      </w:t>
      </w:r>
    </w:p>
    <w:p w14:paraId="54DC42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lang w:eastAsia="zh-Hans"/>
        </w:rPr>
      </w:pPr>
      <w:r>
        <w:rPr>
          <w:rFonts w:hint="eastAsia" w:ascii="宋体" w:hAnsi="宋体" w:eastAsia="宋体" w:cs="宋体"/>
          <w:b w:val="0"/>
          <w:bCs w:val="0"/>
          <w:color w:val="auto"/>
          <w:sz w:val="28"/>
          <w:szCs w:val="28"/>
          <w:lang w:eastAsia="zh-Hans"/>
        </w:rPr>
        <w:t>乙方（</w:t>
      </w:r>
      <w:r>
        <w:rPr>
          <w:rFonts w:hint="eastAsia" w:ascii="宋体" w:hAnsi="宋体" w:eastAsia="宋体" w:cs="宋体"/>
          <w:b w:val="0"/>
          <w:bCs w:val="0"/>
          <w:color w:val="auto"/>
          <w:sz w:val="28"/>
          <w:szCs w:val="28"/>
        </w:rPr>
        <w:t>中标人</w:t>
      </w:r>
      <w:r>
        <w:rPr>
          <w:rFonts w:hint="eastAsia" w:ascii="宋体" w:hAnsi="宋体" w:eastAsia="宋体" w:cs="宋体"/>
          <w:b w:val="0"/>
          <w:bCs w:val="0"/>
          <w:color w:val="auto"/>
          <w:sz w:val="28"/>
          <w:szCs w:val="28"/>
          <w:lang w:eastAsia="zh-Hans"/>
        </w:rPr>
        <w:t>）：</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eastAsia="zh-Hans"/>
        </w:rPr>
        <w:t xml:space="preserve">             </w:t>
      </w:r>
      <w:r>
        <w:rPr>
          <w:rFonts w:hint="eastAsia" w:ascii="宋体" w:hAnsi="宋体" w:eastAsia="宋体" w:cs="宋体"/>
          <w:b w:val="0"/>
          <w:bCs w:val="0"/>
          <w:color w:val="auto"/>
          <w:sz w:val="28"/>
          <w:szCs w:val="28"/>
        </w:rPr>
        <w:t xml:space="preserve">                        </w:t>
      </w:r>
    </w:p>
    <w:p w14:paraId="40AB0B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根据《中华人民共和国政府采购法》、《中华人民共和国</w:t>
      </w:r>
      <w:r>
        <w:rPr>
          <w:rFonts w:hint="eastAsia" w:ascii="宋体" w:hAnsi="宋体" w:eastAsia="宋体" w:cs="宋体"/>
          <w:b w:val="0"/>
          <w:bCs w:val="0"/>
          <w:color w:val="auto"/>
          <w:sz w:val="28"/>
          <w:szCs w:val="28"/>
          <w:lang w:val="en-US" w:eastAsia="zh-CN"/>
        </w:rPr>
        <w:t>民法典</w:t>
      </w:r>
      <w:r>
        <w:rPr>
          <w:rFonts w:hint="eastAsia" w:ascii="宋体" w:hAnsi="宋体" w:eastAsia="宋体" w:cs="宋体"/>
          <w:b w:val="0"/>
          <w:bCs w:val="0"/>
          <w:color w:val="auto"/>
          <w:sz w:val="28"/>
          <w:szCs w:val="28"/>
        </w:rPr>
        <w:t>》等相关法律，甲、乙双方经平等协商一致，就“</w:t>
      </w:r>
      <w:r>
        <w:rPr>
          <w:rFonts w:hint="eastAsia" w:ascii="宋体" w:hAnsi="宋体" w:eastAsia="宋体" w:cs="宋体"/>
          <w:b w:val="0"/>
          <w:bCs w:val="0"/>
          <w:color w:val="auto"/>
          <w:sz w:val="28"/>
          <w:szCs w:val="28"/>
          <w:lang w:val="en-US" w:eastAsia="zh-CN"/>
        </w:rPr>
        <w:t>府谷县新民镇污水管网改造工程施工图设计预算项目</w:t>
      </w:r>
      <w:r>
        <w:rPr>
          <w:rFonts w:hint="eastAsia" w:ascii="宋体" w:hAnsi="宋体" w:eastAsia="宋体" w:cs="宋体"/>
          <w:b w:val="0"/>
          <w:bCs w:val="0"/>
          <w:color w:val="auto"/>
          <w:sz w:val="28"/>
          <w:szCs w:val="28"/>
        </w:rPr>
        <w:t>”承办达成合同如下：</w:t>
      </w:r>
    </w:p>
    <w:p w14:paraId="404FEC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一、合同文件</w:t>
      </w:r>
    </w:p>
    <w:p w14:paraId="357E19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本合同所附下列文件是构成本合同不可分割的部分，组成合同的各项文件应互相解释，互为说明，解释合同文件的优先顺序如下：</w:t>
      </w:r>
    </w:p>
    <w:p w14:paraId="57D7D3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 合同条款</w:t>
      </w:r>
    </w:p>
    <w:p w14:paraId="431512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 中标通知书</w:t>
      </w:r>
    </w:p>
    <w:p w14:paraId="2DFCF9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 中标人在评标过程中做出的有关澄清、说明、承诺或者补正文件</w:t>
      </w:r>
    </w:p>
    <w:p w14:paraId="3CF8A0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 招标文件</w:t>
      </w:r>
    </w:p>
    <w:p w14:paraId="3F1603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 中标人的投标文件</w:t>
      </w:r>
    </w:p>
    <w:p w14:paraId="5DFABB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 本合同附件</w:t>
      </w:r>
    </w:p>
    <w:p w14:paraId="7D5181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同一层次的合同文件规定有矛盾的以较后时间制定的为准。</w:t>
      </w:r>
    </w:p>
    <w:p w14:paraId="3C7A09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二、合同的范围和条件</w:t>
      </w:r>
    </w:p>
    <w:p w14:paraId="7D4C74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本合同的范围和条件应与上述合同文件的规定相一致。</w:t>
      </w:r>
    </w:p>
    <w:p w14:paraId="6E448A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三、服务项目</w:t>
      </w:r>
    </w:p>
    <w:p w14:paraId="4D79FC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本合同所提供的服务项目内容：（与</w:t>
      </w:r>
      <w:r>
        <w:rPr>
          <w:rFonts w:hint="eastAsia" w:ascii="宋体" w:hAnsi="宋体" w:eastAsia="宋体" w:cs="宋体"/>
          <w:b w:val="0"/>
          <w:bCs w:val="0"/>
          <w:color w:val="auto"/>
          <w:sz w:val="28"/>
          <w:szCs w:val="28"/>
          <w:lang w:val="en-US" w:eastAsia="zh-CN"/>
        </w:rPr>
        <w:t>投标</w:t>
      </w:r>
      <w:r>
        <w:rPr>
          <w:rFonts w:hint="eastAsia" w:ascii="宋体" w:hAnsi="宋体" w:eastAsia="宋体" w:cs="宋体"/>
          <w:b w:val="0"/>
          <w:bCs w:val="0"/>
          <w:color w:val="auto"/>
          <w:sz w:val="28"/>
          <w:szCs w:val="28"/>
        </w:rPr>
        <w:t xml:space="preserve">文件中服务明细表一致）                                              </w:t>
      </w:r>
    </w:p>
    <w:p w14:paraId="4EB8CB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四、合同金额</w:t>
      </w:r>
    </w:p>
    <w:p w14:paraId="2F27C2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合同金额为人民币大写         元，(￥       )</w:t>
      </w:r>
    </w:p>
    <w:p w14:paraId="74A865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五、付款途径：                  。</w:t>
      </w:r>
    </w:p>
    <w:p w14:paraId="061A04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六、付款方式：</w:t>
      </w:r>
      <w:r>
        <w:rPr>
          <w:rFonts w:hint="eastAsia" w:ascii="宋体" w:hAnsi="宋体" w:eastAsia="宋体" w:cs="宋体"/>
          <w:b w:val="0"/>
          <w:bCs w:val="0"/>
          <w:color w:val="auto"/>
          <w:sz w:val="28"/>
          <w:szCs w:val="28"/>
          <w:lang w:val="en-US" w:eastAsia="zh-CN"/>
        </w:rPr>
        <w:t>按工程进度付款，待工程完工验收合格后，支付到合同总价的80%，待审计结束后，付清剩余工程款。（具体付款方式以签订的合同内容为准）</w:t>
      </w:r>
    </w:p>
    <w:p w14:paraId="76B88F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七、知识产权</w:t>
      </w:r>
    </w:p>
    <w:p w14:paraId="663FC8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乙方应保证甲方所使用的服务成果免受第三方提出的侵犯其知识产权的诉讼。</w:t>
      </w:r>
    </w:p>
    <w:p w14:paraId="380ACF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bookmarkStart w:id="0" w:name="_Toc223404485"/>
      <w:r>
        <w:rPr>
          <w:rFonts w:hint="eastAsia" w:ascii="宋体" w:hAnsi="宋体" w:eastAsia="宋体" w:cs="宋体"/>
          <w:b w:val="0"/>
          <w:bCs w:val="0"/>
          <w:color w:val="auto"/>
          <w:sz w:val="28"/>
          <w:szCs w:val="28"/>
        </w:rPr>
        <w:t>八、违约条款</w:t>
      </w:r>
      <w:bookmarkEnd w:id="0"/>
    </w:p>
    <w:p w14:paraId="02A256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 一方不按期履行合同，并经另一方提示后  日内仍不履行合同的，守约方有权解除合同，违约方要承担相应的法律责任。</w:t>
      </w:r>
    </w:p>
    <w:p w14:paraId="63CB19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 如因一方违约，双方未能就赔偿损失达成协议，引起诉讼或仲裁时，违约方除应赔偿对方经济损失外，还应承担因诉讼或仲裁所支付的律师代理费等相关费用。</w:t>
      </w:r>
    </w:p>
    <w:p w14:paraId="764B7F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 其它应承担的违约责任，以《中华人民共和国</w:t>
      </w:r>
      <w:r>
        <w:rPr>
          <w:rFonts w:hint="eastAsia" w:ascii="宋体" w:hAnsi="宋体" w:eastAsia="宋体" w:cs="宋体"/>
          <w:b w:val="0"/>
          <w:bCs w:val="0"/>
          <w:color w:val="auto"/>
          <w:sz w:val="28"/>
          <w:szCs w:val="28"/>
          <w:lang w:val="en-US" w:eastAsia="zh-CN"/>
        </w:rPr>
        <w:t>民法典</w:t>
      </w:r>
      <w:r>
        <w:rPr>
          <w:rFonts w:hint="eastAsia" w:ascii="宋体" w:hAnsi="宋体" w:eastAsia="宋体" w:cs="宋体"/>
          <w:b w:val="0"/>
          <w:bCs w:val="0"/>
          <w:color w:val="auto"/>
          <w:sz w:val="28"/>
          <w:szCs w:val="28"/>
        </w:rPr>
        <w:t>》和其它有关法律、法规规定为准，无相关规定的，双方协商解决。</w:t>
      </w:r>
    </w:p>
    <w:p w14:paraId="172743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val="0"/>
          <w:bCs w:val="0"/>
          <w:color w:val="auto"/>
          <w:sz w:val="28"/>
          <w:szCs w:val="28"/>
        </w:rPr>
        <w:t>4. 按照本合同规定应该偿付的违约金、赔偿金等，应当在明确责任后 7 日内，按银行规定或双方商定的结算办法付清，否则按逾期付款处理。</w:t>
      </w:r>
    </w:p>
    <w:p w14:paraId="34B7D07F">
      <w:pPr>
        <w:ind w:firstLine="560" w:firstLineChars="200"/>
        <w:jc w:val="both"/>
        <w:rPr>
          <w:rFonts w:hint="eastAsia" w:ascii="宋体" w:hAnsi="宋体" w:eastAsia="宋体" w:cs="宋体"/>
          <w:sz w:val="28"/>
          <w:szCs w:val="28"/>
          <w:lang w:eastAsia="zh-CN"/>
        </w:rPr>
      </w:pPr>
    </w:p>
    <w:p w14:paraId="1F5713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、履约验收标准和方法</w:t>
      </w:r>
    </w:p>
    <w:p w14:paraId="65B1B81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1、履约验收时间：</w:t>
      </w:r>
      <w:r>
        <w:rPr>
          <w:rFonts w:hint="eastAsia" w:ascii="宋体" w:hAnsi="宋体" w:eastAsia="宋体" w:cs="宋体"/>
          <w:sz w:val="28"/>
          <w:szCs w:val="28"/>
          <w:lang w:val="en-US" w:eastAsia="zh-CN"/>
        </w:rPr>
        <w:t>项目完工后，向甲方提出验收申请，由甲方指定时间进行验收。</w:t>
      </w:r>
    </w:p>
    <w:p w14:paraId="409A0EC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府谷县新民镇污水管网改造工程施工图设计预算项目。</w:t>
      </w:r>
    </w:p>
    <w:p w14:paraId="1B629FA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服务。对供应商所提供的服务组织相关人员进行检查，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422792E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cs="宋体" w:asciiTheme="minorEastAsia" w:hAnsiTheme="minorEastAsia"/>
          <w:b/>
          <w:bCs/>
          <w:sz w:val="28"/>
          <w:szCs w:val="28"/>
        </w:rPr>
      </w:pPr>
      <w:r>
        <w:rPr>
          <w:rFonts w:hint="eastAsia" w:cs="宋体" w:asciiTheme="minorEastAsia" w:hAnsiTheme="minorEastAsia"/>
          <w:b/>
          <w:bCs/>
          <w:sz w:val="28"/>
          <w:szCs w:val="28"/>
          <w:lang w:val="en-US" w:eastAsia="zh-CN"/>
        </w:rPr>
        <w:t>七</w:t>
      </w:r>
      <w:r>
        <w:rPr>
          <w:rFonts w:hint="eastAsia" w:cs="宋体" w:asciiTheme="minorEastAsia" w:hAnsiTheme="minorEastAsia"/>
          <w:b/>
          <w:bCs/>
          <w:sz w:val="28"/>
          <w:szCs w:val="28"/>
        </w:rPr>
        <w:t>、对供应商的要求</w:t>
      </w:r>
    </w:p>
    <w:p w14:paraId="6430851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1、在中华人民共和国境内注册的，具有独立法人资格的供应商；</w:t>
      </w:r>
    </w:p>
    <w:p w14:paraId="516B62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2、具有良好的商业信誉和健全的财务会计制度；</w:t>
      </w:r>
    </w:p>
    <w:p w14:paraId="3AEB2EE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3、具有履行合同所必须的设备和专业技术能力；</w:t>
      </w:r>
    </w:p>
    <w:p w14:paraId="2AEC29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4、有依法缴纳税收和社会保障资金的良好记录；</w:t>
      </w:r>
    </w:p>
    <w:p w14:paraId="50FA3C8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5、参加本项政府采购活动前三年内，在经营活动中没有重大违法记录。</w:t>
      </w:r>
    </w:p>
    <w:p w14:paraId="3B6107B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八、付款方式：</w:t>
      </w:r>
      <w:r>
        <w:rPr>
          <w:rFonts w:hint="eastAsia" w:ascii="宋体" w:hAnsi="宋体" w:eastAsia="宋体" w:cs="宋体"/>
          <w:sz w:val="28"/>
          <w:szCs w:val="28"/>
          <w:lang w:val="en-US" w:eastAsia="zh-CN"/>
        </w:rPr>
        <w:t>按工程进度付款，待工程完工验收合格后，支付到合同总价的80%，待审计结束后，付清剩余工程款。（具体付款方式以签订的合同内容为准）</w:t>
      </w:r>
    </w:p>
    <w:p w14:paraId="47A2DD5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bookmarkStart w:id="1" w:name="_GoBack"/>
      <w:bookmarkEnd w:id="1"/>
    </w:p>
    <w:p w14:paraId="3F7DD68F">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九、采购单位、采购单位地址、项目联系人及联系电话</w:t>
      </w:r>
    </w:p>
    <w:p w14:paraId="531D1E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1、采购单位：府谷县新民镇人民政府</w:t>
      </w:r>
    </w:p>
    <w:p w14:paraId="5E2749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b/>
          <w:bCs/>
          <w:sz w:val="28"/>
          <w:szCs w:val="28"/>
          <w:lang w:val="en-US" w:eastAsia="zh-CN"/>
        </w:rPr>
        <w:t>采购单</w:t>
      </w:r>
      <w:r>
        <w:rPr>
          <w:rFonts w:hint="eastAsia" w:ascii="宋体" w:hAnsi="宋体" w:eastAsia="宋体" w:cs="宋体"/>
          <w:sz w:val="28"/>
          <w:szCs w:val="28"/>
          <w:lang w:val="en-US" w:eastAsia="zh-CN"/>
        </w:rPr>
        <w:t>位地址：府谷县新民镇</w:t>
      </w:r>
    </w:p>
    <w:p w14:paraId="03383D4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3、项目联系人：吕宽洋       联系电话：15353164088</w:t>
      </w:r>
    </w:p>
    <w:p w14:paraId="7BF23826">
      <w:pPr>
        <w:spacing w:line="520" w:lineRule="exact"/>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p>
    <w:p w14:paraId="3D5DB1C6">
      <w:pPr>
        <w:spacing w:line="520" w:lineRule="exact"/>
        <w:jc w:val="righ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府谷县新民镇人民政府</w:t>
      </w:r>
    </w:p>
    <w:p w14:paraId="207A7E37">
      <w:pPr>
        <w:spacing w:line="520" w:lineRule="exact"/>
        <w:jc w:val="right"/>
        <w:rPr>
          <w:rFonts w:hint="default" w:ascii="宋体" w:hAnsi="宋体" w:eastAsia="宋体" w:cs="宋体"/>
          <w:b/>
          <w:bCs/>
          <w:sz w:val="28"/>
          <w:szCs w:val="28"/>
          <w:lang w:val="en-US"/>
        </w:rPr>
      </w:pPr>
      <w:r>
        <w:rPr>
          <w:rFonts w:hint="eastAsia" w:ascii="宋体" w:hAnsi="宋体" w:eastAsia="宋体" w:cs="宋体"/>
          <w:b/>
          <w:bCs/>
          <w:sz w:val="28"/>
          <w:szCs w:val="28"/>
          <w:lang w:val="en-US" w:eastAsia="zh-CN"/>
        </w:rPr>
        <w:t>2024年11月01日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E28CB"/>
    <w:multiLevelType w:val="singleLevel"/>
    <w:tmpl w:val="050E28CB"/>
    <w:lvl w:ilvl="0" w:tentative="0">
      <w:start w:val="6"/>
      <w:numFmt w:val="chineseCounting"/>
      <w:suff w:val="nothing"/>
      <w:lvlText w:val="%1、"/>
      <w:lvlJc w:val="left"/>
      <w:rPr>
        <w:rFonts w:hint="eastAsia"/>
      </w:rPr>
    </w:lvl>
  </w:abstractNum>
  <w:abstractNum w:abstractNumId="1">
    <w:nsid w:val="61C248B5"/>
    <w:multiLevelType w:val="singleLevel"/>
    <w:tmpl w:val="61C248B5"/>
    <w:lvl w:ilvl="0" w:tentative="0">
      <w:start w:val="1"/>
      <w:numFmt w:val="chineseCounting"/>
      <w:suff w:val="nothing"/>
      <w:lvlText w:val="%1、"/>
      <w:lvlJc w:val="left"/>
      <w:rPr>
        <w:rFonts w:hint="eastAsia"/>
      </w:rPr>
    </w:lvl>
  </w:abstractNum>
  <w:abstractNum w:abstractNumId="2">
    <w:nsid w:val="7641EC2D"/>
    <w:multiLevelType w:val="singleLevel"/>
    <w:tmpl w:val="7641EC2D"/>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0000000"/>
    <w:rsid w:val="00041AB6"/>
    <w:rsid w:val="01927882"/>
    <w:rsid w:val="01A050EF"/>
    <w:rsid w:val="01B66635"/>
    <w:rsid w:val="03881BCE"/>
    <w:rsid w:val="038A7E04"/>
    <w:rsid w:val="03F6209B"/>
    <w:rsid w:val="050E2116"/>
    <w:rsid w:val="08481A62"/>
    <w:rsid w:val="086724C2"/>
    <w:rsid w:val="087D5842"/>
    <w:rsid w:val="09B676BF"/>
    <w:rsid w:val="0B4B248E"/>
    <w:rsid w:val="0B4E34C6"/>
    <w:rsid w:val="0B9730BE"/>
    <w:rsid w:val="0DBA3208"/>
    <w:rsid w:val="0EDC703A"/>
    <w:rsid w:val="0F7200CA"/>
    <w:rsid w:val="0F927B5F"/>
    <w:rsid w:val="108576C8"/>
    <w:rsid w:val="115B7389"/>
    <w:rsid w:val="12887C05"/>
    <w:rsid w:val="145C30F7"/>
    <w:rsid w:val="14977165"/>
    <w:rsid w:val="1511540D"/>
    <w:rsid w:val="15D8055B"/>
    <w:rsid w:val="17FF2717"/>
    <w:rsid w:val="18E37943"/>
    <w:rsid w:val="1B1F78AE"/>
    <w:rsid w:val="1C6E7E6B"/>
    <w:rsid w:val="1C907DE2"/>
    <w:rsid w:val="1D9531D6"/>
    <w:rsid w:val="1D987392"/>
    <w:rsid w:val="1EB31C67"/>
    <w:rsid w:val="1FD74048"/>
    <w:rsid w:val="229879F0"/>
    <w:rsid w:val="268169ED"/>
    <w:rsid w:val="27640ACC"/>
    <w:rsid w:val="28862F2A"/>
    <w:rsid w:val="28926C90"/>
    <w:rsid w:val="29312005"/>
    <w:rsid w:val="2CEE68C9"/>
    <w:rsid w:val="2DB61EBD"/>
    <w:rsid w:val="2E9D013C"/>
    <w:rsid w:val="311F308B"/>
    <w:rsid w:val="31B1462B"/>
    <w:rsid w:val="340A6002"/>
    <w:rsid w:val="346C2A8B"/>
    <w:rsid w:val="35A46254"/>
    <w:rsid w:val="37504842"/>
    <w:rsid w:val="375747D2"/>
    <w:rsid w:val="37EA2644"/>
    <w:rsid w:val="384A5386"/>
    <w:rsid w:val="387B329C"/>
    <w:rsid w:val="39A71E6F"/>
    <w:rsid w:val="39EC3D26"/>
    <w:rsid w:val="39FA408A"/>
    <w:rsid w:val="3A03179B"/>
    <w:rsid w:val="3AAF53C7"/>
    <w:rsid w:val="3AC348CE"/>
    <w:rsid w:val="3BB762F4"/>
    <w:rsid w:val="3C435731"/>
    <w:rsid w:val="3D05455C"/>
    <w:rsid w:val="3E014244"/>
    <w:rsid w:val="3E1B75EF"/>
    <w:rsid w:val="3E1F291C"/>
    <w:rsid w:val="3E4F1453"/>
    <w:rsid w:val="3F7D3F69"/>
    <w:rsid w:val="40F2256A"/>
    <w:rsid w:val="41BC0BAD"/>
    <w:rsid w:val="41C31810"/>
    <w:rsid w:val="44EE390D"/>
    <w:rsid w:val="457D6A91"/>
    <w:rsid w:val="45A73B8A"/>
    <w:rsid w:val="463D6EBF"/>
    <w:rsid w:val="46712183"/>
    <w:rsid w:val="46B34660"/>
    <w:rsid w:val="46F54B62"/>
    <w:rsid w:val="47B1148A"/>
    <w:rsid w:val="47BB07F7"/>
    <w:rsid w:val="48222B14"/>
    <w:rsid w:val="490F4BC8"/>
    <w:rsid w:val="49675177"/>
    <w:rsid w:val="4AD60806"/>
    <w:rsid w:val="4B1A4B97"/>
    <w:rsid w:val="4B7F36BA"/>
    <w:rsid w:val="4BB936DD"/>
    <w:rsid w:val="4C44356B"/>
    <w:rsid w:val="4CD10A14"/>
    <w:rsid w:val="4D9B71E2"/>
    <w:rsid w:val="4E997A8D"/>
    <w:rsid w:val="50F767A9"/>
    <w:rsid w:val="5184720E"/>
    <w:rsid w:val="53D036B6"/>
    <w:rsid w:val="555374AB"/>
    <w:rsid w:val="55B27CEE"/>
    <w:rsid w:val="55D02A22"/>
    <w:rsid w:val="570566FB"/>
    <w:rsid w:val="57112162"/>
    <w:rsid w:val="57373F5F"/>
    <w:rsid w:val="57464F4B"/>
    <w:rsid w:val="58366D88"/>
    <w:rsid w:val="585F0C57"/>
    <w:rsid w:val="5906675A"/>
    <w:rsid w:val="593B5D5C"/>
    <w:rsid w:val="593E5EF4"/>
    <w:rsid w:val="5A413AE4"/>
    <w:rsid w:val="5AB84C58"/>
    <w:rsid w:val="5AE623A0"/>
    <w:rsid w:val="5AF914B7"/>
    <w:rsid w:val="5CBF6838"/>
    <w:rsid w:val="5EFF6126"/>
    <w:rsid w:val="5F2203E5"/>
    <w:rsid w:val="644545DB"/>
    <w:rsid w:val="65982E30"/>
    <w:rsid w:val="65C94EC8"/>
    <w:rsid w:val="66E75E1D"/>
    <w:rsid w:val="670445D9"/>
    <w:rsid w:val="670813DC"/>
    <w:rsid w:val="679A4C3E"/>
    <w:rsid w:val="67D85766"/>
    <w:rsid w:val="681A18DB"/>
    <w:rsid w:val="68B03FED"/>
    <w:rsid w:val="6A3D4E3D"/>
    <w:rsid w:val="6AFC176B"/>
    <w:rsid w:val="6C066D46"/>
    <w:rsid w:val="6D0540B7"/>
    <w:rsid w:val="6D0D4104"/>
    <w:rsid w:val="6D5A1043"/>
    <w:rsid w:val="6E4C0C5C"/>
    <w:rsid w:val="6EE3336E"/>
    <w:rsid w:val="6FBB51A0"/>
    <w:rsid w:val="73F73418"/>
    <w:rsid w:val="745B7503"/>
    <w:rsid w:val="78A62253"/>
    <w:rsid w:val="79B7342D"/>
    <w:rsid w:val="7AB1214E"/>
    <w:rsid w:val="7B2F5245"/>
    <w:rsid w:val="7D931512"/>
    <w:rsid w:val="7DE209FF"/>
    <w:rsid w:val="7EF65489"/>
    <w:rsid w:val="7F6263BD"/>
    <w:rsid w:val="7F871AF4"/>
    <w:rsid w:val="7FED3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kern w:val="44"/>
      <w:sz w:val="44"/>
      <w:szCs w:val="44"/>
    </w:rPr>
  </w:style>
  <w:style w:type="paragraph" w:styleId="3">
    <w:name w:val="heading 2"/>
    <w:basedOn w:val="1"/>
    <w:next w:val="1"/>
    <w:link w:val="1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1"/>
    <w:autoRedefine/>
    <w:qFormat/>
    <w:uiPriority w:val="0"/>
  </w:style>
  <w:style w:type="paragraph" w:styleId="6">
    <w:name w:val="Balloon Text"/>
    <w:basedOn w:val="1"/>
    <w:link w:val="17"/>
    <w:autoRedefine/>
    <w:qFormat/>
    <w:uiPriority w:val="0"/>
    <w:rPr>
      <w:sz w:val="18"/>
      <w:szCs w:val="18"/>
    </w:rPr>
  </w:style>
  <w:style w:type="paragraph" w:styleId="7">
    <w:name w:val="footer"/>
    <w:basedOn w:val="1"/>
    <w:link w:val="15"/>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autoRedefine/>
    <w:qFormat/>
    <w:uiPriority w:val="0"/>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缩进1"/>
    <w:basedOn w:val="1"/>
    <w:qFormat/>
    <w:uiPriority w:val="0"/>
    <w:pPr>
      <w:ind w:firstLine="420" w:firstLineChars="200"/>
    </w:pPr>
  </w:style>
  <w:style w:type="character" w:customStyle="1" w:styleId="14">
    <w:name w:val="页眉 Char"/>
    <w:basedOn w:val="12"/>
    <w:link w:val="8"/>
    <w:qFormat/>
    <w:uiPriority w:val="0"/>
    <w:rPr>
      <w:rFonts w:asciiTheme="minorHAnsi" w:hAnsiTheme="minorHAnsi" w:eastAsiaTheme="minorEastAsia" w:cstheme="minorBidi"/>
      <w:kern w:val="2"/>
      <w:sz w:val="18"/>
      <w:szCs w:val="18"/>
    </w:rPr>
  </w:style>
  <w:style w:type="character" w:customStyle="1" w:styleId="15">
    <w:name w:val="页脚 Char"/>
    <w:basedOn w:val="12"/>
    <w:link w:val="7"/>
    <w:autoRedefine/>
    <w:qFormat/>
    <w:uiPriority w:val="0"/>
    <w:rPr>
      <w:rFonts w:asciiTheme="minorHAnsi" w:hAnsiTheme="minorHAnsi" w:eastAsiaTheme="minorEastAsia" w:cstheme="minorBidi"/>
      <w:kern w:val="2"/>
      <w:sz w:val="18"/>
      <w:szCs w:val="18"/>
    </w:rPr>
  </w:style>
  <w:style w:type="character" w:customStyle="1" w:styleId="16">
    <w:name w:val="标题 2 Char"/>
    <w:basedOn w:val="12"/>
    <w:link w:val="3"/>
    <w:autoRedefine/>
    <w:semiHidden/>
    <w:qFormat/>
    <w:uiPriority w:val="0"/>
    <w:rPr>
      <w:rFonts w:asciiTheme="majorHAnsi" w:hAnsiTheme="majorHAnsi" w:eastAsiaTheme="majorEastAsia" w:cstheme="majorBidi"/>
      <w:b/>
      <w:bCs/>
      <w:kern w:val="2"/>
      <w:sz w:val="32"/>
      <w:szCs w:val="32"/>
    </w:rPr>
  </w:style>
  <w:style w:type="character" w:customStyle="1" w:styleId="17">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2909</Words>
  <Characters>3035</Characters>
  <Lines>26</Lines>
  <Paragraphs>7</Paragraphs>
  <TotalTime>2</TotalTime>
  <ScaleCrop>false</ScaleCrop>
  <LinksUpToDate>false</LinksUpToDate>
  <CharactersWithSpaces>3310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2022-06-07T06:30:00Z</dcterms:created>
  <dc:creator>温柔一刀</dc:creator>
  <cp:lastModifiedBy>Sunny</cp:lastModifiedBy>
  <dcterms:modified xsi:type="dcterms:W3CDTF">2024-11-01T00:13:16Z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CA23C4A8701B48479DABEDBD2A0602E4_13</vt:lpwstr>
  </property>
</Properties>
</file>