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DFD62">
      <w:pPr>
        <w:spacing w:before="97" w:line="219" w:lineRule="auto"/>
        <w:jc w:val="center"/>
        <w:outlineLvl w:val="0"/>
        <w:rPr>
          <w:rFonts w:hint="eastAsia" w:ascii="楷体" w:hAnsi="楷体" w:eastAsia="楷体" w:cs="楷体"/>
          <w:sz w:val="30"/>
          <w:szCs w:val="30"/>
          <w:highlight w:val="none"/>
        </w:rPr>
      </w:pPr>
      <w:bookmarkStart w:id="0" w:name="_Toc32255"/>
      <w:r>
        <w:rPr>
          <w:rFonts w:hint="eastAsia" w:ascii="楷体" w:hAnsi="楷体" w:eastAsia="楷体" w:cs="楷体"/>
          <w:sz w:val="30"/>
          <w:szCs w:val="30"/>
          <w:highlight w:val="none"/>
          <w14:textOutline w14:w="5448" w14:cap="sq" w14:cmpd="sng">
            <w14:solidFill>
              <w14:srgbClr w14:val="000000"/>
            </w14:solidFill>
            <w14:prstDash w14:val="solid"/>
            <w14:bevel/>
          </w14:textOutline>
        </w:rPr>
        <w:t>第五章</w:t>
      </w:r>
      <w:r>
        <w:rPr>
          <w:rFonts w:hint="eastAsia" w:ascii="楷体" w:hAnsi="楷体" w:eastAsia="楷体" w:cs="楷体"/>
          <w:sz w:val="30"/>
          <w:szCs w:val="30"/>
          <w:highlight w:val="none"/>
        </w:rPr>
        <w:t xml:space="preserve">  </w:t>
      </w:r>
      <w:r>
        <w:rPr>
          <w:rFonts w:hint="eastAsia" w:ascii="楷体" w:hAnsi="楷体" w:eastAsia="楷体" w:cs="楷体"/>
          <w:sz w:val="30"/>
          <w:szCs w:val="30"/>
          <w:highlight w:val="none"/>
          <w14:textOutline w14:w="5448" w14:cap="sq" w14:cmpd="sng">
            <w14:solidFill>
              <w14:srgbClr w14:val="000000"/>
            </w14:solidFill>
            <w14:prstDash w14:val="solid"/>
            <w14:bevel/>
          </w14:textOutline>
        </w:rPr>
        <w:t>采购内容及要求</w:t>
      </w:r>
      <w:bookmarkEnd w:id="0"/>
    </w:p>
    <w:p w14:paraId="62DC330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bCs/>
          <w:color w:val="auto"/>
          <w:sz w:val="24"/>
          <w:szCs w:val="24"/>
          <w:highlight w:val="none"/>
          <w:lang w:val="en-US" w:eastAsia="zh-CN"/>
        </w:rPr>
        <w:t>一、项目基本情况：</w:t>
      </w:r>
      <w:r>
        <w:rPr>
          <w:rFonts w:hint="eastAsia" w:ascii="楷体" w:hAnsi="楷体" w:eastAsia="楷体" w:cs="楷体"/>
          <w:b w:val="0"/>
          <w:bCs w:val="0"/>
          <w:color w:val="auto"/>
          <w:sz w:val="24"/>
          <w:szCs w:val="24"/>
          <w:highlight w:val="none"/>
          <w:lang w:val="en-US" w:eastAsia="zh-CN"/>
        </w:rPr>
        <w:t xml:space="preserve"> </w:t>
      </w:r>
    </w:p>
    <w:p w14:paraId="5CA1E1D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项目名称：</w:t>
      </w:r>
      <w:r>
        <w:rPr>
          <w:rFonts w:hint="eastAsia" w:ascii="楷体" w:hAnsi="楷体" w:eastAsia="楷体" w:cs="楷体"/>
          <w:b w:val="0"/>
          <w:bCs w:val="0"/>
          <w:color w:val="auto"/>
          <w:sz w:val="24"/>
          <w:szCs w:val="24"/>
          <w:highlight w:val="none"/>
        </w:rPr>
        <w:t>神木市产业园区创建省级经济技术开发区项目(二次)</w:t>
      </w:r>
    </w:p>
    <w:p w14:paraId="7A6A699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采购项目编号 ：GYZB-2024-029.1B1</w:t>
      </w:r>
    </w:p>
    <w:p w14:paraId="7DADC8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采购单位： 神木市产业园区管理委员会</w:t>
      </w:r>
    </w:p>
    <w:p w14:paraId="21AC4D8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 xml:space="preserve">采购方式：公开招标 </w:t>
      </w:r>
    </w:p>
    <w:p w14:paraId="4AF7588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 xml:space="preserve">采购预算：3950000.00元 </w:t>
      </w:r>
    </w:p>
    <w:p w14:paraId="180D41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bCs/>
          <w:color w:val="auto"/>
          <w:sz w:val="24"/>
          <w:szCs w:val="24"/>
          <w:highlight w:val="none"/>
          <w:lang w:val="en-US" w:eastAsia="zh-CN"/>
        </w:rPr>
        <w:t>二、商务要求：</w:t>
      </w:r>
      <w:r>
        <w:rPr>
          <w:rFonts w:hint="eastAsia" w:ascii="楷体" w:hAnsi="楷体" w:eastAsia="楷体" w:cs="楷体"/>
          <w:b/>
          <w:color w:val="000000"/>
          <w:sz w:val="24"/>
          <w:szCs w:val="24"/>
          <w:highlight w:val="none"/>
          <w:lang w:eastAsia="zh-CN"/>
        </w:rPr>
        <w:t>（</w:t>
      </w:r>
      <w:r>
        <w:rPr>
          <w:rFonts w:hint="eastAsia" w:ascii="楷体" w:hAnsi="楷体" w:eastAsia="楷体" w:cs="楷体"/>
          <w:b/>
          <w:color w:val="000000"/>
          <w:sz w:val="24"/>
          <w:szCs w:val="24"/>
          <w:highlight w:val="none"/>
        </w:rPr>
        <w:t>商务要求为实质性要求，不得负偏离</w:t>
      </w:r>
      <w:r>
        <w:rPr>
          <w:rFonts w:hint="eastAsia" w:ascii="楷体" w:hAnsi="楷体" w:eastAsia="楷体" w:cs="楷体"/>
          <w:b/>
          <w:color w:val="000000"/>
          <w:sz w:val="24"/>
          <w:szCs w:val="24"/>
          <w:highlight w:val="none"/>
          <w:lang w:eastAsia="zh-CN"/>
        </w:rPr>
        <w:t>）</w:t>
      </w:r>
      <w:r>
        <w:rPr>
          <w:rFonts w:hint="eastAsia" w:ascii="楷体" w:hAnsi="楷体" w:eastAsia="楷体" w:cs="楷体"/>
          <w:b w:val="0"/>
          <w:bCs w:val="0"/>
          <w:color w:val="auto"/>
          <w:sz w:val="24"/>
          <w:szCs w:val="24"/>
          <w:highlight w:val="none"/>
          <w:lang w:val="en-US" w:eastAsia="zh-CN"/>
        </w:rPr>
        <w:t xml:space="preserve"> </w:t>
      </w:r>
    </w:p>
    <w:p w14:paraId="4BC8C2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1、质量要求：</w:t>
      </w:r>
      <w:r>
        <w:rPr>
          <w:rFonts w:hint="eastAsia" w:ascii="楷体" w:hAnsi="楷体" w:eastAsia="楷体" w:cs="楷体"/>
          <w:spacing w:val="-1"/>
          <w:sz w:val="24"/>
          <w:szCs w:val="24"/>
          <w:highlight w:val="none"/>
        </w:rPr>
        <w:t>合格，符合国家</w:t>
      </w:r>
      <w:r>
        <w:rPr>
          <w:rFonts w:hint="eastAsia" w:ascii="楷体" w:hAnsi="楷体" w:eastAsia="楷体" w:cs="楷体"/>
          <w:spacing w:val="-1"/>
          <w:sz w:val="24"/>
          <w:szCs w:val="24"/>
          <w:highlight w:val="none"/>
          <w:lang w:val="en-US" w:eastAsia="zh-CN"/>
        </w:rPr>
        <w:t>及行业质量验收合格标准</w:t>
      </w:r>
    </w:p>
    <w:p w14:paraId="580E86A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2、服务地点：招标人指定地点。</w:t>
      </w:r>
    </w:p>
    <w:p w14:paraId="5225EA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lang w:val="en-US" w:eastAsia="zh-CN"/>
        </w:rPr>
        <w:t>3. 合同履行期限：</w:t>
      </w:r>
      <w:r>
        <w:rPr>
          <w:rFonts w:hint="eastAsia" w:ascii="楷体" w:hAnsi="楷体" w:eastAsia="楷体" w:cs="楷体"/>
          <w:spacing w:val="-4"/>
          <w:sz w:val="24"/>
          <w:szCs w:val="24"/>
          <w:highlight w:val="none"/>
          <w:lang w:val="en-US" w:eastAsia="zh-CN"/>
        </w:rPr>
        <w:t>120日历天（自签订合同之日起服务至通过审批）。</w:t>
      </w:r>
      <w:r>
        <w:rPr>
          <w:rFonts w:hint="eastAsia" w:ascii="楷体" w:hAnsi="楷体" w:eastAsia="楷体" w:cs="楷体"/>
          <w:b w:val="0"/>
          <w:bCs w:val="0"/>
          <w:color w:val="auto"/>
          <w:sz w:val="24"/>
          <w:szCs w:val="24"/>
          <w:highlight w:val="none"/>
          <w:lang w:val="en-US" w:eastAsia="zh-CN"/>
        </w:rPr>
        <w:t xml:space="preserve"> </w:t>
      </w:r>
    </w:p>
    <w:p w14:paraId="6DE27BE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textAlignment w:val="auto"/>
        <w:outlineLvl w:val="9"/>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三、采购内容： </w:t>
      </w:r>
    </w:p>
    <w:p w14:paraId="135A3C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1、神木市产业园区创建省级经济技术开发区总体发展规划编制</w:t>
      </w:r>
    </w:p>
    <w:p w14:paraId="761587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现状及发展条件分析、总体思路与目标、发展规模、区域发展协同、产业发展引导、总体布局、综合交通、智慧园区建设、城市设计导引、市政基础设施规划、环境保护规划、综合防灾减灾规划、近期建设规划、规划实施建议。</w:t>
      </w:r>
    </w:p>
    <w:p w14:paraId="28AE0C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2、神木市产业园区创建省级经济技术开发区产业发展规划编制</w:t>
      </w:r>
    </w:p>
    <w:p w14:paraId="752EBD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工作内容包括产业发展背景分析、明确产业定位及产业目标、梳理产业发展重点及发展路径、产业空间布局、制定规划执行保障措施、产业发展重点项目布局等。</w:t>
      </w:r>
    </w:p>
    <w:p w14:paraId="252FC0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3、神木市产业园区创建省级经济技术开发区用地情况说明报告编制</w:t>
      </w:r>
    </w:p>
    <w:p w14:paraId="47156F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开发区基本情况调查、申报范围确定、申报范围规划符合情况说明、区域范围内有无信访问题的调查说明、土地利用现状说明、土地权属是否清晰的说明、节约集约用地说明，并完成用地情况报告编制及图件制作。</w:t>
      </w:r>
    </w:p>
    <w:p w14:paraId="75F2D2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4、神木市产业园区创建省级经济技术开发区土地集约利用评价报告编制</w:t>
      </w:r>
    </w:p>
    <w:p w14:paraId="3E2915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开发区土地利用现状调查、土地利用现状建设与供应情况分析、土地利用规划目标分析、评价基础信息数据库建立、土地集约利用程度评价、重点项目建设及效益分析、存在问题及相关建议等方面，完成工作报告与技术报告的编制及相关图件的绘制，并配合审核验收与评审工作。</w:t>
      </w:r>
    </w:p>
    <w:p w14:paraId="59DF80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5、神木市产业园区创建省级经济技术开发区规划环境影响评价报告编制</w:t>
      </w:r>
    </w:p>
    <w:p w14:paraId="39345C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根据《规划环境影响评价条例》及相关法律法规、规范要求，以改善环境质量和保障生态安全为目标，论证规划方案的生态环境合理性和环境效益，提出规划优化调整建议；明确不良生态环境影响的减缓措施，提出生态环境保护建议和管控要求，为规划决策和规划实施过程中的生态环境管理提供依据，完成园区总体规划环境影响报告的编制。</w:t>
      </w:r>
    </w:p>
    <w:p w14:paraId="17D3AB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6、神木市产业园区创建省级经济技术开发区规划水资源论证报告编制</w:t>
      </w:r>
    </w:p>
    <w:p w14:paraId="19F496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工作内容包括水资源开发利用等相关资料收集、园区规划与上位规划的符合性分析、水资源承载状况分析、规划需水分析与节水评价、水资源配置论证、规划实施影响分析等内容，并完成论证报告及图件制作。</w:t>
      </w:r>
    </w:p>
    <w:p w14:paraId="31DBA7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7、神木市产业园区创建省级经济技术开发区安全生产条件报告编制</w:t>
      </w:r>
    </w:p>
    <w:p w14:paraId="3C8EC8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工作内容包括园区基本情况、安全管理体系建设、安全管理制度建设、安全生产管理资料、重大事故隐患专项排查整治行动资料及安全生产管理相关资料等内容。</w:t>
      </w:r>
    </w:p>
    <w:p w14:paraId="3AECB6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8、神木市产业园区创建省级经济技术开发区基础资料汇编</w:t>
      </w:r>
    </w:p>
    <w:p w14:paraId="259AEA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开发区批准设立的文件和开发区经济社会综合发展情况。其中，开发区批准设立的文件，包括管理体制、机构设置等相关文件及情况；开发区经济社会综合发展情况，包括开发区基本情况、经济发展情况、产业特点、环境保护、节能减排、安全生产等内容，以及市级文件。</w:t>
      </w:r>
    </w:p>
    <w:p w14:paraId="07D36F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9、神木市产业园区创建省级经济技术开发区宣传视频制作</w:t>
      </w:r>
    </w:p>
    <w:p w14:paraId="3FFADA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工作内容包括按照要求撰写、修改视频脚本，视频的拍摄、配音、剪辑、特技、配乐、调色、合成等。</w:t>
      </w:r>
    </w:p>
    <w:p w14:paraId="32B686C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textAlignment w:val="auto"/>
        <w:outlineLvl w:val="9"/>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四、项目成果</w:t>
      </w:r>
    </w:p>
    <w:p w14:paraId="0F8246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（一）神木市产业园区创建省级经济技术开发区总体发展规划成果</w:t>
      </w:r>
    </w:p>
    <w:p w14:paraId="18CEFDD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1、神木市产业园区创建省级经济技术开发区总体发展规划文本；</w:t>
      </w:r>
    </w:p>
    <w:p w14:paraId="223348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2、神木市产业园区创建省级经济技术开发区总体发展规划说明书。</w:t>
      </w:r>
    </w:p>
    <w:p w14:paraId="1736E98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3、神木市产业园区创建省级经济技术开发区总体发展规划相关图件。</w:t>
      </w:r>
    </w:p>
    <w:p w14:paraId="6D5F4BB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（二）神木市产业园区创建省级经济技术开发区产业发展规划成果</w:t>
      </w:r>
    </w:p>
    <w:p w14:paraId="78AB04C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1、神木市产业园区创建省级经济技术开发区产业发展规划文本；</w:t>
      </w:r>
    </w:p>
    <w:p w14:paraId="6ACA17B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2、神木市产业园区创建省级经济技术开发区产业发展规划相关图件。</w:t>
      </w:r>
    </w:p>
    <w:p w14:paraId="1EB0E5A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（三）神木市产业园区创建省级经济技术开发区用地情况说明报告成果</w:t>
      </w:r>
    </w:p>
    <w:p w14:paraId="144E292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1、神木市产业园区创建省级经济技术开发区用地情况报告。</w:t>
      </w:r>
    </w:p>
    <w:p w14:paraId="34A1A5F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2、神木市产业园区创建省级经济技术开发区用地情况土地利用相关信息表。</w:t>
      </w:r>
    </w:p>
    <w:p w14:paraId="6AD4BC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3、神木市产业园区创建省级经济技术开发区用地情况相关图件。</w:t>
      </w:r>
    </w:p>
    <w:p w14:paraId="783618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4、神木市产业园区创建省级经济技术开发区用地情况矢量坐标库。</w:t>
      </w:r>
    </w:p>
    <w:p w14:paraId="08FE20C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（四）神木市产业园区创建省级经济技术开发区土地集约利用评价成果</w:t>
      </w:r>
    </w:p>
    <w:p w14:paraId="7761A6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1、神木市产业园区创建省级经济技术开发区土地集约利用评价工作报告；</w:t>
      </w:r>
    </w:p>
    <w:p w14:paraId="43E660C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2、神木市产业园区创建省级经济技术开发区土地集约利用评价技术报告。</w:t>
      </w:r>
    </w:p>
    <w:p w14:paraId="3DFCDE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3、神木市产业园区创建省级经济技术开发区基本信息调查表（I）；</w:t>
      </w:r>
    </w:p>
    <w:p w14:paraId="14D6A2B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4、神木市产业园区创建省级经济技术开发区基本信息调查表（Ⅱ）；</w:t>
      </w:r>
    </w:p>
    <w:p w14:paraId="332B517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5、神木市产业园区创建省级经济技术开发区土地利用状况统计表（I）--按建设状况划分；</w:t>
      </w:r>
    </w:p>
    <w:p w14:paraId="3A10BA5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6、神木市产业园区创建省级经济技术开发区土地利用状况统计表（Ⅱ）--按供应状况划分。</w:t>
      </w:r>
    </w:p>
    <w:p w14:paraId="7D5A3E7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7、神木市产业园区创建省级经济技术开发区相关图件。</w:t>
      </w:r>
    </w:p>
    <w:p w14:paraId="47B6250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8、神木市产业园区创建省级经济技术开发区土地集约利用评价数据库。</w:t>
      </w:r>
    </w:p>
    <w:p w14:paraId="658F62C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（五）神木市产业园区创建省级经济技术开发区规划环境影响评价报告成果</w:t>
      </w:r>
    </w:p>
    <w:p w14:paraId="2C6BDB1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1、神木市产业园区创建省级经济技术开发区规划环境影响评价文本；</w:t>
      </w:r>
    </w:p>
    <w:p w14:paraId="19F626D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2、神木市产业园区创建省级经济技术开发区规划环境影响评价相关图件。</w:t>
      </w:r>
    </w:p>
    <w:p w14:paraId="2D8E30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（六）神木市产业园区创建省级经济技术开发区规划水资源论证报告成果</w:t>
      </w:r>
    </w:p>
    <w:p w14:paraId="016A33C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1、神木市产业园区创建省级经济技术开发区规划水资源论证文本成果；</w:t>
      </w:r>
    </w:p>
    <w:p w14:paraId="0CFF3C4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2、神木市产业园区创建省级经济技术开发区规划水资源论证相关图件。</w:t>
      </w:r>
    </w:p>
    <w:p w14:paraId="32194F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（七）神木市产业园区创建省级经济技术开发区安全生产条件报告成果</w:t>
      </w:r>
    </w:p>
    <w:p w14:paraId="684647F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1、神木市产业园区创建省级经济技术开发区安全生产资料汇编文本。</w:t>
      </w:r>
    </w:p>
    <w:p w14:paraId="699B095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（八）神木市产业园区创建省级经济技术开发区基础资料汇编成果</w:t>
      </w:r>
    </w:p>
    <w:p w14:paraId="563FB7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1、神木市产业园区创建省级经济技术开发区创建资料汇编文本；</w:t>
      </w:r>
    </w:p>
    <w:p w14:paraId="506AFF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2、神木市产业园区创建省级经济技术开发区相关证明文件。</w:t>
      </w:r>
    </w:p>
    <w:p w14:paraId="104831E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（九）神木市产业园区创建省级经济技术开发区宣传视频成果</w:t>
      </w:r>
    </w:p>
    <w:p w14:paraId="7BF1DD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textAlignment w:val="auto"/>
        <w:outlineLvl w:val="9"/>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五、质量要求</w:t>
      </w:r>
    </w:p>
    <w:p w14:paraId="59D8A45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textAlignment w:val="auto"/>
        <w:outlineLvl w:val="9"/>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通过省商务厅组织的评审以及各厅局出具审核意见。</w:t>
      </w:r>
    </w:p>
    <w:p w14:paraId="1141C44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textAlignment w:val="auto"/>
        <w:outlineLvl w:val="9"/>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六、成果文件的交付要求</w:t>
      </w:r>
    </w:p>
    <w:p w14:paraId="663463E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成交人于合同签订生效之日起的30个工作日内向采购人交付工作成果报告初稿，采购人在收到工作成果报告后7个工作日内进行书面确认或依据双方约定的服务内容提出合理修改意见，成交人在收到甲方修改意见后5个工作日内进行修改完善，并向采购人提交全部工作成果报告终稿，后续按照采购人需求，灵活配合。</w:t>
      </w:r>
    </w:p>
    <w:p w14:paraId="7C9051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jc w:val="both"/>
        <w:textAlignment w:val="baseline"/>
        <w:rPr>
          <w:rFonts w:hint="eastAsia" w:ascii="楷体" w:hAnsi="楷体" w:eastAsia="楷体" w:cs="楷体"/>
          <w:spacing w:val="20"/>
          <w:kern w:val="2"/>
          <w:sz w:val="24"/>
          <w:szCs w:val="24"/>
          <w:highlight w:val="none"/>
          <w:lang w:val="en-US" w:eastAsia="en-US" w:bidi="ar-SA"/>
        </w:rPr>
      </w:pPr>
      <w:r>
        <w:rPr>
          <w:rFonts w:hint="eastAsia" w:ascii="楷体" w:hAnsi="楷体" w:eastAsia="楷体" w:cs="楷体"/>
          <w:b/>
          <w:bCs/>
          <w:spacing w:val="-4"/>
          <w:kern w:val="2"/>
          <w:sz w:val="24"/>
          <w:szCs w:val="24"/>
          <w:highlight w:val="none"/>
          <w:lang w:val="en-US" w:eastAsia="zh-CN" w:bidi="ar-SA"/>
        </w:rPr>
        <w:t>七</w:t>
      </w:r>
      <w:r>
        <w:rPr>
          <w:rFonts w:hint="eastAsia" w:ascii="楷体" w:hAnsi="楷体" w:eastAsia="楷体" w:cs="楷体"/>
          <w:b/>
          <w:bCs/>
          <w:spacing w:val="-4"/>
          <w:kern w:val="2"/>
          <w:sz w:val="24"/>
          <w:szCs w:val="24"/>
          <w:highlight w:val="none"/>
          <w:lang w:val="en-US" w:eastAsia="en-US" w:bidi="ar-SA"/>
        </w:rPr>
        <w:t>、违约责任</w:t>
      </w:r>
    </w:p>
    <w:p w14:paraId="5AA83E1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both"/>
        <w:textAlignment w:val="baseline"/>
        <w:rPr>
          <w:rFonts w:hint="eastAsia" w:ascii="楷体" w:hAnsi="楷体" w:eastAsia="楷体" w:cs="楷体"/>
          <w:spacing w:val="20"/>
          <w:kern w:val="2"/>
          <w:sz w:val="24"/>
          <w:szCs w:val="24"/>
          <w:highlight w:val="none"/>
          <w:lang w:val="en-US" w:eastAsia="en-US" w:bidi="ar-SA"/>
        </w:rPr>
      </w:pPr>
      <w:r>
        <w:rPr>
          <w:rFonts w:hint="eastAsia" w:ascii="楷体" w:hAnsi="楷体" w:eastAsia="楷体" w:cs="楷体"/>
          <w:spacing w:val="-1"/>
          <w:kern w:val="2"/>
          <w:sz w:val="24"/>
          <w:szCs w:val="24"/>
          <w:highlight w:val="none"/>
          <w:lang w:val="en-US" w:eastAsia="en-US" w:bidi="ar-SA"/>
        </w:rPr>
        <w:t>1、按《中华人民共和国民法典》中的相关</w:t>
      </w:r>
      <w:r>
        <w:rPr>
          <w:rFonts w:hint="eastAsia" w:ascii="楷体" w:hAnsi="楷体" w:eastAsia="楷体" w:cs="楷体"/>
          <w:spacing w:val="-2"/>
          <w:kern w:val="2"/>
          <w:sz w:val="24"/>
          <w:szCs w:val="24"/>
          <w:highlight w:val="none"/>
          <w:lang w:val="en-US" w:eastAsia="en-US" w:bidi="ar-SA"/>
        </w:rPr>
        <w:t>条款执行。</w:t>
      </w:r>
    </w:p>
    <w:p w14:paraId="5BAE50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jc w:val="both"/>
        <w:textAlignment w:val="baseline"/>
        <w:rPr>
          <w:rFonts w:hint="eastAsia" w:ascii="楷体" w:hAnsi="楷体" w:eastAsia="楷体" w:cs="楷体"/>
          <w:spacing w:val="20"/>
          <w:kern w:val="2"/>
          <w:sz w:val="24"/>
          <w:szCs w:val="24"/>
          <w:highlight w:val="none"/>
          <w:lang w:val="en-US" w:eastAsia="en-US" w:bidi="ar-SA"/>
        </w:rPr>
      </w:pPr>
      <w:r>
        <w:rPr>
          <w:rFonts w:hint="eastAsia" w:ascii="楷体" w:hAnsi="楷体" w:eastAsia="楷体" w:cs="楷体"/>
          <w:b/>
          <w:bCs/>
          <w:spacing w:val="-2"/>
          <w:kern w:val="2"/>
          <w:sz w:val="24"/>
          <w:szCs w:val="24"/>
          <w:highlight w:val="none"/>
          <w:lang w:val="en-US" w:eastAsia="en-US" w:bidi="ar-SA"/>
        </w:rPr>
        <w:t>2、未按合同要求提供产品质量不能满足技术要求，采购人有权终止合同，并对供方违约行为进行追究，同时按《中华人民共和国政府采购法》的有关规定进行处</w:t>
      </w:r>
      <w:r>
        <w:rPr>
          <w:rFonts w:hint="eastAsia" w:ascii="楷体" w:hAnsi="楷体" w:eastAsia="楷体" w:cs="楷体"/>
          <w:b/>
          <w:bCs/>
          <w:spacing w:val="-3"/>
          <w:kern w:val="2"/>
          <w:sz w:val="24"/>
          <w:szCs w:val="24"/>
          <w:highlight w:val="none"/>
          <w:lang w:val="en-US" w:eastAsia="en-US" w:bidi="ar-SA"/>
        </w:rPr>
        <w:t>罚。</w:t>
      </w:r>
    </w:p>
    <w:p w14:paraId="7E39945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7F" w:usb3="00000000" w:csb0="203F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E593A"/>
    <w:rsid w:val="37DE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2024-11-22T05:26:00Z</dcterms:created>
  <dc:creator>盖世英雄</dc:creator>
  <cp:lastModifiedBy>盖世英雄</cp:lastModifiedBy>
  <dcterms:modified xsi:type="dcterms:W3CDTF">2024-11-22T05:26:26Z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A82552FCFCE946BA83EED5F9C0335675_11</vt:lpwstr>
  </property>
</Properties>
</file>