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0AC5A">
      <w:pPr>
        <w:pStyle w:val="2"/>
        <w:jc w:val="center"/>
        <w:rPr>
          <w:rFonts w:hint="eastAsia" w:ascii="宋体" w:hAnsi="宋体" w:eastAsia="宋体"/>
          <w:lang w:eastAsia="zh-CN"/>
        </w:rPr>
      </w:pPr>
      <w:r>
        <w:rPr>
          <w:rFonts w:hint="eastAsia" w:ascii="宋体" w:hAnsi="宋体" w:eastAsia="宋体" w:cs="Times New Roman"/>
          <w:lang w:val="en-US" w:eastAsia="zh-CN"/>
        </w:rPr>
        <w:t>采购</w:t>
      </w:r>
      <w:r>
        <w:rPr>
          <w:rFonts w:hint="eastAsia" w:ascii="宋体" w:hAnsi="宋体" w:eastAsia="宋体"/>
          <w:lang w:eastAsia="zh-CN"/>
        </w:rPr>
        <w:t>内容及</w:t>
      </w:r>
      <w:r>
        <w:rPr>
          <w:rFonts w:hint="eastAsia" w:ascii="宋体" w:hAnsi="宋体"/>
          <w:lang w:val="en-US" w:eastAsia="zh-CN"/>
        </w:rPr>
        <w:t>技术</w:t>
      </w:r>
      <w:r>
        <w:rPr>
          <w:rFonts w:hint="eastAsia" w:ascii="宋体" w:hAnsi="宋体" w:eastAsia="宋体"/>
          <w:lang w:eastAsia="zh-CN"/>
        </w:rPr>
        <w:t>要求</w:t>
      </w:r>
    </w:p>
    <w:tbl>
      <w:tblPr>
        <w:tblStyle w:val="3"/>
        <w:tblpPr w:leftFromText="180" w:rightFromText="180" w:vertAnchor="text" w:horzAnchor="page" w:tblpXSpec="center" w:tblpY="464"/>
        <w:tblOverlap w:val="never"/>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828"/>
        <w:gridCol w:w="786"/>
        <w:gridCol w:w="6869"/>
        <w:gridCol w:w="702"/>
      </w:tblGrid>
      <w:tr w14:paraId="45B9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noWrap w:val="0"/>
            <w:vAlign w:val="center"/>
          </w:tcPr>
          <w:p w14:paraId="591CE582">
            <w:pPr>
              <w:widowControl/>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828" w:type="dxa"/>
            <w:noWrap w:val="0"/>
            <w:vAlign w:val="center"/>
          </w:tcPr>
          <w:p w14:paraId="53CBE1BB">
            <w:pPr>
              <w:widowControl/>
              <w:spacing w:line="3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设备名称</w:t>
            </w:r>
          </w:p>
        </w:tc>
        <w:tc>
          <w:tcPr>
            <w:tcW w:w="7655" w:type="dxa"/>
            <w:gridSpan w:val="2"/>
            <w:noWrap w:val="0"/>
            <w:vAlign w:val="center"/>
          </w:tcPr>
          <w:p w14:paraId="53469FB7">
            <w:pPr>
              <w:spacing w:line="3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技 术 要 求</w:t>
            </w:r>
          </w:p>
        </w:tc>
        <w:tc>
          <w:tcPr>
            <w:tcW w:w="702" w:type="dxa"/>
            <w:noWrap w:val="0"/>
            <w:vAlign w:val="center"/>
          </w:tcPr>
          <w:p w14:paraId="65ABFADC">
            <w:pPr>
              <w:widowControl/>
              <w:spacing w:line="3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r>
      <w:tr w14:paraId="1CE3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restart"/>
            <w:noWrap w:val="0"/>
            <w:vAlign w:val="center"/>
          </w:tcPr>
          <w:p w14:paraId="5C910D9A">
            <w:pPr>
              <w:widowControl/>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1</w:t>
            </w:r>
          </w:p>
        </w:tc>
        <w:tc>
          <w:tcPr>
            <w:tcW w:w="828" w:type="dxa"/>
            <w:vMerge w:val="restart"/>
            <w:noWrap w:val="0"/>
            <w:vAlign w:val="center"/>
          </w:tcPr>
          <w:p w14:paraId="05413D6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b/>
                <w:bCs/>
                <w:sz w:val="24"/>
                <w:szCs w:val="24"/>
              </w:rPr>
              <w:t>现代化工HSE仿真软件</w:t>
            </w:r>
          </w:p>
        </w:tc>
        <w:tc>
          <w:tcPr>
            <w:tcW w:w="786" w:type="dxa"/>
            <w:noWrap w:val="0"/>
            <w:vAlign w:val="center"/>
          </w:tcPr>
          <w:p w14:paraId="0E7D107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b/>
                <w:sz w:val="24"/>
                <w:szCs w:val="24"/>
              </w:rPr>
              <w:t>综合事故应急处置推演（初级）</w:t>
            </w:r>
          </w:p>
        </w:tc>
        <w:tc>
          <w:tcPr>
            <w:tcW w:w="6869" w:type="dxa"/>
            <w:noWrap w:val="0"/>
            <w:vAlign w:val="center"/>
          </w:tcPr>
          <w:p w14:paraId="7D79C03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本部分主要目的是让学员了解典型化工单元事故处置过程中的救助受伤人员方法，以及个体防护用品的选择，简单的事故处置，初步树立学员的应急处置思维与安全意识。</w:t>
            </w:r>
          </w:p>
          <w:p w14:paraId="4C57E64F">
            <w:pPr>
              <w:keepNext w:val="0"/>
              <w:keepLines w:val="0"/>
              <w:pageBreakBefore w:val="0"/>
              <w:widowControl w:val="0"/>
              <w:tabs>
                <w:tab w:val="left" w:pos="5880"/>
              </w:tabs>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综合事故应急处置推演（初级）”中，以基础化工单元为基础，开发不少于7种不同类型工况的事故处置推演，包括“安全阀法兰泄漏中毒应急处置推演、管线焊接点泄漏着火应急处置推演、控制阀前阀法兰泄漏着火应急处置推演、手阀填料泄漏着火应急处置推演、机封泄漏着火应急处置推演、储罐底部倒料管线弯管焊口处物料泄露着火应急处置推演、手阀填料处甲醇泄漏着火应急处置推演”类型事故工况等。</w:t>
            </w:r>
          </w:p>
          <w:p w14:paraId="5CCBD04A">
            <w:pPr>
              <w:keepNext w:val="0"/>
              <w:keepLines w:val="0"/>
              <w:pageBreakBefore w:val="0"/>
              <w:widowControl w:val="0"/>
              <w:tabs>
                <w:tab w:val="left" w:pos="5880"/>
              </w:tabs>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要求软件体现团队合作性，采用联合操作的方式，进行整个应急处置过程的推演。</w:t>
            </w:r>
          </w:p>
          <w:p w14:paraId="2B40D4E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要求软件具备事故应急处置流程中的对话过程，班长与内操员、外操员的对话过程等，学员可以知晓整个处置过程中相关人员的职责与工作内容。</w:t>
            </w:r>
          </w:p>
          <w:p w14:paraId="629F70A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要求软件具备事故应急处置流程中的相关及救援工具的使用，灭火器的使用、劳保用品的穿戴，学员可以掌握整个处置过程中所涉及到的工具的正确使用。</w:t>
            </w:r>
          </w:p>
          <w:p w14:paraId="4725AE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要求软件具备事故应急处置流程中的现场工艺紧急处理步骤的选择和事故报告的编辑功能，以及应急处置流程的搭建，学员可以掌握整个处置过程中所涉及到的关键操作方法。</w:t>
            </w:r>
          </w:p>
        </w:tc>
        <w:tc>
          <w:tcPr>
            <w:tcW w:w="702" w:type="dxa"/>
            <w:vMerge w:val="restart"/>
            <w:noWrap w:val="0"/>
            <w:vAlign w:val="center"/>
          </w:tcPr>
          <w:p w14:paraId="3BDA7556">
            <w:pPr>
              <w:widowControl/>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1套</w:t>
            </w:r>
          </w:p>
        </w:tc>
      </w:tr>
      <w:tr w14:paraId="374D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continue"/>
            <w:noWrap w:val="0"/>
            <w:vAlign w:val="center"/>
          </w:tcPr>
          <w:p w14:paraId="6DCE71C0">
            <w:pPr>
              <w:widowControl/>
              <w:spacing w:line="320" w:lineRule="exact"/>
              <w:jc w:val="center"/>
              <w:rPr>
                <w:rFonts w:hint="eastAsia" w:ascii="宋体" w:hAnsi="宋体" w:eastAsia="宋体" w:cs="宋体"/>
                <w:b/>
                <w:kern w:val="0"/>
                <w:sz w:val="24"/>
                <w:szCs w:val="24"/>
              </w:rPr>
            </w:pPr>
          </w:p>
        </w:tc>
        <w:tc>
          <w:tcPr>
            <w:tcW w:w="828" w:type="dxa"/>
            <w:vMerge w:val="continue"/>
            <w:noWrap w:val="0"/>
            <w:vAlign w:val="center"/>
          </w:tcPr>
          <w:p w14:paraId="1F64C4E4">
            <w:pPr>
              <w:spacing w:line="320" w:lineRule="exact"/>
              <w:jc w:val="left"/>
              <w:rPr>
                <w:rFonts w:hint="eastAsia" w:ascii="宋体" w:hAnsi="宋体" w:eastAsia="宋体" w:cs="宋体"/>
                <w:sz w:val="24"/>
                <w:szCs w:val="24"/>
                <w:lang w:val="zh-CN"/>
              </w:rPr>
            </w:pPr>
          </w:p>
        </w:tc>
        <w:tc>
          <w:tcPr>
            <w:tcW w:w="786" w:type="dxa"/>
            <w:noWrap w:val="0"/>
            <w:vAlign w:val="center"/>
          </w:tcPr>
          <w:p w14:paraId="5282B20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b/>
                <w:sz w:val="24"/>
                <w:szCs w:val="24"/>
              </w:rPr>
              <w:t>综合事故应急处置推演（中级）</w:t>
            </w:r>
          </w:p>
        </w:tc>
        <w:tc>
          <w:tcPr>
            <w:tcW w:w="6869" w:type="dxa"/>
            <w:noWrap w:val="0"/>
            <w:vAlign w:val="center"/>
          </w:tcPr>
          <w:p w14:paraId="6161E972">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本部分主要目的是让学员具备化工事故应急处置联系和协调的能力；掌握常用个体防护用具的使用；能够独立完成事故报警，救援受伤人员，以及完成典型的化工事故处置，方便学员掌握应急处置的方法。</w:t>
            </w:r>
          </w:p>
          <w:p w14:paraId="7734017C">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综合事故应急处置推演（中级）”中，以典型化工单元为基础，开发不少于7种不同类型工况的事故处置推演，包括“管线焊接点泄漏着火应急处置推演、机泵机械密封泄漏着火应急处置推演、反应器入口阀门泄漏着火应急处置推演、控制阀后手阀填料泄漏着火应急处置推演、出口法兰泄漏中毒应急处置推演、控制阀阀体破裂物料泄漏着火应急处置推演、管线法兰处解析剂泄漏中毒应急处置推演”类型事故工况等。</w:t>
            </w:r>
          </w:p>
          <w:p w14:paraId="7CCFA13C">
            <w:pPr>
              <w:keepNext w:val="0"/>
              <w:keepLines w:val="0"/>
              <w:pageBreakBefore w:val="0"/>
              <w:tabs>
                <w:tab w:val="left" w:pos="5880"/>
              </w:tabs>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要求软件体现团队合作性，采用联合操作的方式，进行整个应急处置过程的推演。</w:t>
            </w:r>
          </w:p>
          <w:p w14:paraId="6A0E8EC8">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要求软件具备事故应急处置流程中的对话过程，班长与内操员、外操员的对话过程等，学员可以知晓整个处置过程中相关人员的职责与工作内容。</w:t>
            </w:r>
          </w:p>
          <w:p w14:paraId="00E6474E">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要求软件具备事故应急处置流程中的相关救援方法和救援工具的使用，心肺复苏、劳保用品的穿戴、救援工具的使用、救援路线的选择，学员可以掌握整个处置过程中所涉及到的救援方法及工具的正确使用。</w:t>
            </w:r>
          </w:p>
          <w:p w14:paraId="759B9DBC">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要求软件具备事故应急处置流程中的现场工艺紧急处理步骤的选择和事故报告的编辑功能，以及应急处置流程的搭建，学员可以掌握整个处置过程中所涉及到的关键操作方法。</w:t>
            </w:r>
          </w:p>
          <w:p w14:paraId="4C4AD51B">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5、要求可演示人员中毒应急处置推演的全过程且配置相应的任务动画，角色包含：班长、内操员、外操员、安全员、调度员。方便学员建立应急处置中各岗位安全职责的基本认知以及提高学员应急处置的能力。</w:t>
            </w:r>
          </w:p>
        </w:tc>
        <w:tc>
          <w:tcPr>
            <w:tcW w:w="702" w:type="dxa"/>
            <w:vMerge w:val="continue"/>
            <w:noWrap w:val="0"/>
            <w:vAlign w:val="center"/>
          </w:tcPr>
          <w:p w14:paraId="242AED43">
            <w:pPr>
              <w:widowControl/>
              <w:spacing w:line="320" w:lineRule="exact"/>
              <w:jc w:val="center"/>
              <w:rPr>
                <w:rFonts w:hint="eastAsia" w:ascii="宋体" w:hAnsi="宋体" w:eastAsia="宋体" w:cs="宋体"/>
                <w:b/>
                <w:kern w:val="0"/>
                <w:sz w:val="24"/>
                <w:szCs w:val="24"/>
              </w:rPr>
            </w:pPr>
          </w:p>
        </w:tc>
      </w:tr>
      <w:tr w14:paraId="3A8C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continue"/>
            <w:noWrap w:val="0"/>
            <w:vAlign w:val="center"/>
          </w:tcPr>
          <w:p w14:paraId="6BCCF19B">
            <w:pPr>
              <w:widowControl/>
              <w:spacing w:line="320" w:lineRule="exact"/>
              <w:jc w:val="center"/>
              <w:rPr>
                <w:rFonts w:hint="eastAsia" w:ascii="宋体" w:hAnsi="宋体" w:eastAsia="宋体" w:cs="宋体"/>
                <w:b/>
                <w:kern w:val="0"/>
                <w:sz w:val="24"/>
                <w:szCs w:val="24"/>
              </w:rPr>
            </w:pPr>
          </w:p>
        </w:tc>
        <w:tc>
          <w:tcPr>
            <w:tcW w:w="828" w:type="dxa"/>
            <w:vMerge w:val="continue"/>
            <w:noWrap w:val="0"/>
            <w:vAlign w:val="center"/>
          </w:tcPr>
          <w:p w14:paraId="4D2443FC">
            <w:pPr>
              <w:spacing w:line="320" w:lineRule="exact"/>
              <w:jc w:val="left"/>
              <w:rPr>
                <w:rFonts w:hint="eastAsia" w:ascii="宋体" w:hAnsi="宋体" w:eastAsia="宋体" w:cs="宋体"/>
                <w:sz w:val="24"/>
                <w:szCs w:val="24"/>
                <w:lang w:val="zh-CN"/>
              </w:rPr>
            </w:pPr>
          </w:p>
        </w:tc>
        <w:tc>
          <w:tcPr>
            <w:tcW w:w="786" w:type="dxa"/>
            <w:noWrap w:val="0"/>
            <w:vAlign w:val="center"/>
          </w:tcPr>
          <w:p w14:paraId="023D719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b/>
                <w:sz w:val="24"/>
                <w:szCs w:val="24"/>
              </w:rPr>
              <w:t>综合事故应急处置推演（高级）</w:t>
            </w:r>
          </w:p>
        </w:tc>
        <w:tc>
          <w:tcPr>
            <w:tcW w:w="6869" w:type="dxa"/>
            <w:noWrap w:val="0"/>
            <w:vAlign w:val="center"/>
          </w:tcPr>
          <w:p w14:paraId="6C8B3CB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本部分主要目的是让学员具备指导班组做好应急处置准备，组织班组完成事故应急处置操作的能力；掌握常用个体防护用具的使用；掌握独立完成救援受伤人员的能力。</w:t>
            </w:r>
          </w:p>
          <w:p w14:paraId="514C4A7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综合事故应急处置推演（高级）”中，以典型化工单元为基础，开发不少于7种不同类型工况的事故处置推演，包括“法兰泄漏中毒应急处置推演、泵体泄漏着火应急处置推演、管线焊接点泄漏着火应急处置推演、调节阀法兰泄漏着火应急处置推演、安全阀法兰泄漏、焊口处物料泄漏着火应急处置推演、控制阀法兰泄漏人员中毒应急处置推演”类型事故工况等。</w:t>
            </w:r>
          </w:p>
          <w:p w14:paraId="2B18CCEE">
            <w:pPr>
              <w:keepNext w:val="0"/>
              <w:keepLines w:val="0"/>
              <w:pageBreakBefore w:val="0"/>
              <w:widowControl w:val="0"/>
              <w:tabs>
                <w:tab w:val="left" w:pos="5880"/>
              </w:tabs>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要求软件体现团队合作性，采用联合操作的方式，进行整个应急处置过程的推演。</w:t>
            </w:r>
          </w:p>
          <w:p w14:paraId="042D3C5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要求软件具备事故应急处置流程中的对话过程，班长与内操员、外操员的对话过程等，学员可以知晓整个处置过程中相关人员的职责与工作内容。</w:t>
            </w:r>
          </w:p>
          <w:p w14:paraId="5BB434D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要求软件具备事故应急处置流程中的相关救援方法及救援工具的使用，灭火器的使用、消防炮的使用、劳保用品的穿戴、救援路线的选择，学员可以掌握整个处置过程中所涉及到的救援方法及救援工具的使用。</w:t>
            </w:r>
          </w:p>
          <w:p w14:paraId="46E4F33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要求软件具备事故应急处置流程中的现场工艺紧急处理步骤的选择和事故报告的编辑功能，以及应急处置流程的搭建，学员可以掌握整个处置过程中所涉及到的关键操作方法。</w:t>
            </w:r>
          </w:p>
        </w:tc>
        <w:tc>
          <w:tcPr>
            <w:tcW w:w="702" w:type="dxa"/>
            <w:vMerge w:val="continue"/>
            <w:noWrap w:val="0"/>
            <w:vAlign w:val="center"/>
          </w:tcPr>
          <w:p w14:paraId="5FB8C1B8">
            <w:pPr>
              <w:widowControl/>
              <w:spacing w:line="320" w:lineRule="exact"/>
              <w:jc w:val="center"/>
              <w:rPr>
                <w:rFonts w:hint="eastAsia" w:ascii="宋体" w:hAnsi="宋体" w:eastAsia="宋体" w:cs="宋体"/>
                <w:b/>
                <w:kern w:val="0"/>
                <w:sz w:val="24"/>
                <w:szCs w:val="24"/>
              </w:rPr>
            </w:pPr>
          </w:p>
        </w:tc>
      </w:tr>
      <w:tr w14:paraId="1EB0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continue"/>
            <w:noWrap w:val="0"/>
            <w:vAlign w:val="center"/>
          </w:tcPr>
          <w:p w14:paraId="7C34C991">
            <w:pPr>
              <w:widowControl/>
              <w:spacing w:line="320" w:lineRule="exact"/>
              <w:jc w:val="center"/>
              <w:rPr>
                <w:rFonts w:hint="eastAsia" w:ascii="宋体" w:hAnsi="宋体" w:eastAsia="宋体" w:cs="宋体"/>
                <w:b/>
                <w:kern w:val="0"/>
                <w:sz w:val="24"/>
                <w:szCs w:val="24"/>
              </w:rPr>
            </w:pPr>
          </w:p>
        </w:tc>
        <w:tc>
          <w:tcPr>
            <w:tcW w:w="828" w:type="dxa"/>
            <w:vMerge w:val="continue"/>
            <w:noWrap w:val="0"/>
            <w:vAlign w:val="center"/>
          </w:tcPr>
          <w:p w14:paraId="04F21EBB">
            <w:pPr>
              <w:spacing w:line="320" w:lineRule="exact"/>
              <w:jc w:val="left"/>
              <w:rPr>
                <w:rFonts w:hint="eastAsia" w:ascii="宋体" w:hAnsi="宋体" w:eastAsia="宋体" w:cs="宋体"/>
                <w:sz w:val="24"/>
                <w:szCs w:val="24"/>
                <w:lang w:val="zh-CN"/>
              </w:rPr>
            </w:pPr>
          </w:p>
        </w:tc>
        <w:tc>
          <w:tcPr>
            <w:tcW w:w="786" w:type="dxa"/>
            <w:noWrap w:val="0"/>
            <w:vAlign w:val="center"/>
          </w:tcPr>
          <w:p w14:paraId="67BB0F5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b/>
                <w:color w:val="222222"/>
                <w:spacing w:val="3"/>
                <w:sz w:val="24"/>
                <w:szCs w:val="24"/>
                <w:shd w:val="clear" w:color="auto" w:fill="FFFFFF"/>
              </w:rPr>
              <w:t>加氢反应单元过程安全分析</w:t>
            </w:r>
            <w:r>
              <w:rPr>
                <w:rFonts w:hint="eastAsia" w:ascii="宋体" w:hAnsi="宋体" w:eastAsia="宋体" w:cs="宋体"/>
                <w:b/>
                <w:sz w:val="24"/>
                <w:szCs w:val="24"/>
              </w:rPr>
              <w:t>教学</w:t>
            </w:r>
          </w:p>
        </w:tc>
        <w:tc>
          <w:tcPr>
            <w:tcW w:w="6869" w:type="dxa"/>
            <w:noWrap w:val="0"/>
            <w:vAlign w:val="center"/>
          </w:tcPr>
          <w:p w14:paraId="39D5BF5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本部分主要目的是让学员学习典型化工单元的过程安全分析的任务流程和原则要点。</w:t>
            </w:r>
          </w:p>
          <w:p w14:paraId="72B2442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color w:val="222222"/>
                <w:spacing w:val="3"/>
                <w:sz w:val="24"/>
                <w:szCs w:val="24"/>
                <w:shd w:val="clear" w:color="auto" w:fill="FFFFFF"/>
              </w:rPr>
              <w:t>过程安全分析</w:t>
            </w:r>
            <w:r>
              <w:rPr>
                <w:rFonts w:hint="eastAsia" w:ascii="宋体" w:hAnsi="宋体" w:eastAsia="宋体" w:cs="宋体"/>
                <w:sz w:val="24"/>
                <w:szCs w:val="24"/>
              </w:rPr>
              <w:t>”模块包含“偏离确定”、“后果识别”、“原因分析”、“安全措施辨识”、“风险评估”、“文档跟踪”。以上所有内容均由软件设置的情景化任务串联实现，以基于典型化工单元的至少7种过程安全分析的工况为基础，进行</w:t>
            </w:r>
            <w:r>
              <w:rPr>
                <w:rFonts w:hint="eastAsia" w:ascii="宋体" w:hAnsi="宋体" w:eastAsia="宋体" w:cs="宋体"/>
                <w:color w:val="222222"/>
                <w:spacing w:val="3"/>
                <w:sz w:val="24"/>
                <w:szCs w:val="24"/>
                <w:shd w:val="clear" w:color="auto" w:fill="FFFFFF"/>
              </w:rPr>
              <w:t>过程安全分析</w:t>
            </w:r>
            <w:r>
              <w:rPr>
                <w:rFonts w:hint="eastAsia" w:ascii="宋体" w:hAnsi="宋体" w:eastAsia="宋体" w:cs="宋体"/>
                <w:sz w:val="24"/>
                <w:szCs w:val="24"/>
              </w:rPr>
              <w:t>的教学。</w:t>
            </w:r>
          </w:p>
          <w:p w14:paraId="5AC2AA5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要求具备集成</w:t>
            </w:r>
            <w:r>
              <w:rPr>
                <w:rFonts w:hint="eastAsia" w:ascii="宋体" w:hAnsi="宋体" w:eastAsia="宋体" w:cs="宋体"/>
                <w:color w:val="222222"/>
                <w:spacing w:val="3"/>
                <w:sz w:val="24"/>
                <w:szCs w:val="24"/>
                <w:shd w:val="clear" w:color="auto" w:fill="FFFFFF"/>
              </w:rPr>
              <w:t>过程安全</w:t>
            </w:r>
            <w:r>
              <w:rPr>
                <w:rFonts w:hint="eastAsia" w:ascii="宋体" w:hAnsi="宋体" w:eastAsia="宋体" w:cs="宋体"/>
                <w:sz w:val="24"/>
                <w:szCs w:val="24"/>
              </w:rPr>
              <w:t xml:space="preserve"> 分析中所需要的技术资料，包含：PID 图、工艺路线、设备一览表、MSDS、风险矩阵及说明等。</w:t>
            </w:r>
          </w:p>
          <w:p w14:paraId="3428AAF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要求软件具备 </w:t>
            </w:r>
            <w:r>
              <w:rPr>
                <w:rFonts w:hint="eastAsia" w:ascii="宋体" w:hAnsi="宋体" w:eastAsia="宋体" w:cs="宋体"/>
                <w:color w:val="222222"/>
                <w:spacing w:val="3"/>
                <w:sz w:val="24"/>
                <w:szCs w:val="24"/>
                <w:shd w:val="clear" w:color="auto" w:fill="FFFFFF"/>
              </w:rPr>
              <w:t>过程安全分析</w:t>
            </w:r>
            <w:r>
              <w:rPr>
                <w:rFonts w:hint="eastAsia" w:ascii="宋体" w:hAnsi="宋体" w:eastAsia="宋体" w:cs="宋体"/>
                <w:sz w:val="24"/>
                <w:szCs w:val="24"/>
              </w:rPr>
              <w:t>的会议过程，学员可以通过基于加氢反应单元的过程安全案例学习</w:t>
            </w:r>
            <w:r>
              <w:rPr>
                <w:rFonts w:hint="eastAsia" w:ascii="宋体" w:hAnsi="宋体" w:eastAsia="宋体" w:cs="宋体"/>
                <w:color w:val="222222"/>
                <w:spacing w:val="3"/>
                <w:sz w:val="24"/>
                <w:szCs w:val="24"/>
                <w:shd w:val="clear" w:color="auto" w:fill="FFFFFF"/>
              </w:rPr>
              <w:t>过程安全</w:t>
            </w:r>
            <w:r>
              <w:rPr>
                <w:rFonts w:hint="eastAsia" w:ascii="宋体" w:hAnsi="宋体" w:eastAsia="宋体" w:cs="宋体"/>
                <w:sz w:val="24"/>
                <w:szCs w:val="24"/>
              </w:rPr>
              <w:t>分析会议的完整流程。</w:t>
            </w:r>
          </w:p>
          <w:p w14:paraId="74931C4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要求软件具备</w:t>
            </w:r>
            <w:r>
              <w:rPr>
                <w:rFonts w:hint="eastAsia" w:ascii="宋体" w:hAnsi="宋体" w:eastAsia="宋体" w:cs="宋体"/>
                <w:color w:val="222222"/>
                <w:spacing w:val="3"/>
                <w:sz w:val="24"/>
                <w:szCs w:val="24"/>
                <w:shd w:val="clear" w:color="auto" w:fill="FFFFFF"/>
              </w:rPr>
              <w:t>过程安全</w:t>
            </w:r>
            <w:r>
              <w:rPr>
                <w:rFonts w:hint="eastAsia" w:ascii="宋体" w:hAnsi="宋体" w:eastAsia="宋体" w:cs="宋体"/>
                <w:sz w:val="24"/>
                <w:szCs w:val="24"/>
              </w:rPr>
              <w:t>分析团队角色自主选择推进式互动分析的过程，设计人物对话需有实时记录功能，方便学员快速掌握</w:t>
            </w:r>
            <w:r>
              <w:rPr>
                <w:rFonts w:hint="eastAsia" w:ascii="宋体" w:hAnsi="宋体" w:eastAsia="宋体" w:cs="宋体"/>
                <w:color w:val="222222"/>
                <w:spacing w:val="3"/>
                <w:sz w:val="24"/>
                <w:szCs w:val="24"/>
                <w:shd w:val="clear" w:color="auto" w:fill="FFFFFF"/>
              </w:rPr>
              <w:t>过程安全</w:t>
            </w:r>
            <w:r>
              <w:rPr>
                <w:rFonts w:hint="eastAsia" w:ascii="宋体" w:hAnsi="宋体" w:eastAsia="宋体" w:cs="宋体"/>
                <w:sz w:val="24"/>
                <w:szCs w:val="24"/>
              </w:rPr>
              <w:t>分析技巧。</w:t>
            </w:r>
          </w:p>
          <w:p w14:paraId="07BB8F9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要求可演示</w:t>
            </w:r>
            <w:r>
              <w:rPr>
                <w:rFonts w:hint="eastAsia" w:ascii="宋体" w:hAnsi="宋体" w:eastAsia="宋体" w:cs="宋体"/>
                <w:color w:val="222222"/>
                <w:spacing w:val="3"/>
                <w:sz w:val="24"/>
                <w:szCs w:val="24"/>
                <w:shd w:val="clear" w:color="auto" w:fill="FFFFFF"/>
              </w:rPr>
              <w:t>过程安全</w:t>
            </w:r>
            <w:r>
              <w:rPr>
                <w:rFonts w:hint="eastAsia" w:ascii="宋体" w:hAnsi="宋体" w:eastAsia="宋体" w:cs="宋体"/>
                <w:sz w:val="24"/>
                <w:szCs w:val="24"/>
              </w:rPr>
              <w:t>分析团队的各角色职责和配置相应的任务动画，角色包含：</w:t>
            </w:r>
            <w:r>
              <w:rPr>
                <w:rFonts w:hint="eastAsia" w:ascii="宋体" w:hAnsi="宋体" w:eastAsia="宋体" w:cs="宋体"/>
                <w:color w:val="222222"/>
                <w:spacing w:val="3"/>
                <w:sz w:val="24"/>
                <w:szCs w:val="24"/>
                <w:shd w:val="clear" w:color="auto" w:fill="FFFFFF"/>
              </w:rPr>
              <w:t>过程安全</w:t>
            </w:r>
            <w:r>
              <w:rPr>
                <w:rFonts w:hint="eastAsia" w:ascii="宋体" w:hAnsi="宋体" w:eastAsia="宋体" w:cs="宋体"/>
                <w:sz w:val="24"/>
                <w:szCs w:val="24"/>
              </w:rPr>
              <w:t>分析主席、记录员、工艺工程师、操作专家、安全工程师等。方便学员建立企业岗位职责的基本认知。</w:t>
            </w:r>
          </w:p>
          <w:p w14:paraId="5DF1C71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要求可演示</w:t>
            </w:r>
            <w:r>
              <w:rPr>
                <w:rFonts w:hint="eastAsia" w:ascii="宋体" w:hAnsi="宋体" w:eastAsia="宋体" w:cs="宋体"/>
                <w:color w:val="222222"/>
                <w:spacing w:val="3"/>
                <w:sz w:val="24"/>
                <w:szCs w:val="24"/>
                <w:shd w:val="clear" w:color="auto" w:fill="FFFFFF"/>
              </w:rPr>
              <w:t>过程安全</w:t>
            </w:r>
            <w:r>
              <w:rPr>
                <w:rFonts w:hint="eastAsia" w:ascii="宋体" w:hAnsi="宋体" w:eastAsia="宋体" w:cs="宋体"/>
                <w:sz w:val="24"/>
                <w:szCs w:val="24"/>
              </w:rPr>
              <w:t>分析过程所需要的技术资料，包含： PID 图、工艺路线、设备一览表、MSDS、风险矩阵及说明等。</w:t>
            </w:r>
          </w:p>
          <w:p w14:paraId="5118C2E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要求可演示</w:t>
            </w:r>
            <w:r>
              <w:rPr>
                <w:rFonts w:hint="eastAsia" w:ascii="宋体" w:hAnsi="宋体" w:eastAsia="宋体" w:cs="宋体"/>
                <w:color w:val="222222"/>
                <w:spacing w:val="3"/>
                <w:sz w:val="24"/>
                <w:szCs w:val="24"/>
                <w:shd w:val="clear" w:color="auto" w:fill="FFFFFF"/>
              </w:rPr>
              <w:t>过程安全分析</w:t>
            </w:r>
            <w:r>
              <w:rPr>
                <w:rFonts w:hint="eastAsia" w:ascii="宋体" w:hAnsi="宋体" w:eastAsia="宋体" w:cs="宋体"/>
                <w:sz w:val="24"/>
                <w:szCs w:val="24"/>
              </w:rPr>
              <w:t xml:space="preserve">的会议过程，学员可以通过基于加氢反应单元的偏离分析案例学习 </w:t>
            </w:r>
            <w:r>
              <w:rPr>
                <w:rFonts w:hint="eastAsia" w:ascii="宋体" w:hAnsi="宋体" w:eastAsia="宋体" w:cs="宋体"/>
                <w:color w:val="222222"/>
                <w:spacing w:val="3"/>
                <w:sz w:val="24"/>
                <w:szCs w:val="24"/>
                <w:shd w:val="clear" w:color="auto" w:fill="FFFFFF"/>
              </w:rPr>
              <w:t>过程安全分析</w:t>
            </w:r>
            <w:r>
              <w:rPr>
                <w:rFonts w:hint="eastAsia" w:ascii="宋体" w:hAnsi="宋体" w:eastAsia="宋体" w:cs="宋体"/>
                <w:sz w:val="24"/>
                <w:szCs w:val="24"/>
              </w:rPr>
              <w:t>会议的完整流程。根据化工PID图纸及风险分析，对高风险偏离剧情提出有效的建议措施，并阐述风险计算方法。</w:t>
            </w:r>
          </w:p>
        </w:tc>
        <w:tc>
          <w:tcPr>
            <w:tcW w:w="702" w:type="dxa"/>
            <w:vMerge w:val="continue"/>
            <w:noWrap w:val="0"/>
            <w:vAlign w:val="center"/>
          </w:tcPr>
          <w:p w14:paraId="78361E11">
            <w:pPr>
              <w:widowControl/>
              <w:spacing w:line="320" w:lineRule="exact"/>
              <w:jc w:val="center"/>
              <w:rPr>
                <w:rFonts w:hint="eastAsia" w:ascii="宋体" w:hAnsi="宋体" w:eastAsia="宋体" w:cs="宋体"/>
                <w:b/>
                <w:kern w:val="0"/>
                <w:sz w:val="24"/>
                <w:szCs w:val="24"/>
              </w:rPr>
            </w:pPr>
          </w:p>
        </w:tc>
      </w:tr>
      <w:tr w14:paraId="3F8D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continue"/>
            <w:noWrap w:val="0"/>
            <w:vAlign w:val="center"/>
          </w:tcPr>
          <w:p w14:paraId="69C4BE7A">
            <w:pPr>
              <w:widowControl/>
              <w:spacing w:line="320" w:lineRule="exact"/>
              <w:jc w:val="center"/>
              <w:rPr>
                <w:rFonts w:hint="eastAsia" w:ascii="宋体" w:hAnsi="宋体" w:eastAsia="宋体" w:cs="宋体"/>
                <w:b/>
                <w:kern w:val="0"/>
                <w:sz w:val="24"/>
                <w:szCs w:val="24"/>
              </w:rPr>
            </w:pPr>
          </w:p>
        </w:tc>
        <w:tc>
          <w:tcPr>
            <w:tcW w:w="828" w:type="dxa"/>
            <w:vMerge w:val="continue"/>
            <w:noWrap w:val="0"/>
            <w:vAlign w:val="center"/>
          </w:tcPr>
          <w:p w14:paraId="7CFA9169">
            <w:pPr>
              <w:spacing w:line="320" w:lineRule="exact"/>
              <w:jc w:val="left"/>
              <w:rPr>
                <w:rFonts w:hint="eastAsia" w:ascii="宋体" w:hAnsi="宋体" w:eastAsia="宋体" w:cs="宋体"/>
                <w:sz w:val="24"/>
                <w:szCs w:val="24"/>
                <w:lang w:val="zh-CN"/>
              </w:rPr>
            </w:pPr>
          </w:p>
        </w:tc>
        <w:tc>
          <w:tcPr>
            <w:tcW w:w="786" w:type="dxa"/>
            <w:noWrap w:val="0"/>
            <w:vAlign w:val="center"/>
          </w:tcPr>
          <w:p w14:paraId="198D209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sz w:val="24"/>
                <w:szCs w:val="24"/>
              </w:rPr>
            </w:pPr>
            <w:r>
              <w:rPr>
                <w:rFonts w:hint="eastAsia" w:ascii="宋体" w:hAnsi="宋体" w:eastAsia="宋体" w:cs="宋体"/>
                <w:b/>
                <w:bCs/>
                <w:sz w:val="24"/>
                <w:szCs w:val="24"/>
              </w:rPr>
              <w:t>加氢反应单元过程安全分析演练</w:t>
            </w:r>
            <w:r>
              <w:rPr>
                <w:rFonts w:hint="eastAsia" w:ascii="宋体" w:hAnsi="宋体" w:eastAsia="宋体" w:cs="宋体"/>
                <w:b/>
                <w:sz w:val="24"/>
                <w:szCs w:val="24"/>
              </w:rPr>
              <w:t>教学要求</w:t>
            </w:r>
          </w:p>
        </w:tc>
        <w:tc>
          <w:tcPr>
            <w:tcW w:w="6869" w:type="dxa"/>
            <w:noWrap w:val="0"/>
            <w:vAlign w:val="center"/>
          </w:tcPr>
          <w:p w14:paraId="47C35C9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本部分主要目的是让学员学习使用图形化工具软件，掌握简化过程安全分析会议的文档记录、整理，学员能够通过辅助工具生成图形化事故链并输出分析报告作为评分依据。</w:t>
            </w:r>
          </w:p>
          <w:p w14:paraId="05E7332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分析演练”模块基于图形化方式进行记录，为用户提供形象、直观、清晰、全面的记录功能。清晰表达危险传播的结构信息，事故剧情完整清晰，使分析结果便于阅读。有相应功能实现原因、偏离、后果记录全面，措施和建议措施的具体位置，能计算及显示原始风险、剩余风险，偏离与偏离之间进行关联，以表达完整的事故剧情。并能降低对使用者在 过程安全分析方面经验要求，对于复杂的工艺流程，及高度关联性和耦合性的化工系统，软件能为使用者提供清晰的记录模式，提高化工过程安全分析工作的分析深度。</w:t>
            </w:r>
          </w:p>
          <w:p w14:paraId="2D9EEE6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“分析演练”模块的功能要求：</w:t>
            </w:r>
          </w:p>
          <w:p w14:paraId="18CF8BE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接收任务：学员信息显示、考试信息显示</w:t>
            </w:r>
          </w:p>
          <w:p w14:paraId="6EBDA0C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学员考试：设置原因、设置后果、添加安全措施、添加建议措施</w:t>
            </w:r>
          </w:p>
          <w:p w14:paraId="462ACCB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学员操作工具：能针对原因、偏离和后果进行选取并拖动等，对原因和后果相应的内容能够实时修改或删除</w:t>
            </w:r>
          </w:p>
          <w:p w14:paraId="0D93EAE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考试帮助：查看过程安全分析工作表、查看风险矩阵、查看设置、查看PID图纸、查看工艺流程、查看操作帮助</w:t>
            </w:r>
          </w:p>
          <w:p w14:paraId="2CC9FA5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在“加氢反应单元过程安全分析演练”中，以加氢反应单元为基础，开发不少于7个实战应用任务。要求每个实战任务都具备原因模块、后果模块与偏离模块的事故链搭建的过程，最终输出过程安全分析表格。</w:t>
            </w:r>
          </w:p>
          <w:p w14:paraId="1DB05E8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要求可演示过程安全分析演练过程，针对加氢反应单元偏离进行分析，并一键生成过程安全分析报告，并对生成的过程安全分析报告内容进行阐述说明。</w:t>
            </w:r>
          </w:p>
        </w:tc>
        <w:tc>
          <w:tcPr>
            <w:tcW w:w="702" w:type="dxa"/>
            <w:vMerge w:val="continue"/>
            <w:noWrap w:val="0"/>
            <w:vAlign w:val="center"/>
          </w:tcPr>
          <w:p w14:paraId="016BD167">
            <w:pPr>
              <w:widowControl/>
              <w:spacing w:line="320" w:lineRule="exact"/>
              <w:jc w:val="center"/>
              <w:rPr>
                <w:rFonts w:hint="eastAsia" w:ascii="宋体" w:hAnsi="宋体" w:eastAsia="宋体" w:cs="宋体"/>
                <w:b/>
                <w:kern w:val="0"/>
                <w:sz w:val="24"/>
                <w:szCs w:val="24"/>
              </w:rPr>
            </w:pPr>
          </w:p>
        </w:tc>
      </w:tr>
      <w:tr w14:paraId="7FC7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continue"/>
            <w:noWrap w:val="0"/>
            <w:vAlign w:val="center"/>
          </w:tcPr>
          <w:p w14:paraId="31990BEA">
            <w:pPr>
              <w:widowControl/>
              <w:spacing w:line="320" w:lineRule="exact"/>
              <w:jc w:val="center"/>
              <w:rPr>
                <w:rFonts w:hint="eastAsia" w:ascii="宋体" w:hAnsi="宋体" w:eastAsia="宋体" w:cs="宋体"/>
                <w:b/>
                <w:kern w:val="0"/>
                <w:sz w:val="24"/>
                <w:szCs w:val="24"/>
              </w:rPr>
            </w:pPr>
          </w:p>
        </w:tc>
        <w:tc>
          <w:tcPr>
            <w:tcW w:w="828" w:type="dxa"/>
            <w:vMerge w:val="continue"/>
            <w:noWrap w:val="0"/>
            <w:vAlign w:val="center"/>
          </w:tcPr>
          <w:p w14:paraId="78680C4B">
            <w:pPr>
              <w:spacing w:line="320" w:lineRule="exact"/>
              <w:jc w:val="left"/>
              <w:rPr>
                <w:rFonts w:hint="eastAsia" w:ascii="宋体" w:hAnsi="宋体" w:eastAsia="宋体" w:cs="宋体"/>
                <w:sz w:val="24"/>
                <w:szCs w:val="24"/>
                <w:lang w:val="zh-CN"/>
              </w:rPr>
            </w:pPr>
          </w:p>
        </w:tc>
        <w:tc>
          <w:tcPr>
            <w:tcW w:w="786" w:type="dxa"/>
            <w:noWrap w:val="0"/>
            <w:vAlign w:val="center"/>
          </w:tcPr>
          <w:p w14:paraId="603E823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4"/>
                <w:szCs w:val="24"/>
              </w:rPr>
            </w:pPr>
            <w:r>
              <w:rPr>
                <w:rFonts w:hint="eastAsia" w:ascii="宋体" w:hAnsi="宋体" w:eastAsia="宋体" w:cs="宋体"/>
                <w:b/>
                <w:sz w:val="24"/>
                <w:szCs w:val="24"/>
              </w:rPr>
              <w:t>HAZOP分析实战演练</w:t>
            </w:r>
          </w:p>
        </w:tc>
        <w:tc>
          <w:tcPr>
            <w:tcW w:w="6869" w:type="dxa"/>
            <w:noWrap w:val="0"/>
            <w:vAlign w:val="center"/>
          </w:tcPr>
          <w:p w14:paraId="7E8314B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部分主要目的是让学员学习使用图形化工具软件，通过自主分析，进行偏离、原因、后果的手动输入，结合HAZOP分析资料，掌握简化过程安全分析会议的文档记录、整理，学员能够通过辅助工具生成图形化事故链并输出分析报告作为评分依据。</w:t>
            </w:r>
          </w:p>
        </w:tc>
        <w:tc>
          <w:tcPr>
            <w:tcW w:w="702" w:type="dxa"/>
            <w:vMerge w:val="continue"/>
            <w:noWrap w:val="0"/>
            <w:vAlign w:val="center"/>
          </w:tcPr>
          <w:p w14:paraId="0EFBF0F1">
            <w:pPr>
              <w:widowControl/>
              <w:spacing w:line="320" w:lineRule="exact"/>
              <w:jc w:val="center"/>
              <w:rPr>
                <w:rFonts w:hint="eastAsia" w:ascii="宋体" w:hAnsi="宋体" w:eastAsia="宋体" w:cs="宋体"/>
                <w:b/>
                <w:kern w:val="0"/>
                <w:sz w:val="24"/>
                <w:szCs w:val="24"/>
              </w:rPr>
            </w:pPr>
          </w:p>
        </w:tc>
      </w:tr>
      <w:tr w14:paraId="1EBC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8" w:type="dxa"/>
            <w:vMerge w:val="continue"/>
            <w:noWrap w:val="0"/>
            <w:vAlign w:val="center"/>
          </w:tcPr>
          <w:p w14:paraId="195BBCB4">
            <w:pPr>
              <w:widowControl/>
              <w:spacing w:line="320" w:lineRule="exact"/>
              <w:jc w:val="center"/>
              <w:rPr>
                <w:rFonts w:hint="eastAsia" w:ascii="宋体" w:hAnsi="宋体" w:eastAsia="宋体" w:cs="宋体"/>
                <w:b/>
                <w:kern w:val="0"/>
                <w:sz w:val="24"/>
                <w:szCs w:val="24"/>
              </w:rPr>
            </w:pPr>
          </w:p>
        </w:tc>
        <w:tc>
          <w:tcPr>
            <w:tcW w:w="828" w:type="dxa"/>
            <w:vMerge w:val="continue"/>
            <w:noWrap w:val="0"/>
            <w:vAlign w:val="center"/>
          </w:tcPr>
          <w:p w14:paraId="7D9C3308">
            <w:pPr>
              <w:spacing w:line="320" w:lineRule="exact"/>
              <w:jc w:val="left"/>
              <w:rPr>
                <w:rFonts w:hint="eastAsia" w:ascii="宋体" w:hAnsi="宋体" w:eastAsia="宋体" w:cs="宋体"/>
                <w:sz w:val="24"/>
                <w:szCs w:val="24"/>
                <w:lang w:val="zh-CN"/>
              </w:rPr>
            </w:pPr>
          </w:p>
        </w:tc>
        <w:tc>
          <w:tcPr>
            <w:tcW w:w="786" w:type="dxa"/>
            <w:noWrap w:val="0"/>
            <w:vAlign w:val="center"/>
          </w:tcPr>
          <w:p w14:paraId="61BBD54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教学组织与管理</w:t>
            </w:r>
          </w:p>
        </w:tc>
        <w:tc>
          <w:tcPr>
            <w:tcW w:w="6869" w:type="dxa"/>
            <w:noWrap w:val="0"/>
            <w:vAlign w:val="center"/>
          </w:tcPr>
          <w:p w14:paraId="69FDCE30">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线下教学组织管理平台（PC端）：</w:t>
            </w:r>
          </w:p>
          <w:p w14:paraId="7524C03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教学或培训过程中，通过基于网络传输协议教师站管理系统，教师可以完成课前计划组织、课中实时监控、课后成绩统计等各种教学活动。丰富、方便、实用的教师站功能，是仿真机系统能力得以发挥的重要手段，在仿真课堂中，教师可以使用鼠标方便地完成各种对仿真机的控制和监视。教师站管理系统的功能模块包括：大厅管理：显示系统的相关信息，包括有培训规模和实际连接的学员站台数等。策略管理：包括有考试策略、培训策略、权限策略、事故管理和思考题管理等5个功能。运行管理：包括项目终止与交卷、仿真系统冻结与解冻、变量监视、事故监视、浏览成绩单、查看详细评分、查看报告、考核管理、联合操作、临时故障设置、存储与加载快门、手动补时等功能。显示设置：包括设置服务器所连接的最大人数、服务器的名称、是否启用培训室学员名单、设置实时监控表格中显示的学生信息等功能。成绩统计：在教学、培训和考试过程中，可以查看某个学生的单个成绩单以及带有操作步骤的详细成绩单，查看学生的历史成绩。统计参加考试和培训的所有学生成绩。</w:t>
            </w:r>
          </w:p>
          <w:p w14:paraId="0EAD14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要求能够查看学习参与人数、学员实时操作成绩、学习时长、学习成绩分布、学习平均成绩等。</w:t>
            </w:r>
          </w:p>
          <w:p w14:paraId="5A943177">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线下客户端管理平台（PC端）</w:t>
            </w:r>
          </w:p>
          <w:p w14:paraId="1FB5087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管理所有本地安装的仿真软件的启动运行</w:t>
            </w:r>
          </w:p>
          <w:p w14:paraId="45326483">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教学服务系统配件清单</w:t>
            </w:r>
          </w:p>
          <w:p w14:paraId="5132531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软件加密锁（1套）、软件安装盘（1套）、仿真软件操作手册（1套）</w:t>
            </w:r>
          </w:p>
        </w:tc>
        <w:tc>
          <w:tcPr>
            <w:tcW w:w="702" w:type="dxa"/>
            <w:vMerge w:val="continue"/>
            <w:noWrap w:val="0"/>
            <w:vAlign w:val="center"/>
          </w:tcPr>
          <w:p w14:paraId="1616D1D2">
            <w:pPr>
              <w:widowControl/>
              <w:spacing w:line="320" w:lineRule="exact"/>
              <w:jc w:val="center"/>
              <w:rPr>
                <w:rFonts w:hint="eastAsia" w:ascii="宋体" w:hAnsi="宋体" w:eastAsia="宋体" w:cs="宋体"/>
                <w:b/>
                <w:kern w:val="0"/>
                <w:sz w:val="24"/>
                <w:szCs w:val="24"/>
              </w:rPr>
            </w:pPr>
          </w:p>
        </w:tc>
      </w:tr>
    </w:tbl>
    <w:p w14:paraId="1E0C118D">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83F40"/>
    <w:rsid w:val="07883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2024-12-20T03:15:00Z</dcterms:created>
  <dc:creator>zyc</dc:creator>
  <cp:lastModifiedBy>zyc</cp:lastModifiedBy>
  <dcterms:modified xsi:type="dcterms:W3CDTF">2024-12-20T03:16:03Z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D395F577DA6D4B2685F9371FDBBF3FE8_11</vt:lpwstr>
  </property>
</Properties>
</file>