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A7A2C">
      <w:pPr>
        <w:pStyle w:val="2"/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Cs w:val="24"/>
          <w:highlight w:val="none"/>
          <w:shd w:val="clear" w:color="auto" w:fill="FFFFFF"/>
        </w:rPr>
        <w:t>项目概况</w:t>
      </w:r>
    </w:p>
    <w:p w14:paraId="77C79253">
      <w:pPr>
        <w:pStyle w:val="3"/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/>
        <w:jc w:val="both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shd w:val="clear" w:color="auto" w:fill="FFFFFF"/>
        </w:rPr>
        <w:t>（佛坪县人民医院智慧门诊建设项目）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采购项目的潜在供应商应在</w:t>
      </w:r>
      <w:r>
        <w:rPr>
          <w:rFonts w:hint="eastAsia" w:ascii="仿宋" w:hAnsi="仿宋" w:eastAsia="仿宋" w:cs="仿宋"/>
          <w:color w:val="auto"/>
          <w:highlight w:val="none"/>
          <w:u w:val="single"/>
          <w:shd w:val="clear" w:color="auto" w:fill="FFFFFF"/>
        </w:rPr>
        <w:t>（“将缴款凭证、单位介绍信及被介绍人的身份证扫描件（加盖单位公章）发至邮箱525633509@qq.com，需备注项目名称-单位名称-联系人-联系电话-QQ邮箱等信息。”）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获取采购文件，并于</w:t>
      </w:r>
      <w:r>
        <w:rPr>
          <w:rFonts w:hint="eastAsia" w:ascii="仿宋" w:hAnsi="仿宋" w:eastAsia="仿宋" w:cs="仿宋"/>
          <w:b/>
          <w:bCs/>
          <w:color w:val="auto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shd w:val="clear" w:color="auto" w:fill="FFFFFF"/>
        </w:rPr>
        <w:t xml:space="preserve">（2024-09-30  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shd w:val="clear" w:color="auto" w:fill="FFFFFF"/>
        </w:rPr>
        <w:t>:00:00）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（北京时间）前递交响应文件。</w:t>
      </w:r>
    </w:p>
    <w:p w14:paraId="7D2B4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一、项目基本情况</w:t>
      </w:r>
    </w:p>
    <w:p w14:paraId="05395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项目编号：SCZB2024-CS-2144-001</w:t>
      </w:r>
    </w:p>
    <w:p w14:paraId="5389C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项目名称：佛坪县人民医院智慧门诊建设项目</w:t>
      </w:r>
    </w:p>
    <w:p w14:paraId="3E715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26AD70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预算金额：1081600.00元</w:t>
      </w:r>
      <w:bookmarkStart w:id="0" w:name="_GoBack"/>
      <w:bookmarkEnd w:id="0"/>
    </w:p>
    <w:p w14:paraId="0873D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本次利用信息化手段解决患者就医“三长一短”，改善患者在医院看病过程中“挂号时间长，候诊时间长，取药时间长，就诊时间短”的问题，提高老百姓就医感受，同时提升我院服务水平和运行效率。建设诊间支付、排队叫号等，具体采购内容详见采购文件。</w:t>
      </w:r>
    </w:p>
    <w:p w14:paraId="46CF3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佛坪县人民医院智慧门诊建设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项目） </w:t>
      </w:r>
    </w:p>
    <w:p w14:paraId="6014A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合同包预算金额：1081600.00元</w:t>
      </w:r>
    </w:p>
    <w:p w14:paraId="50F18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合同包最高限价：1081600.00元</w:t>
      </w:r>
    </w:p>
    <w:tbl>
      <w:tblPr>
        <w:tblStyle w:val="4"/>
        <w:tblW w:w="9759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02"/>
        <w:gridCol w:w="937"/>
        <w:gridCol w:w="1157"/>
        <w:gridCol w:w="2684"/>
        <w:gridCol w:w="1541"/>
        <w:gridCol w:w="1459"/>
      </w:tblGrid>
      <w:tr w14:paraId="373A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0DD7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002" w:type="dxa"/>
            <w:vAlign w:val="center"/>
          </w:tcPr>
          <w:p w14:paraId="225B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937" w:type="dxa"/>
            <w:vAlign w:val="center"/>
          </w:tcPr>
          <w:p w14:paraId="62F2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57" w:type="dxa"/>
            <w:vAlign w:val="center"/>
          </w:tcPr>
          <w:p w14:paraId="6229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数量</w:t>
            </w:r>
          </w:p>
          <w:p w14:paraId="06393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2684" w:type="dxa"/>
            <w:vAlign w:val="center"/>
          </w:tcPr>
          <w:p w14:paraId="2C8D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541" w:type="dxa"/>
            <w:vAlign w:val="center"/>
          </w:tcPr>
          <w:p w14:paraId="2660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59" w:type="dxa"/>
            <w:vAlign w:val="center"/>
          </w:tcPr>
          <w:p w14:paraId="1151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5AAD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9" w:type="dxa"/>
            <w:vAlign w:val="center"/>
          </w:tcPr>
          <w:p w14:paraId="2CE9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02" w:type="dxa"/>
            <w:vAlign w:val="center"/>
          </w:tcPr>
          <w:p w14:paraId="6D4B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其他系统集成实施服务</w:t>
            </w:r>
          </w:p>
        </w:tc>
        <w:tc>
          <w:tcPr>
            <w:tcW w:w="937" w:type="dxa"/>
            <w:vAlign w:val="center"/>
          </w:tcPr>
          <w:p w14:paraId="4830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智慧门诊建设</w:t>
            </w:r>
          </w:p>
        </w:tc>
        <w:tc>
          <w:tcPr>
            <w:tcW w:w="1157" w:type="dxa"/>
            <w:vAlign w:val="center"/>
          </w:tcPr>
          <w:p w14:paraId="6A5D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2684" w:type="dxa"/>
            <w:vAlign w:val="center"/>
          </w:tcPr>
          <w:p w14:paraId="7A04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利用信息化手段解决患者就医“三长一短”，改善患者在医院看病过程中“挂号时间长，候诊时间长，取药时间长，就诊时间短”的问题，提高老百姓就医感受，同时提升我院服务水平和运行效率。建设诊间支付、排队叫号等</w:t>
            </w:r>
          </w:p>
        </w:tc>
        <w:tc>
          <w:tcPr>
            <w:tcW w:w="1541" w:type="dxa"/>
            <w:vAlign w:val="center"/>
          </w:tcPr>
          <w:p w14:paraId="5098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1081600.00</w:t>
            </w:r>
          </w:p>
        </w:tc>
        <w:tc>
          <w:tcPr>
            <w:tcW w:w="1459" w:type="dxa"/>
            <w:vAlign w:val="center"/>
          </w:tcPr>
          <w:p w14:paraId="49A0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1081600.00</w:t>
            </w:r>
          </w:p>
        </w:tc>
      </w:tr>
    </w:tbl>
    <w:p w14:paraId="3EF63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（不接受）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联合体投标。</w:t>
      </w:r>
    </w:p>
    <w:p w14:paraId="4AF25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合同履行期限：合同签订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后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45个日历日</w:t>
      </w:r>
    </w:p>
    <w:p w14:paraId="61CA86D3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WI2YzM2Mzk1NTRlMmUyZDE1YWViMTRhNmI0MTQifQ=="/>
  </w:docVars>
  <w:rsids>
    <w:rsidRoot w:val="00000000"/>
    <w:rsid w:val="4C2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2024-09-19T07:28:15Z</dcterms:created>
  <dc:creator>Administrator</dc:creator>
  <cp:lastModifiedBy>j@x</cp:lastModifiedBy>
  <dcterms:modified xsi:type="dcterms:W3CDTF">2024-09-19T07:28:21Z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6CA9FA2819C0457CA81686786170FEFD_12</vt:lpwstr>
  </property>
</Properties>
</file>