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D40A8"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采购一家符合要求</w:t>
      </w:r>
      <w:bookmarkStart w:id="0" w:name="_GoBack"/>
      <w:bookmarkEnd w:id="0"/>
      <w:r>
        <w:rPr>
          <w:rFonts w:hint="eastAsia"/>
          <w:b/>
          <w:bCs/>
          <w:lang w:eastAsia="zh-CN"/>
        </w:rPr>
        <w:t>的供应商实施项目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MTk0N2U5ZDVmMDFmMDczYzY1NjAyNzJlZjRlZDYifQ=="/>
  </w:docVars>
  <w:rsids>
    <w:rsidRoot w:val="392D5EE4"/>
    <w:rsid w:val="392D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2024-10-12T07:50:00Z</dcterms:created>
  <dc:creator>皮翔</dc:creator>
  <cp:lastModifiedBy>皮翔</cp:lastModifiedBy>
  <dcterms:modified xsi:type="dcterms:W3CDTF">2024-10-12T07:51:05Z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5568B93F831A45D6A7FDBDF8AD0F9A87_11</vt:lpwstr>
  </property>
</Properties>
</file>