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47418">
      <w:pPr>
        <w:spacing w:after="0" w:line="500" w:lineRule="exact"/>
        <w:jc w:val="center"/>
        <w:rPr>
          <w:rFonts w:hint="eastAsia" w:ascii="方正小标宋简体" w:hAnsi="方正小标宋简体" w:eastAsia="仿宋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仿宋" w:cs="方正小标宋简体"/>
          <w:color w:val="000000"/>
          <w:sz w:val="32"/>
          <w:szCs w:val="32"/>
          <w:lang w:val="en-US" w:eastAsia="zh-CN"/>
        </w:rPr>
        <w:t>采购</w:t>
      </w:r>
      <w:bookmarkStart w:id="2" w:name="_GoBack"/>
      <w:bookmarkEnd w:id="2"/>
      <w:r>
        <w:rPr>
          <w:rFonts w:hint="eastAsia" w:ascii="方正小标宋简体" w:hAnsi="方正小标宋简体" w:eastAsia="仿宋" w:cs="方正小标宋简体"/>
          <w:color w:val="000000"/>
          <w:sz w:val="32"/>
          <w:szCs w:val="32"/>
          <w:lang w:val="en-US" w:eastAsia="zh-CN"/>
        </w:rPr>
        <w:t>需求</w:t>
      </w:r>
    </w:p>
    <w:p w14:paraId="0E3612E3">
      <w:pPr>
        <w:spacing w:after="0" w:line="500" w:lineRule="exact"/>
        <w:rPr>
          <w:rFonts w:ascii="方正小标宋简体" w:hAnsi="方正小标宋简体" w:eastAsia="仿宋" w:cs="方正小标宋简体"/>
          <w:color w:val="000000"/>
          <w:sz w:val="32"/>
          <w:szCs w:val="32"/>
        </w:rPr>
      </w:pPr>
      <w:bookmarkStart w:id="0" w:name="OLE_LINK2"/>
      <w:r>
        <w:rPr>
          <w:rFonts w:hint="eastAsia" w:ascii="方正小标宋简体" w:hAnsi="方正小标宋简体" w:eastAsia="仿宋" w:cs="方正小标宋简体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方正小标宋简体" w:hAnsi="方正小标宋简体" w:eastAsia="仿宋" w:cs="方正小标宋简体"/>
          <w:color w:val="000000"/>
          <w:sz w:val="32"/>
          <w:szCs w:val="32"/>
        </w:rPr>
        <w:t>：</w:t>
      </w:r>
    </w:p>
    <w:tbl>
      <w:tblPr>
        <w:tblStyle w:val="8"/>
        <w:tblW w:w="8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018"/>
        <w:gridCol w:w="1470"/>
        <w:gridCol w:w="1490"/>
        <w:gridCol w:w="1660"/>
      </w:tblGrid>
      <w:tr w14:paraId="44158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0AD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序号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B8A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名 称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D9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单位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1EA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数量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A96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备注</w:t>
            </w:r>
          </w:p>
        </w:tc>
      </w:tr>
      <w:tr w14:paraId="4E84C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019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009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视力筛查仪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753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台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986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8E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7516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58C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B55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儿童综合素质测评系统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350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套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25D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C7E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0678C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4DA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A0B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营养分析仪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6C6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台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5E4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250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2A5A5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A69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56C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磁刺激仪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22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台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59B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D39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08A96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B96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230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color w:val="000000"/>
              </w:rPr>
              <w:t>便携式生物刺激反馈仪</w:t>
            </w:r>
            <w:bookmarkEnd w:id="1"/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F94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台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0BB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CFD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 w14:paraId="47B49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C59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BA7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2代生物刺激反馈系统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AA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套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996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037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 w14:paraId="24F39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3E1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 计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4DC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4CA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1DC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64D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　</w:t>
            </w:r>
          </w:p>
        </w:tc>
      </w:tr>
    </w:tbl>
    <w:p w14:paraId="4D385E1E"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52"/>
        </w:rPr>
      </w:pPr>
    </w:p>
    <w:p w14:paraId="38F99C4B"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52"/>
        </w:rPr>
      </w:pPr>
    </w:p>
    <w:p w14:paraId="41A2042D"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52"/>
        </w:rPr>
      </w:pPr>
    </w:p>
    <w:p w14:paraId="385A8E9A"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52"/>
        </w:rPr>
      </w:pPr>
    </w:p>
    <w:bookmarkEnd w:id="0"/>
    <w:p w14:paraId="3BB13786">
      <w:pPr>
        <w:spacing w:after="0" w:line="400" w:lineRule="exact"/>
        <w:jc w:val="both"/>
        <w:rPr>
          <w:rFonts w:ascii="仿宋_GB2312" w:hAnsi="仿宋_GB2312" w:eastAsia="仿宋_GB2312" w:cs="仿宋_GB2312"/>
          <w:sz w:val="24"/>
          <w:szCs w:val="24"/>
        </w:rPr>
      </w:pPr>
    </w:p>
    <w:sectPr>
      <w:footerReference r:id="rId5" w:type="default"/>
      <w:footerReference r:id="rId6" w:type="even"/>
      <w:pgSz w:w="11906" w:h="16838"/>
      <w:pgMar w:top="2098" w:right="1474" w:bottom="1985" w:left="1588" w:header="708" w:footer="708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10874"/>
      <w:docPartObj>
        <w:docPartGallery w:val="autotext"/>
      </w:docPartObj>
    </w:sdtPr>
    <w:sdtContent>
      <w:p w14:paraId="4F34C9AE">
        <w:pPr>
          <w:pStyle w:val="6"/>
          <w:ind w:right="360"/>
          <w:jc w:val="right"/>
        </w:pPr>
        <w:r>
          <w:rPr>
            <w:rFonts w:hint="eastAsia" w:eastAsia="仿宋_GB2312"/>
            <w:sz w:val="28"/>
            <w:szCs w:val="28"/>
          </w:rPr>
          <w:fldChar w:fldCharType="begin"/>
        </w:r>
        <w:r>
          <w:rPr>
            <w:rFonts w:hint="eastAsia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eastAsia="仿宋_GB2312"/>
            <w:sz w:val="28"/>
            <w:szCs w:val="28"/>
          </w:rPr>
          <w:fldChar w:fldCharType="separate"/>
        </w:r>
        <w:r>
          <w:rPr>
            <w:rFonts w:eastAsia="仿宋_GB2312"/>
            <w:sz w:val="28"/>
            <w:szCs w:val="28"/>
            <w:lang w:val="zh-CN"/>
          </w:rPr>
          <w:t>-</w:t>
        </w:r>
        <w:r>
          <w:rPr>
            <w:rFonts w:eastAsia="仿宋_GB2312"/>
            <w:sz w:val="28"/>
            <w:szCs w:val="28"/>
          </w:rPr>
          <w:t xml:space="preserve"> 1 -</w:t>
        </w:r>
        <w:r>
          <w:rPr>
            <w:rFonts w:hint="eastAsia" w:eastAsia="仿宋_GB2312"/>
            <w:sz w:val="28"/>
            <w:szCs w:val="28"/>
          </w:rPr>
          <w:fldChar w:fldCharType="end"/>
        </w:r>
      </w:p>
    </w:sdtContent>
  </w:sdt>
  <w:p w14:paraId="791CED1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10878"/>
      <w:docPartObj>
        <w:docPartGallery w:val="autotext"/>
      </w:docPartObj>
    </w:sdtPr>
    <w:sdtContent>
      <w:p w14:paraId="6D4B8CF7">
        <w:pPr>
          <w:pStyle w:val="6"/>
          <w:ind w:firstLine="360" w:firstLineChars="200"/>
        </w:pPr>
        <w:r>
          <w:rPr>
            <w:rFonts w:hint="eastAsia" w:eastAsia="仿宋_GB2312"/>
            <w:sz w:val="28"/>
            <w:szCs w:val="28"/>
          </w:rPr>
          <w:fldChar w:fldCharType="begin"/>
        </w:r>
        <w:r>
          <w:rPr>
            <w:rFonts w:hint="eastAsia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eastAsia="仿宋_GB2312"/>
            <w:sz w:val="28"/>
            <w:szCs w:val="28"/>
          </w:rPr>
          <w:fldChar w:fldCharType="separate"/>
        </w:r>
        <w:r>
          <w:rPr>
            <w:rFonts w:eastAsia="仿宋_GB2312"/>
            <w:sz w:val="28"/>
            <w:szCs w:val="28"/>
            <w:lang w:val="zh-CN"/>
          </w:rPr>
          <w:t>-</w:t>
        </w:r>
        <w:r>
          <w:rPr>
            <w:rFonts w:eastAsia="仿宋_GB2312"/>
            <w:sz w:val="28"/>
            <w:szCs w:val="28"/>
          </w:rPr>
          <w:t xml:space="preserve"> 2 -</w:t>
        </w:r>
        <w:r>
          <w:rPr>
            <w:rFonts w:hint="eastAsia" w:eastAsia="仿宋_GB2312"/>
            <w:sz w:val="28"/>
            <w:szCs w:val="28"/>
          </w:rPr>
          <w:fldChar w:fldCharType="end"/>
        </w:r>
      </w:p>
    </w:sdtContent>
  </w:sdt>
  <w:p w14:paraId="4376984A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NzU2NGRmNTE4NDllOGMzMDVlZTAyZGFiMDgzOTUifQ=="/>
  </w:docVars>
  <w:rsids>
    <w:rsidRoot w:val="00D31D50"/>
    <w:rsid w:val="0005321D"/>
    <w:rsid w:val="000541C1"/>
    <w:rsid w:val="000A2BC2"/>
    <w:rsid w:val="000D6571"/>
    <w:rsid w:val="000E29F8"/>
    <w:rsid w:val="0016051A"/>
    <w:rsid w:val="0019074F"/>
    <w:rsid w:val="001C3721"/>
    <w:rsid w:val="001F517D"/>
    <w:rsid w:val="001F7AF8"/>
    <w:rsid w:val="0020249A"/>
    <w:rsid w:val="00250E56"/>
    <w:rsid w:val="00323B43"/>
    <w:rsid w:val="00354E63"/>
    <w:rsid w:val="003A6EF3"/>
    <w:rsid w:val="003D37D8"/>
    <w:rsid w:val="004033DA"/>
    <w:rsid w:val="00426133"/>
    <w:rsid w:val="004358AB"/>
    <w:rsid w:val="004373AE"/>
    <w:rsid w:val="00482926"/>
    <w:rsid w:val="004A78AC"/>
    <w:rsid w:val="004B077E"/>
    <w:rsid w:val="00590811"/>
    <w:rsid w:val="00631B79"/>
    <w:rsid w:val="00644E15"/>
    <w:rsid w:val="0065303C"/>
    <w:rsid w:val="00671395"/>
    <w:rsid w:val="006F6420"/>
    <w:rsid w:val="00706D13"/>
    <w:rsid w:val="007118AF"/>
    <w:rsid w:val="00731076"/>
    <w:rsid w:val="0075522A"/>
    <w:rsid w:val="007A4B2C"/>
    <w:rsid w:val="007D2B48"/>
    <w:rsid w:val="00881FAC"/>
    <w:rsid w:val="008B7726"/>
    <w:rsid w:val="009212C5"/>
    <w:rsid w:val="0092156B"/>
    <w:rsid w:val="00922699"/>
    <w:rsid w:val="009B524A"/>
    <w:rsid w:val="009C783B"/>
    <w:rsid w:val="009E2898"/>
    <w:rsid w:val="00A02475"/>
    <w:rsid w:val="00A40095"/>
    <w:rsid w:val="00A77A5B"/>
    <w:rsid w:val="00AD6DAA"/>
    <w:rsid w:val="00B83F83"/>
    <w:rsid w:val="00BB17E7"/>
    <w:rsid w:val="00BC195E"/>
    <w:rsid w:val="00C71EB3"/>
    <w:rsid w:val="00C86D4A"/>
    <w:rsid w:val="00C925B4"/>
    <w:rsid w:val="00C950C7"/>
    <w:rsid w:val="00CA27E6"/>
    <w:rsid w:val="00CA405D"/>
    <w:rsid w:val="00D01398"/>
    <w:rsid w:val="00D31D50"/>
    <w:rsid w:val="00D6088B"/>
    <w:rsid w:val="00D75FE2"/>
    <w:rsid w:val="00DB279A"/>
    <w:rsid w:val="00DD6DCB"/>
    <w:rsid w:val="00E56AAF"/>
    <w:rsid w:val="00E64F8B"/>
    <w:rsid w:val="00E953FA"/>
    <w:rsid w:val="00F9321D"/>
    <w:rsid w:val="00FF28B7"/>
    <w:rsid w:val="5E396D57"/>
    <w:rsid w:val="610C703D"/>
    <w:rsid w:val="6595322A"/>
    <w:rsid w:val="66E56BE9"/>
    <w:rsid w:val="6E4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Calibri" w:hAnsi="Calibri" w:eastAsia="宋体" w:cs="宋体"/>
      <w:b/>
      <w:kern w:val="44"/>
      <w:sz w:val="4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5"/>
    <w:unhideWhenUsed/>
    <w:qFormat/>
    <w:uiPriority w:val="99"/>
    <w:rPr>
      <w:rFonts w:eastAsia="仿宋_GB2312"/>
      <w:sz w:val="32"/>
      <w:szCs w:val="32"/>
    </w:rPr>
  </w:style>
  <w:style w:type="paragraph" w:styleId="4">
    <w:name w:val="Closing"/>
    <w:basedOn w:val="1"/>
    <w:link w:val="16"/>
    <w:unhideWhenUsed/>
    <w:qFormat/>
    <w:uiPriority w:val="99"/>
    <w:pPr>
      <w:ind w:left="100" w:leftChars="2100"/>
    </w:pPr>
    <w:rPr>
      <w:rFonts w:eastAsia="仿宋_GB2312"/>
      <w:sz w:val="32"/>
      <w:szCs w:val="32"/>
    </w:rPr>
  </w:style>
  <w:style w:type="paragraph" w:styleId="5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2">
    <w:name w:val="日期 Char"/>
    <w:basedOn w:val="9"/>
    <w:link w:val="5"/>
    <w:semiHidden/>
    <w:qFormat/>
    <w:uiPriority w:val="99"/>
    <w:rPr>
      <w:rFonts w:ascii="Tahoma" w:hAnsi="Tahoma"/>
    </w:rPr>
  </w:style>
  <w:style w:type="character" w:customStyle="1" w:styleId="13">
    <w:name w:val="标题 1 Char"/>
    <w:basedOn w:val="9"/>
    <w:link w:val="2"/>
    <w:qFormat/>
    <w:uiPriority w:val="0"/>
    <w:rPr>
      <w:rFonts w:ascii="Calibri" w:hAnsi="Calibri" w:eastAsia="宋体" w:cs="宋体"/>
      <w:b/>
      <w:kern w:val="44"/>
      <w:sz w:val="44"/>
      <w:szCs w:val="24"/>
    </w:rPr>
  </w:style>
  <w:style w:type="paragraph" w:styleId="14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15">
    <w:name w:val="称呼 Char"/>
    <w:basedOn w:val="9"/>
    <w:link w:val="3"/>
    <w:qFormat/>
    <w:uiPriority w:val="99"/>
    <w:rPr>
      <w:rFonts w:ascii="Tahoma" w:hAnsi="Tahoma" w:eastAsia="仿宋_GB2312"/>
      <w:sz w:val="32"/>
      <w:szCs w:val="32"/>
    </w:rPr>
  </w:style>
  <w:style w:type="character" w:customStyle="1" w:styleId="16">
    <w:name w:val="结束语 Char"/>
    <w:basedOn w:val="9"/>
    <w:link w:val="4"/>
    <w:qFormat/>
    <w:uiPriority w:val="99"/>
    <w:rPr>
      <w:rFonts w:ascii="Tahoma" w:hAnsi="Tahoma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236</Characters>
  <Lines>72</Lines>
  <Paragraphs>20</Paragraphs>
  <TotalTime>677</TotalTime>
  <ScaleCrop>false</ScaleCrop>
  <LinksUpToDate>false</LinksUpToDate>
  <CharactersWithSpaces>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NTKO</cp:lastModifiedBy>
  <cp:lastPrinted>2024-07-24T07:26:00Z</cp:lastPrinted>
  <dcterms:modified xsi:type="dcterms:W3CDTF">2024-10-11T06:47:31Z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28CEA2DBB7104A978FAD4C103E6C2190_13</vt:lpwstr>
  </property>
</Properties>
</file>