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EB10">
      <w:pPr>
        <w:spacing w:line="267" w:lineRule="auto"/>
        <w:rPr>
          <w:rFonts w:hint="eastAsia" w:ascii="宋体" w:hAnsi="宋体" w:eastAsia="宋体" w:cs="宋体"/>
          <w:sz w:val="21"/>
        </w:rPr>
      </w:pPr>
    </w:p>
    <w:p w14:paraId="777E0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Style w:val="9"/>
          <w:rFonts w:hint="eastAsia" w:ascii="微软雅黑" w:hAnsi="微软雅黑" w:eastAsia="微软雅黑" w:cs="微软雅黑"/>
          <w:b/>
          <w:bCs/>
          <w:i w:val="0"/>
          <w:iCs w:val="0"/>
          <w:caps w:val="0"/>
          <w:color w:val="333333"/>
          <w:spacing w:val="0"/>
          <w:sz w:val="21"/>
          <w:szCs w:val="21"/>
          <w:shd w:val="clear" w:fill="FFFFFF"/>
        </w:rPr>
      </w:pPr>
      <w:bookmarkStart w:id="0" w:name="_GoBack"/>
      <w:bookmarkEnd w:id="0"/>
    </w:p>
    <w:p w14:paraId="4E4FE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宋体" w:hAnsi="宋体" w:eastAsia="宋体" w:cs="宋体"/>
          <w:b/>
          <w:bCs/>
          <w:i w:val="0"/>
          <w:iCs w:val="0"/>
          <w:caps w:val="0"/>
          <w:snapToGrid w:val="0"/>
          <w:color w:val="auto"/>
          <w:spacing w:val="0"/>
          <w:kern w:val="0"/>
          <w:sz w:val="32"/>
          <w:szCs w:val="32"/>
          <w:shd w:val="clear" w:fill="FFFFFF"/>
        </w:rPr>
      </w:pPr>
      <w:r>
        <w:rPr>
          <w:rFonts w:hint="eastAsia" w:ascii="宋体" w:hAnsi="宋体" w:eastAsia="宋体" w:cs="宋体"/>
          <w:b/>
          <w:bCs/>
          <w:i w:val="0"/>
          <w:iCs w:val="0"/>
          <w:caps w:val="0"/>
          <w:snapToGrid w:val="0"/>
          <w:color w:val="auto"/>
          <w:spacing w:val="0"/>
          <w:kern w:val="0"/>
          <w:sz w:val="32"/>
          <w:szCs w:val="32"/>
          <w:shd w:val="clear" w:fill="FFFFFF"/>
        </w:rPr>
        <w:t>洛川县民政局城乡困难家庭救助物资（衣被）采购</w:t>
      </w:r>
    </w:p>
    <w:p w14:paraId="6EBD4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宋体" w:hAnsi="宋体" w:eastAsia="宋体" w:cs="宋体"/>
          <w:b/>
          <w:bCs/>
          <w:i w:val="0"/>
          <w:iCs w:val="0"/>
          <w:caps w:val="0"/>
          <w:snapToGrid w:val="0"/>
          <w:color w:val="auto"/>
          <w:spacing w:val="0"/>
          <w:kern w:val="0"/>
          <w:sz w:val="32"/>
          <w:szCs w:val="32"/>
          <w:shd w:val="clear" w:fill="FFFFFF"/>
        </w:rPr>
      </w:pPr>
      <w:r>
        <w:rPr>
          <w:rFonts w:hint="eastAsia" w:ascii="宋体" w:hAnsi="宋体" w:eastAsia="宋体" w:cs="宋体"/>
          <w:b/>
          <w:bCs/>
          <w:i w:val="0"/>
          <w:iCs w:val="0"/>
          <w:caps w:val="0"/>
          <w:snapToGrid w:val="0"/>
          <w:color w:val="auto"/>
          <w:spacing w:val="0"/>
          <w:kern w:val="0"/>
          <w:sz w:val="32"/>
          <w:szCs w:val="32"/>
          <w:shd w:val="clear" w:fill="FFFFFF"/>
        </w:rPr>
        <w:t>竞争性谈判公告</w:t>
      </w:r>
    </w:p>
    <w:p w14:paraId="56046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项目概况</w:t>
      </w:r>
    </w:p>
    <w:p w14:paraId="5943FD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城乡困难家庭救助物资（衣被）采购采购项目的潜在供应商应在购买谈判文件时，请携带本单位营业执照加盖红章复印件、介绍信及本人有效身份证原件（加盖鲜章复印件一份），售后不退，谢绝邮寄。获取采购文件，并于 2025年01月17日 10时00分 （北京时间）前提交响应文件。</w:t>
      </w:r>
    </w:p>
    <w:p w14:paraId="54D284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一、项目基本情况</w:t>
      </w:r>
    </w:p>
    <w:p w14:paraId="242D6C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项目编号：HCXM2025-02</w:t>
      </w:r>
    </w:p>
    <w:p w14:paraId="2FCE3B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项目名称：城乡困难家庭救助物资（衣被）采购</w:t>
      </w:r>
    </w:p>
    <w:p w14:paraId="098740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14:paraId="38DA67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预算金额：782,600.00元</w:t>
      </w:r>
    </w:p>
    <w:p w14:paraId="64C271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00464D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合同包1(城乡困难家庭救助物资（衣被）采购):</w:t>
      </w:r>
    </w:p>
    <w:p w14:paraId="58477D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合同包预算金额：782,600.00元</w:t>
      </w:r>
    </w:p>
    <w:p w14:paraId="1727B61E">
      <w:pPr>
        <w:pStyle w:val="3"/>
        <w:ind w:firstLine="420" w:firstLineChars="200"/>
        <w:rPr>
          <w:rFonts w:hint="eastAsia" w:ascii="宋体" w:hAnsi="宋体" w:eastAsia="宋体" w:cs="宋体"/>
          <w:sz w:val="21"/>
          <w:szCs w:val="21"/>
        </w:rPr>
      </w:pPr>
      <w:r>
        <w:rPr>
          <w:rFonts w:ascii="微软雅黑" w:hAnsi="微软雅黑" w:eastAsia="微软雅黑" w:cs="微软雅黑"/>
          <w:i w:val="0"/>
          <w:iCs w:val="0"/>
          <w:caps w:val="0"/>
          <w:color w:val="333333"/>
          <w:spacing w:val="0"/>
          <w:sz w:val="21"/>
          <w:szCs w:val="21"/>
          <w:shd w:val="clear" w:fill="FFFFFF"/>
        </w:rPr>
        <w:t>合同包最高限价：</w:t>
      </w:r>
      <w:r>
        <w:rPr>
          <w:rFonts w:hint="eastAsia" w:ascii="微软雅黑" w:hAnsi="微软雅黑" w:eastAsia="微软雅黑" w:cs="微软雅黑"/>
          <w:i w:val="0"/>
          <w:iCs w:val="0"/>
          <w:caps w:val="0"/>
          <w:color w:val="333333"/>
          <w:spacing w:val="0"/>
          <w:sz w:val="21"/>
          <w:szCs w:val="21"/>
          <w:shd w:val="clear" w:fill="FFFFFF"/>
        </w:rPr>
        <w:t>782,600.00元</w:t>
      </w:r>
    </w:p>
    <w:tbl>
      <w:tblPr>
        <w:tblStyle w:val="7"/>
        <w:tblW w:w="10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077"/>
        <w:gridCol w:w="1364"/>
        <w:gridCol w:w="1459"/>
        <w:gridCol w:w="2263"/>
        <w:gridCol w:w="1378"/>
        <w:gridCol w:w="1581"/>
      </w:tblGrid>
      <w:tr w14:paraId="198E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46" w:type="dxa"/>
          </w:tcPr>
          <w:p w14:paraId="21485007">
            <w:pPr>
              <w:pStyle w:val="3"/>
              <w:widowControl w:val="0"/>
              <w:rPr>
                <w:rFonts w:hint="eastAsia" w:ascii="微软雅黑" w:hAnsi="微软雅黑" w:eastAsia="微软雅黑" w:cs="微软雅黑"/>
                <w:i w:val="0"/>
                <w:iCs w:val="0"/>
                <w:caps w:val="0"/>
                <w:snapToGrid w:val="0"/>
                <w:color w:val="333333"/>
                <w:spacing w:val="0"/>
                <w:kern w:val="0"/>
                <w:sz w:val="21"/>
                <w:szCs w:val="21"/>
                <w:shd w:val="clear" w:fill="FFFFFF"/>
              </w:rPr>
            </w:pPr>
            <w:r>
              <w:rPr>
                <w:rFonts w:hint="eastAsia" w:ascii="微软雅黑" w:hAnsi="微软雅黑" w:eastAsia="微软雅黑" w:cs="微软雅黑"/>
                <w:i w:val="0"/>
                <w:iCs w:val="0"/>
                <w:caps w:val="0"/>
                <w:snapToGrid w:val="0"/>
                <w:color w:val="333333"/>
                <w:spacing w:val="0"/>
                <w:kern w:val="0"/>
                <w:sz w:val="21"/>
                <w:szCs w:val="21"/>
                <w:shd w:val="clear" w:fill="FFFFFF"/>
              </w:rPr>
              <w:t>品目号</w:t>
            </w:r>
          </w:p>
        </w:tc>
        <w:tc>
          <w:tcPr>
            <w:tcW w:w="1077" w:type="dxa"/>
          </w:tcPr>
          <w:p w14:paraId="2C4F4BFA">
            <w:pPr>
              <w:pStyle w:val="3"/>
              <w:widowControl w:val="0"/>
              <w:rPr>
                <w:rFonts w:hint="eastAsia" w:ascii="微软雅黑" w:hAnsi="微软雅黑" w:eastAsia="微软雅黑" w:cs="微软雅黑"/>
                <w:i w:val="0"/>
                <w:iCs w:val="0"/>
                <w:caps w:val="0"/>
                <w:snapToGrid w:val="0"/>
                <w:color w:val="333333"/>
                <w:spacing w:val="0"/>
                <w:kern w:val="0"/>
                <w:sz w:val="21"/>
                <w:szCs w:val="21"/>
                <w:shd w:val="clear" w:fill="FFFFFF"/>
              </w:rPr>
            </w:pPr>
            <w:r>
              <w:rPr>
                <w:rFonts w:hint="eastAsia" w:ascii="微软雅黑" w:hAnsi="微软雅黑" w:eastAsia="微软雅黑" w:cs="微软雅黑"/>
                <w:i w:val="0"/>
                <w:iCs w:val="0"/>
                <w:caps w:val="0"/>
                <w:snapToGrid w:val="0"/>
                <w:color w:val="333333"/>
                <w:spacing w:val="0"/>
                <w:kern w:val="0"/>
                <w:sz w:val="21"/>
                <w:szCs w:val="21"/>
                <w:shd w:val="clear" w:fill="FFFFFF"/>
              </w:rPr>
              <w:t>品目名称</w:t>
            </w:r>
          </w:p>
        </w:tc>
        <w:tc>
          <w:tcPr>
            <w:tcW w:w="1364" w:type="dxa"/>
          </w:tcPr>
          <w:p w14:paraId="6703A86F">
            <w:pPr>
              <w:pStyle w:val="3"/>
              <w:widowControl w:val="0"/>
              <w:rPr>
                <w:rFonts w:hint="eastAsia" w:ascii="微软雅黑" w:hAnsi="微软雅黑" w:eastAsia="微软雅黑" w:cs="微软雅黑"/>
                <w:i w:val="0"/>
                <w:iCs w:val="0"/>
                <w:caps w:val="0"/>
                <w:snapToGrid w:val="0"/>
                <w:color w:val="333333"/>
                <w:spacing w:val="0"/>
                <w:kern w:val="0"/>
                <w:sz w:val="21"/>
                <w:szCs w:val="21"/>
                <w:shd w:val="clear" w:fill="FFFFFF"/>
              </w:rPr>
            </w:pPr>
            <w:r>
              <w:rPr>
                <w:rFonts w:hint="eastAsia" w:ascii="微软雅黑" w:hAnsi="微软雅黑" w:eastAsia="微软雅黑" w:cs="微软雅黑"/>
                <w:i w:val="0"/>
                <w:iCs w:val="0"/>
                <w:caps w:val="0"/>
                <w:snapToGrid w:val="0"/>
                <w:color w:val="333333"/>
                <w:spacing w:val="0"/>
                <w:kern w:val="0"/>
                <w:sz w:val="21"/>
                <w:szCs w:val="21"/>
                <w:shd w:val="clear" w:fill="FFFFFF"/>
              </w:rPr>
              <w:t>采购标的</w:t>
            </w:r>
          </w:p>
        </w:tc>
        <w:tc>
          <w:tcPr>
            <w:tcW w:w="1459" w:type="dxa"/>
          </w:tcPr>
          <w:p w14:paraId="5941DA2F">
            <w:pPr>
              <w:pStyle w:val="3"/>
              <w:widowControl w:val="0"/>
              <w:rPr>
                <w:rFonts w:hint="eastAsia" w:ascii="微软雅黑" w:hAnsi="微软雅黑" w:eastAsia="微软雅黑" w:cs="微软雅黑"/>
                <w:i w:val="0"/>
                <w:iCs w:val="0"/>
                <w:caps w:val="0"/>
                <w:snapToGrid w:val="0"/>
                <w:color w:val="333333"/>
                <w:spacing w:val="0"/>
                <w:kern w:val="0"/>
                <w:sz w:val="21"/>
                <w:szCs w:val="21"/>
                <w:shd w:val="clear" w:fill="FFFFFF"/>
              </w:rPr>
            </w:pPr>
            <w:r>
              <w:rPr>
                <w:rFonts w:hint="eastAsia" w:ascii="微软雅黑" w:hAnsi="微软雅黑" w:eastAsia="微软雅黑" w:cs="微软雅黑"/>
                <w:i w:val="0"/>
                <w:iCs w:val="0"/>
                <w:caps w:val="0"/>
                <w:snapToGrid w:val="0"/>
                <w:color w:val="333333"/>
                <w:spacing w:val="0"/>
                <w:kern w:val="0"/>
                <w:sz w:val="21"/>
                <w:szCs w:val="21"/>
                <w:shd w:val="clear" w:fill="FFFFFF"/>
              </w:rPr>
              <w:t>数量（单位）</w:t>
            </w:r>
          </w:p>
        </w:tc>
        <w:tc>
          <w:tcPr>
            <w:tcW w:w="2263" w:type="dxa"/>
          </w:tcPr>
          <w:p w14:paraId="1EC659F6">
            <w:pPr>
              <w:pStyle w:val="3"/>
              <w:widowControl w:val="0"/>
              <w:rPr>
                <w:rFonts w:hint="eastAsia" w:ascii="微软雅黑" w:hAnsi="微软雅黑" w:eastAsia="微软雅黑" w:cs="微软雅黑"/>
                <w:i w:val="0"/>
                <w:iCs w:val="0"/>
                <w:caps w:val="0"/>
                <w:snapToGrid w:val="0"/>
                <w:color w:val="333333"/>
                <w:spacing w:val="0"/>
                <w:kern w:val="0"/>
                <w:sz w:val="21"/>
                <w:szCs w:val="21"/>
                <w:shd w:val="clear" w:fill="FFFFFF"/>
              </w:rPr>
            </w:pPr>
            <w:r>
              <w:rPr>
                <w:rFonts w:hint="eastAsia" w:ascii="微软雅黑" w:hAnsi="微软雅黑" w:eastAsia="微软雅黑" w:cs="微软雅黑"/>
                <w:i w:val="0"/>
                <w:iCs w:val="0"/>
                <w:caps w:val="0"/>
                <w:snapToGrid w:val="0"/>
                <w:color w:val="333333"/>
                <w:spacing w:val="0"/>
                <w:kern w:val="0"/>
                <w:sz w:val="21"/>
                <w:szCs w:val="21"/>
                <w:shd w:val="clear" w:fill="FFFFFF"/>
              </w:rPr>
              <w:t>技术规格、参数及要求</w:t>
            </w:r>
          </w:p>
        </w:tc>
        <w:tc>
          <w:tcPr>
            <w:tcW w:w="1378" w:type="dxa"/>
          </w:tcPr>
          <w:p w14:paraId="1D55949D">
            <w:pPr>
              <w:pStyle w:val="3"/>
              <w:widowControl w:val="0"/>
              <w:jc w:val="center"/>
              <w:rPr>
                <w:rFonts w:hint="eastAsia" w:ascii="微软雅黑" w:hAnsi="微软雅黑" w:eastAsia="微软雅黑" w:cs="微软雅黑"/>
                <w:i w:val="0"/>
                <w:iCs w:val="0"/>
                <w:caps w:val="0"/>
                <w:snapToGrid w:val="0"/>
                <w:color w:val="333333"/>
                <w:spacing w:val="0"/>
                <w:kern w:val="0"/>
                <w:sz w:val="21"/>
                <w:szCs w:val="21"/>
                <w:shd w:val="clear" w:fill="FFFFFF"/>
              </w:rPr>
            </w:pPr>
            <w:r>
              <w:rPr>
                <w:rFonts w:hint="eastAsia" w:ascii="微软雅黑" w:hAnsi="微软雅黑" w:eastAsia="微软雅黑" w:cs="微软雅黑"/>
                <w:i w:val="0"/>
                <w:iCs w:val="0"/>
                <w:caps w:val="0"/>
                <w:snapToGrid w:val="0"/>
                <w:color w:val="333333"/>
                <w:spacing w:val="0"/>
                <w:kern w:val="0"/>
                <w:sz w:val="21"/>
                <w:szCs w:val="21"/>
                <w:shd w:val="clear" w:fill="FFFFFF"/>
              </w:rPr>
              <w:t>品目预算</w:t>
            </w:r>
          </w:p>
          <w:p w14:paraId="2FB972D2">
            <w:pPr>
              <w:pStyle w:val="3"/>
              <w:widowControl w:val="0"/>
              <w:jc w:val="center"/>
              <w:rPr>
                <w:rFonts w:hint="eastAsia" w:ascii="微软雅黑" w:hAnsi="微软雅黑" w:eastAsia="微软雅黑" w:cs="微软雅黑"/>
                <w:i w:val="0"/>
                <w:iCs w:val="0"/>
                <w:caps w:val="0"/>
                <w:snapToGrid w:val="0"/>
                <w:color w:val="333333"/>
                <w:spacing w:val="0"/>
                <w:kern w:val="0"/>
                <w:sz w:val="21"/>
                <w:szCs w:val="21"/>
                <w:shd w:val="clear" w:fill="FFFFFF"/>
              </w:rPr>
            </w:pPr>
            <w:r>
              <w:rPr>
                <w:rFonts w:hint="eastAsia" w:ascii="微软雅黑" w:hAnsi="微软雅黑" w:eastAsia="微软雅黑" w:cs="微软雅黑"/>
                <w:i w:val="0"/>
                <w:iCs w:val="0"/>
                <w:caps w:val="0"/>
                <w:snapToGrid w:val="0"/>
                <w:color w:val="333333"/>
                <w:spacing w:val="0"/>
                <w:kern w:val="0"/>
                <w:sz w:val="21"/>
                <w:szCs w:val="21"/>
                <w:shd w:val="clear" w:fill="FFFFFF"/>
              </w:rPr>
              <w:t>(元)</w:t>
            </w:r>
          </w:p>
        </w:tc>
        <w:tc>
          <w:tcPr>
            <w:tcW w:w="1581" w:type="dxa"/>
          </w:tcPr>
          <w:p w14:paraId="1CBE8DD1">
            <w:pPr>
              <w:pStyle w:val="3"/>
              <w:widowControl w:val="0"/>
              <w:jc w:val="center"/>
              <w:rPr>
                <w:rFonts w:hint="eastAsia" w:ascii="微软雅黑" w:hAnsi="微软雅黑" w:eastAsia="微软雅黑" w:cs="微软雅黑"/>
                <w:i w:val="0"/>
                <w:iCs w:val="0"/>
                <w:caps w:val="0"/>
                <w:snapToGrid w:val="0"/>
                <w:color w:val="333333"/>
                <w:spacing w:val="0"/>
                <w:kern w:val="0"/>
                <w:sz w:val="21"/>
                <w:szCs w:val="21"/>
                <w:shd w:val="clear" w:fill="FFFFFF"/>
              </w:rPr>
            </w:pPr>
            <w:r>
              <w:rPr>
                <w:rFonts w:hint="eastAsia" w:ascii="微软雅黑" w:hAnsi="微软雅黑" w:eastAsia="微软雅黑" w:cs="微软雅黑"/>
                <w:i w:val="0"/>
                <w:iCs w:val="0"/>
                <w:caps w:val="0"/>
                <w:snapToGrid w:val="0"/>
                <w:color w:val="333333"/>
                <w:spacing w:val="0"/>
                <w:kern w:val="0"/>
                <w:sz w:val="21"/>
                <w:szCs w:val="21"/>
                <w:shd w:val="clear" w:fill="FFFFFF"/>
              </w:rPr>
              <w:t>最高限价</w:t>
            </w:r>
          </w:p>
          <w:p w14:paraId="75A1993F">
            <w:pPr>
              <w:pStyle w:val="3"/>
              <w:widowControl w:val="0"/>
              <w:jc w:val="center"/>
              <w:rPr>
                <w:rFonts w:hint="eastAsia" w:ascii="微软雅黑" w:hAnsi="微软雅黑" w:eastAsia="微软雅黑" w:cs="微软雅黑"/>
                <w:i w:val="0"/>
                <w:iCs w:val="0"/>
                <w:caps w:val="0"/>
                <w:snapToGrid w:val="0"/>
                <w:color w:val="333333"/>
                <w:spacing w:val="0"/>
                <w:kern w:val="0"/>
                <w:sz w:val="21"/>
                <w:szCs w:val="21"/>
                <w:shd w:val="clear" w:fill="FFFFFF"/>
              </w:rPr>
            </w:pPr>
            <w:r>
              <w:rPr>
                <w:rFonts w:hint="eastAsia" w:ascii="微软雅黑" w:hAnsi="微软雅黑" w:eastAsia="微软雅黑" w:cs="微软雅黑"/>
                <w:i w:val="0"/>
                <w:iCs w:val="0"/>
                <w:caps w:val="0"/>
                <w:snapToGrid w:val="0"/>
                <w:color w:val="333333"/>
                <w:spacing w:val="0"/>
                <w:kern w:val="0"/>
                <w:sz w:val="21"/>
                <w:szCs w:val="21"/>
                <w:shd w:val="clear" w:fill="FFFFFF"/>
              </w:rPr>
              <w:t>(元)</w:t>
            </w:r>
          </w:p>
        </w:tc>
      </w:tr>
      <w:tr w14:paraId="380D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46" w:type="dxa"/>
          </w:tcPr>
          <w:p w14:paraId="2ECB2FB0">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1-1</w:t>
            </w:r>
          </w:p>
        </w:tc>
        <w:tc>
          <w:tcPr>
            <w:tcW w:w="1077" w:type="dxa"/>
          </w:tcPr>
          <w:p w14:paraId="52702AAC">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普通服装</w:t>
            </w:r>
          </w:p>
        </w:tc>
        <w:tc>
          <w:tcPr>
            <w:tcW w:w="1364" w:type="dxa"/>
          </w:tcPr>
          <w:p w14:paraId="4B353DFC">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羽绒服</w:t>
            </w:r>
          </w:p>
        </w:tc>
        <w:tc>
          <w:tcPr>
            <w:tcW w:w="1459" w:type="dxa"/>
          </w:tcPr>
          <w:p w14:paraId="10BD693B">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350(件)</w:t>
            </w:r>
          </w:p>
        </w:tc>
        <w:tc>
          <w:tcPr>
            <w:tcW w:w="2263" w:type="dxa"/>
          </w:tcPr>
          <w:p w14:paraId="266599E3">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详见采购文件</w:t>
            </w:r>
          </w:p>
        </w:tc>
        <w:tc>
          <w:tcPr>
            <w:tcW w:w="1378" w:type="dxa"/>
          </w:tcPr>
          <w:p w14:paraId="73FC608F">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223,300.00</w:t>
            </w:r>
          </w:p>
        </w:tc>
        <w:tc>
          <w:tcPr>
            <w:tcW w:w="1581" w:type="dxa"/>
            <w:shd w:val="clear" w:color="auto" w:fill="auto"/>
            <w:vAlign w:val="top"/>
          </w:tcPr>
          <w:p w14:paraId="3B933703">
            <w:pPr>
              <w:pStyle w:val="3"/>
              <w:widowControl w:val="0"/>
              <w:rPr>
                <w:rFonts w:hint="eastAsia" w:ascii="宋体" w:hAnsi="宋体" w:eastAsia="宋体" w:cs="宋体"/>
                <w:snapToGrid w:val="0"/>
                <w:color w:val="000000"/>
                <w:kern w:val="0"/>
                <w:sz w:val="21"/>
                <w:szCs w:val="21"/>
                <w:vertAlign w:val="baseline"/>
              </w:rPr>
            </w:pPr>
            <w:r>
              <w:rPr>
                <w:rFonts w:ascii="微软雅黑" w:hAnsi="微软雅黑" w:eastAsia="微软雅黑" w:cs="微软雅黑"/>
                <w:i w:val="0"/>
                <w:iCs w:val="0"/>
                <w:caps w:val="0"/>
                <w:color w:val="333333"/>
                <w:spacing w:val="0"/>
                <w:sz w:val="21"/>
                <w:szCs w:val="21"/>
                <w:shd w:val="clear" w:fill="FFFFFF"/>
              </w:rPr>
              <w:t>223,300.00</w:t>
            </w:r>
          </w:p>
        </w:tc>
      </w:tr>
      <w:tr w14:paraId="4E18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46" w:type="dxa"/>
          </w:tcPr>
          <w:p w14:paraId="7919A0F6">
            <w:pPr>
              <w:pStyle w:val="3"/>
              <w:widowControl w:val="0"/>
              <w:rPr>
                <w:rFonts w:hint="eastAsia" w:ascii="宋体" w:hAnsi="宋体" w:eastAsia="微软雅黑" w:cs="宋体"/>
                <w:sz w:val="21"/>
                <w:szCs w:val="21"/>
                <w:vertAlign w:val="baseline"/>
                <w:lang w:eastAsia="zh-CN"/>
              </w:rPr>
            </w:pPr>
            <w:r>
              <w:rPr>
                <w:rFonts w:ascii="微软雅黑" w:hAnsi="微软雅黑" w:eastAsia="微软雅黑" w:cs="微软雅黑"/>
                <w:i w:val="0"/>
                <w:iCs w:val="0"/>
                <w:caps w:val="0"/>
                <w:color w:val="333333"/>
                <w:spacing w:val="0"/>
                <w:sz w:val="21"/>
                <w:szCs w:val="21"/>
                <w:shd w:val="clear" w:fill="FFFFFF"/>
              </w:rPr>
              <w:t>1-</w:t>
            </w:r>
            <w:r>
              <w:rPr>
                <w:rFonts w:hint="eastAsia" w:ascii="微软雅黑" w:hAnsi="微软雅黑" w:eastAsia="微软雅黑" w:cs="微软雅黑"/>
                <w:i w:val="0"/>
                <w:iCs w:val="0"/>
                <w:caps w:val="0"/>
                <w:color w:val="333333"/>
                <w:spacing w:val="0"/>
                <w:sz w:val="21"/>
                <w:szCs w:val="21"/>
                <w:shd w:val="clear" w:fill="FFFFFF"/>
                <w:lang w:val="en-US" w:eastAsia="zh-CN"/>
              </w:rPr>
              <w:t>2</w:t>
            </w:r>
          </w:p>
        </w:tc>
        <w:tc>
          <w:tcPr>
            <w:tcW w:w="1077" w:type="dxa"/>
          </w:tcPr>
          <w:p w14:paraId="3B44B330">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普通服装</w:t>
            </w:r>
          </w:p>
        </w:tc>
        <w:tc>
          <w:tcPr>
            <w:tcW w:w="1364" w:type="dxa"/>
          </w:tcPr>
          <w:p w14:paraId="2309CAB3">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棉衣棉裤</w:t>
            </w:r>
          </w:p>
        </w:tc>
        <w:tc>
          <w:tcPr>
            <w:tcW w:w="1459" w:type="dxa"/>
          </w:tcPr>
          <w:p w14:paraId="23BC6930">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350(套)</w:t>
            </w:r>
          </w:p>
        </w:tc>
        <w:tc>
          <w:tcPr>
            <w:tcW w:w="2263" w:type="dxa"/>
          </w:tcPr>
          <w:p w14:paraId="323D31B8">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详见采购文件</w:t>
            </w:r>
          </w:p>
        </w:tc>
        <w:tc>
          <w:tcPr>
            <w:tcW w:w="1378" w:type="dxa"/>
          </w:tcPr>
          <w:p w14:paraId="7867AE68">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134,050.00</w:t>
            </w:r>
          </w:p>
        </w:tc>
        <w:tc>
          <w:tcPr>
            <w:tcW w:w="1581" w:type="dxa"/>
            <w:shd w:val="clear" w:color="auto" w:fill="auto"/>
            <w:vAlign w:val="top"/>
          </w:tcPr>
          <w:p w14:paraId="2819A5F2">
            <w:pPr>
              <w:pStyle w:val="3"/>
              <w:widowControl w:val="0"/>
              <w:rPr>
                <w:rFonts w:hint="eastAsia" w:ascii="宋体" w:hAnsi="宋体" w:eastAsia="宋体" w:cs="宋体"/>
                <w:snapToGrid w:val="0"/>
                <w:color w:val="000000"/>
                <w:kern w:val="0"/>
                <w:sz w:val="21"/>
                <w:szCs w:val="21"/>
                <w:vertAlign w:val="baseline"/>
              </w:rPr>
            </w:pPr>
            <w:r>
              <w:rPr>
                <w:rFonts w:ascii="微软雅黑" w:hAnsi="微软雅黑" w:eastAsia="微软雅黑" w:cs="微软雅黑"/>
                <w:i w:val="0"/>
                <w:iCs w:val="0"/>
                <w:caps w:val="0"/>
                <w:color w:val="333333"/>
                <w:spacing w:val="0"/>
                <w:sz w:val="21"/>
                <w:szCs w:val="21"/>
                <w:shd w:val="clear" w:fill="FFFFFF"/>
              </w:rPr>
              <w:t>134,050.00</w:t>
            </w:r>
          </w:p>
        </w:tc>
      </w:tr>
      <w:tr w14:paraId="3913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46" w:type="dxa"/>
          </w:tcPr>
          <w:p w14:paraId="6D9BB4B4">
            <w:pPr>
              <w:pStyle w:val="3"/>
              <w:widowControl w:val="0"/>
              <w:rPr>
                <w:rFonts w:hint="eastAsia" w:ascii="宋体" w:hAnsi="宋体" w:eastAsia="微软雅黑" w:cs="宋体"/>
                <w:sz w:val="21"/>
                <w:szCs w:val="21"/>
                <w:vertAlign w:val="baseline"/>
                <w:lang w:eastAsia="zh-CN"/>
              </w:rPr>
            </w:pPr>
            <w:r>
              <w:rPr>
                <w:rFonts w:ascii="微软雅黑" w:hAnsi="微软雅黑" w:eastAsia="微软雅黑" w:cs="微软雅黑"/>
                <w:i w:val="0"/>
                <w:iCs w:val="0"/>
                <w:caps w:val="0"/>
                <w:color w:val="333333"/>
                <w:spacing w:val="0"/>
                <w:sz w:val="21"/>
                <w:szCs w:val="21"/>
                <w:shd w:val="clear" w:fill="FFFFFF"/>
              </w:rPr>
              <w:t>1-</w:t>
            </w:r>
            <w:r>
              <w:rPr>
                <w:rFonts w:hint="eastAsia" w:ascii="微软雅黑" w:hAnsi="微软雅黑" w:eastAsia="微软雅黑" w:cs="微软雅黑"/>
                <w:i w:val="0"/>
                <w:iCs w:val="0"/>
                <w:caps w:val="0"/>
                <w:color w:val="333333"/>
                <w:spacing w:val="0"/>
                <w:sz w:val="21"/>
                <w:szCs w:val="21"/>
                <w:shd w:val="clear" w:fill="FFFFFF"/>
                <w:lang w:val="en-US" w:eastAsia="zh-CN"/>
              </w:rPr>
              <w:t>3</w:t>
            </w:r>
          </w:p>
        </w:tc>
        <w:tc>
          <w:tcPr>
            <w:tcW w:w="1077" w:type="dxa"/>
          </w:tcPr>
          <w:p w14:paraId="646C79CD">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普通服装</w:t>
            </w:r>
          </w:p>
        </w:tc>
        <w:tc>
          <w:tcPr>
            <w:tcW w:w="1364" w:type="dxa"/>
          </w:tcPr>
          <w:p w14:paraId="3F9B24E3">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保暖内衣</w:t>
            </w:r>
          </w:p>
        </w:tc>
        <w:tc>
          <w:tcPr>
            <w:tcW w:w="1459" w:type="dxa"/>
          </w:tcPr>
          <w:p w14:paraId="45968685">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350(套)</w:t>
            </w:r>
          </w:p>
        </w:tc>
        <w:tc>
          <w:tcPr>
            <w:tcW w:w="2263" w:type="dxa"/>
          </w:tcPr>
          <w:p w14:paraId="46F10456">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详见采购文件</w:t>
            </w:r>
          </w:p>
        </w:tc>
        <w:tc>
          <w:tcPr>
            <w:tcW w:w="1378" w:type="dxa"/>
          </w:tcPr>
          <w:p w14:paraId="0EA27611">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96,250.00</w:t>
            </w:r>
          </w:p>
        </w:tc>
        <w:tc>
          <w:tcPr>
            <w:tcW w:w="1581" w:type="dxa"/>
            <w:shd w:val="clear" w:color="auto" w:fill="auto"/>
            <w:vAlign w:val="top"/>
          </w:tcPr>
          <w:p w14:paraId="363826D0">
            <w:pPr>
              <w:pStyle w:val="3"/>
              <w:widowControl w:val="0"/>
              <w:rPr>
                <w:rFonts w:hint="eastAsia" w:ascii="宋体" w:hAnsi="宋体" w:eastAsia="宋体" w:cs="宋体"/>
                <w:snapToGrid w:val="0"/>
                <w:color w:val="000000"/>
                <w:kern w:val="0"/>
                <w:sz w:val="21"/>
                <w:szCs w:val="21"/>
                <w:vertAlign w:val="baseline"/>
              </w:rPr>
            </w:pPr>
            <w:r>
              <w:rPr>
                <w:rFonts w:ascii="微软雅黑" w:hAnsi="微软雅黑" w:eastAsia="微软雅黑" w:cs="微软雅黑"/>
                <w:i w:val="0"/>
                <w:iCs w:val="0"/>
                <w:caps w:val="0"/>
                <w:color w:val="333333"/>
                <w:spacing w:val="0"/>
                <w:sz w:val="21"/>
                <w:szCs w:val="21"/>
                <w:shd w:val="clear" w:fill="FFFFFF"/>
              </w:rPr>
              <w:t>96,250.00</w:t>
            </w:r>
          </w:p>
        </w:tc>
      </w:tr>
      <w:tr w14:paraId="76C1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46" w:type="dxa"/>
          </w:tcPr>
          <w:p w14:paraId="201564FC">
            <w:pPr>
              <w:pStyle w:val="3"/>
              <w:widowControl w:val="0"/>
              <w:rPr>
                <w:rFonts w:hint="eastAsia" w:ascii="宋体" w:hAnsi="宋体" w:eastAsia="微软雅黑" w:cs="宋体"/>
                <w:sz w:val="21"/>
                <w:szCs w:val="21"/>
                <w:vertAlign w:val="baseline"/>
                <w:lang w:eastAsia="zh-CN"/>
              </w:rPr>
            </w:pPr>
            <w:r>
              <w:rPr>
                <w:rFonts w:ascii="微软雅黑" w:hAnsi="微软雅黑" w:eastAsia="微软雅黑" w:cs="微软雅黑"/>
                <w:i w:val="0"/>
                <w:iCs w:val="0"/>
                <w:caps w:val="0"/>
                <w:color w:val="333333"/>
                <w:spacing w:val="0"/>
                <w:sz w:val="21"/>
                <w:szCs w:val="21"/>
                <w:shd w:val="clear" w:fill="FFFFFF"/>
              </w:rPr>
              <w:t>1-</w:t>
            </w:r>
            <w:r>
              <w:rPr>
                <w:rFonts w:hint="eastAsia" w:ascii="微软雅黑" w:hAnsi="微软雅黑" w:eastAsia="微软雅黑" w:cs="微软雅黑"/>
                <w:i w:val="0"/>
                <w:iCs w:val="0"/>
                <w:caps w:val="0"/>
                <w:color w:val="333333"/>
                <w:spacing w:val="0"/>
                <w:sz w:val="21"/>
                <w:szCs w:val="21"/>
                <w:shd w:val="clear" w:fill="FFFFFF"/>
                <w:lang w:val="en-US" w:eastAsia="zh-CN"/>
              </w:rPr>
              <w:t>4</w:t>
            </w:r>
          </w:p>
        </w:tc>
        <w:tc>
          <w:tcPr>
            <w:tcW w:w="1077" w:type="dxa"/>
          </w:tcPr>
          <w:p w14:paraId="53C10888">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普通服装</w:t>
            </w:r>
          </w:p>
        </w:tc>
        <w:tc>
          <w:tcPr>
            <w:tcW w:w="1364" w:type="dxa"/>
          </w:tcPr>
          <w:p w14:paraId="7E5E8D0C">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内衣</w:t>
            </w:r>
          </w:p>
        </w:tc>
        <w:tc>
          <w:tcPr>
            <w:tcW w:w="1459" w:type="dxa"/>
          </w:tcPr>
          <w:p w14:paraId="01244481">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350(套)</w:t>
            </w:r>
          </w:p>
        </w:tc>
        <w:tc>
          <w:tcPr>
            <w:tcW w:w="2263" w:type="dxa"/>
          </w:tcPr>
          <w:p w14:paraId="55BFE991">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详见采购文件</w:t>
            </w:r>
          </w:p>
        </w:tc>
        <w:tc>
          <w:tcPr>
            <w:tcW w:w="1378" w:type="dxa"/>
          </w:tcPr>
          <w:p w14:paraId="0BAA6CE4">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45,500.00</w:t>
            </w:r>
          </w:p>
        </w:tc>
        <w:tc>
          <w:tcPr>
            <w:tcW w:w="1581" w:type="dxa"/>
            <w:shd w:val="clear" w:color="auto" w:fill="auto"/>
            <w:vAlign w:val="top"/>
          </w:tcPr>
          <w:p w14:paraId="584623EC">
            <w:pPr>
              <w:pStyle w:val="3"/>
              <w:widowControl w:val="0"/>
              <w:rPr>
                <w:rFonts w:hint="eastAsia" w:ascii="宋体" w:hAnsi="宋体" w:eastAsia="宋体" w:cs="宋体"/>
                <w:snapToGrid w:val="0"/>
                <w:color w:val="000000"/>
                <w:kern w:val="0"/>
                <w:sz w:val="21"/>
                <w:szCs w:val="21"/>
                <w:vertAlign w:val="baseline"/>
              </w:rPr>
            </w:pPr>
            <w:r>
              <w:rPr>
                <w:rFonts w:ascii="微软雅黑" w:hAnsi="微软雅黑" w:eastAsia="微软雅黑" w:cs="微软雅黑"/>
                <w:i w:val="0"/>
                <w:iCs w:val="0"/>
                <w:caps w:val="0"/>
                <w:color w:val="333333"/>
                <w:spacing w:val="0"/>
                <w:sz w:val="21"/>
                <w:szCs w:val="21"/>
                <w:shd w:val="clear" w:fill="FFFFFF"/>
              </w:rPr>
              <w:t>45,500.00</w:t>
            </w:r>
          </w:p>
        </w:tc>
      </w:tr>
      <w:tr w14:paraId="41FA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46" w:type="dxa"/>
          </w:tcPr>
          <w:p w14:paraId="6D1422FE">
            <w:pPr>
              <w:pStyle w:val="3"/>
              <w:widowControl w:val="0"/>
              <w:rPr>
                <w:rFonts w:hint="eastAsia" w:ascii="宋体" w:hAnsi="宋体" w:eastAsia="微软雅黑" w:cs="宋体"/>
                <w:sz w:val="21"/>
                <w:szCs w:val="21"/>
                <w:vertAlign w:val="baseline"/>
                <w:lang w:eastAsia="zh-CN"/>
              </w:rPr>
            </w:pPr>
            <w:r>
              <w:rPr>
                <w:rFonts w:ascii="微软雅黑" w:hAnsi="微软雅黑" w:eastAsia="微软雅黑" w:cs="微软雅黑"/>
                <w:i w:val="0"/>
                <w:iCs w:val="0"/>
                <w:caps w:val="0"/>
                <w:color w:val="333333"/>
                <w:spacing w:val="0"/>
                <w:sz w:val="21"/>
                <w:szCs w:val="21"/>
                <w:shd w:val="clear" w:fill="FFFFFF"/>
              </w:rPr>
              <w:t>1-</w:t>
            </w:r>
            <w:r>
              <w:rPr>
                <w:rFonts w:hint="eastAsia" w:ascii="微软雅黑" w:hAnsi="微软雅黑" w:eastAsia="微软雅黑" w:cs="微软雅黑"/>
                <w:i w:val="0"/>
                <w:iCs w:val="0"/>
                <w:caps w:val="0"/>
                <w:color w:val="333333"/>
                <w:spacing w:val="0"/>
                <w:sz w:val="21"/>
                <w:szCs w:val="21"/>
                <w:shd w:val="clear" w:fill="FFFFFF"/>
                <w:lang w:val="en-US" w:eastAsia="zh-CN"/>
              </w:rPr>
              <w:t>5</w:t>
            </w:r>
          </w:p>
        </w:tc>
        <w:tc>
          <w:tcPr>
            <w:tcW w:w="1077" w:type="dxa"/>
          </w:tcPr>
          <w:p w14:paraId="7D797015">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普通服装</w:t>
            </w:r>
          </w:p>
        </w:tc>
        <w:tc>
          <w:tcPr>
            <w:tcW w:w="1364" w:type="dxa"/>
          </w:tcPr>
          <w:p w14:paraId="0E966302">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棉被</w:t>
            </w:r>
          </w:p>
        </w:tc>
        <w:tc>
          <w:tcPr>
            <w:tcW w:w="1459" w:type="dxa"/>
          </w:tcPr>
          <w:p w14:paraId="68F12BC1">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350(床)</w:t>
            </w:r>
          </w:p>
        </w:tc>
        <w:tc>
          <w:tcPr>
            <w:tcW w:w="2263" w:type="dxa"/>
          </w:tcPr>
          <w:p w14:paraId="14F8E702">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详见采购文件</w:t>
            </w:r>
          </w:p>
        </w:tc>
        <w:tc>
          <w:tcPr>
            <w:tcW w:w="1378" w:type="dxa"/>
          </w:tcPr>
          <w:p w14:paraId="3170C329">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94,500.00</w:t>
            </w:r>
          </w:p>
        </w:tc>
        <w:tc>
          <w:tcPr>
            <w:tcW w:w="1581" w:type="dxa"/>
            <w:shd w:val="clear" w:color="auto" w:fill="auto"/>
            <w:vAlign w:val="top"/>
          </w:tcPr>
          <w:p w14:paraId="437ED849">
            <w:pPr>
              <w:pStyle w:val="3"/>
              <w:widowControl w:val="0"/>
              <w:rPr>
                <w:rFonts w:hint="eastAsia" w:ascii="宋体" w:hAnsi="宋体" w:eastAsia="宋体" w:cs="宋体"/>
                <w:snapToGrid w:val="0"/>
                <w:color w:val="000000"/>
                <w:kern w:val="0"/>
                <w:sz w:val="21"/>
                <w:szCs w:val="21"/>
                <w:vertAlign w:val="baseline"/>
              </w:rPr>
            </w:pPr>
            <w:r>
              <w:rPr>
                <w:rFonts w:ascii="微软雅黑" w:hAnsi="微软雅黑" w:eastAsia="微软雅黑" w:cs="微软雅黑"/>
                <w:i w:val="0"/>
                <w:iCs w:val="0"/>
                <w:caps w:val="0"/>
                <w:color w:val="333333"/>
                <w:spacing w:val="0"/>
                <w:sz w:val="21"/>
                <w:szCs w:val="21"/>
                <w:shd w:val="clear" w:fill="FFFFFF"/>
              </w:rPr>
              <w:t>94,500.00</w:t>
            </w:r>
          </w:p>
        </w:tc>
      </w:tr>
      <w:tr w14:paraId="13A9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46" w:type="dxa"/>
          </w:tcPr>
          <w:p w14:paraId="673DDDA3">
            <w:pPr>
              <w:pStyle w:val="3"/>
              <w:widowControl w:val="0"/>
              <w:rPr>
                <w:rFonts w:hint="eastAsia" w:ascii="宋体" w:hAnsi="宋体" w:eastAsia="微软雅黑" w:cs="宋体"/>
                <w:sz w:val="21"/>
                <w:szCs w:val="21"/>
                <w:vertAlign w:val="baseline"/>
                <w:lang w:eastAsia="zh-CN"/>
              </w:rPr>
            </w:pPr>
            <w:r>
              <w:rPr>
                <w:rFonts w:ascii="微软雅黑" w:hAnsi="微软雅黑" w:eastAsia="微软雅黑" w:cs="微软雅黑"/>
                <w:i w:val="0"/>
                <w:iCs w:val="0"/>
                <w:caps w:val="0"/>
                <w:color w:val="333333"/>
                <w:spacing w:val="0"/>
                <w:sz w:val="21"/>
                <w:szCs w:val="21"/>
                <w:shd w:val="clear" w:fill="FFFFFF"/>
              </w:rPr>
              <w:t>1-</w:t>
            </w:r>
            <w:r>
              <w:rPr>
                <w:rFonts w:hint="eastAsia" w:ascii="微软雅黑" w:hAnsi="微软雅黑" w:eastAsia="微软雅黑" w:cs="微软雅黑"/>
                <w:i w:val="0"/>
                <w:iCs w:val="0"/>
                <w:caps w:val="0"/>
                <w:color w:val="333333"/>
                <w:spacing w:val="0"/>
                <w:sz w:val="21"/>
                <w:szCs w:val="21"/>
                <w:shd w:val="clear" w:fill="FFFFFF"/>
                <w:lang w:val="en-US" w:eastAsia="zh-CN"/>
              </w:rPr>
              <w:t>6</w:t>
            </w:r>
          </w:p>
        </w:tc>
        <w:tc>
          <w:tcPr>
            <w:tcW w:w="1077" w:type="dxa"/>
          </w:tcPr>
          <w:p w14:paraId="70EC083C">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普通服装</w:t>
            </w:r>
          </w:p>
        </w:tc>
        <w:tc>
          <w:tcPr>
            <w:tcW w:w="1364" w:type="dxa"/>
          </w:tcPr>
          <w:p w14:paraId="1B4E9CE1">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棉褥</w:t>
            </w:r>
          </w:p>
        </w:tc>
        <w:tc>
          <w:tcPr>
            <w:tcW w:w="1459" w:type="dxa"/>
          </w:tcPr>
          <w:p w14:paraId="07525ED9">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350(床)</w:t>
            </w:r>
          </w:p>
        </w:tc>
        <w:tc>
          <w:tcPr>
            <w:tcW w:w="2263" w:type="dxa"/>
          </w:tcPr>
          <w:p w14:paraId="26E22EAF">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详见采购文件</w:t>
            </w:r>
          </w:p>
        </w:tc>
        <w:tc>
          <w:tcPr>
            <w:tcW w:w="1378" w:type="dxa"/>
          </w:tcPr>
          <w:p w14:paraId="043B6C9B">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80,500.00</w:t>
            </w:r>
          </w:p>
        </w:tc>
        <w:tc>
          <w:tcPr>
            <w:tcW w:w="1581" w:type="dxa"/>
            <w:shd w:val="clear" w:color="auto" w:fill="auto"/>
            <w:vAlign w:val="top"/>
          </w:tcPr>
          <w:p w14:paraId="08CB37E8">
            <w:pPr>
              <w:pStyle w:val="3"/>
              <w:widowControl w:val="0"/>
              <w:rPr>
                <w:rFonts w:hint="eastAsia" w:ascii="宋体" w:hAnsi="宋体" w:eastAsia="宋体" w:cs="宋体"/>
                <w:snapToGrid w:val="0"/>
                <w:color w:val="000000"/>
                <w:kern w:val="0"/>
                <w:sz w:val="21"/>
                <w:szCs w:val="21"/>
                <w:vertAlign w:val="baseline"/>
              </w:rPr>
            </w:pPr>
            <w:r>
              <w:rPr>
                <w:rFonts w:ascii="微软雅黑" w:hAnsi="微软雅黑" w:eastAsia="微软雅黑" w:cs="微软雅黑"/>
                <w:i w:val="0"/>
                <w:iCs w:val="0"/>
                <w:caps w:val="0"/>
                <w:color w:val="333333"/>
                <w:spacing w:val="0"/>
                <w:sz w:val="21"/>
                <w:szCs w:val="21"/>
                <w:shd w:val="clear" w:fill="FFFFFF"/>
              </w:rPr>
              <w:t>80,500.00</w:t>
            </w:r>
          </w:p>
        </w:tc>
      </w:tr>
      <w:tr w14:paraId="50BE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46" w:type="dxa"/>
          </w:tcPr>
          <w:p w14:paraId="09BA9135">
            <w:pPr>
              <w:pStyle w:val="3"/>
              <w:widowControl w:val="0"/>
              <w:rPr>
                <w:rFonts w:hint="eastAsia" w:ascii="宋体" w:hAnsi="宋体" w:eastAsia="微软雅黑" w:cs="宋体"/>
                <w:sz w:val="21"/>
                <w:szCs w:val="21"/>
                <w:vertAlign w:val="baseline"/>
                <w:lang w:eastAsia="zh-CN"/>
              </w:rPr>
            </w:pPr>
            <w:r>
              <w:rPr>
                <w:rFonts w:ascii="微软雅黑" w:hAnsi="微软雅黑" w:eastAsia="微软雅黑" w:cs="微软雅黑"/>
                <w:i w:val="0"/>
                <w:iCs w:val="0"/>
                <w:caps w:val="0"/>
                <w:color w:val="333333"/>
                <w:spacing w:val="0"/>
                <w:sz w:val="21"/>
                <w:szCs w:val="21"/>
                <w:shd w:val="clear" w:fill="FFFFFF"/>
              </w:rPr>
              <w:t>1-</w:t>
            </w:r>
            <w:r>
              <w:rPr>
                <w:rFonts w:hint="eastAsia" w:ascii="微软雅黑" w:hAnsi="微软雅黑" w:eastAsia="微软雅黑" w:cs="微软雅黑"/>
                <w:i w:val="0"/>
                <w:iCs w:val="0"/>
                <w:caps w:val="0"/>
                <w:color w:val="333333"/>
                <w:spacing w:val="0"/>
                <w:sz w:val="21"/>
                <w:szCs w:val="21"/>
                <w:shd w:val="clear" w:fill="FFFFFF"/>
                <w:lang w:val="en-US" w:eastAsia="zh-CN"/>
              </w:rPr>
              <w:t>7</w:t>
            </w:r>
          </w:p>
        </w:tc>
        <w:tc>
          <w:tcPr>
            <w:tcW w:w="1077" w:type="dxa"/>
          </w:tcPr>
          <w:p w14:paraId="54124E6C">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普通服装</w:t>
            </w:r>
          </w:p>
        </w:tc>
        <w:tc>
          <w:tcPr>
            <w:tcW w:w="1364" w:type="dxa"/>
          </w:tcPr>
          <w:p w14:paraId="4AAB97F7">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纯棉三件套</w:t>
            </w:r>
          </w:p>
        </w:tc>
        <w:tc>
          <w:tcPr>
            <w:tcW w:w="1459" w:type="dxa"/>
          </w:tcPr>
          <w:p w14:paraId="4A466468">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350(套)</w:t>
            </w:r>
          </w:p>
        </w:tc>
        <w:tc>
          <w:tcPr>
            <w:tcW w:w="2263" w:type="dxa"/>
          </w:tcPr>
          <w:p w14:paraId="141D1799">
            <w:pPr>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详见采购文件</w:t>
            </w:r>
          </w:p>
        </w:tc>
        <w:tc>
          <w:tcPr>
            <w:tcW w:w="1378" w:type="dxa"/>
          </w:tcPr>
          <w:p w14:paraId="33A48F8A">
            <w:pPr>
              <w:pStyle w:val="3"/>
              <w:widowControl w:val="0"/>
              <w:rPr>
                <w:rFonts w:hint="eastAsia" w:ascii="宋体" w:hAnsi="宋体" w:eastAsia="宋体" w:cs="宋体"/>
                <w:sz w:val="21"/>
                <w:szCs w:val="21"/>
                <w:vertAlign w:val="baseline"/>
              </w:rPr>
            </w:pPr>
            <w:r>
              <w:rPr>
                <w:rFonts w:ascii="微软雅黑" w:hAnsi="微软雅黑" w:eastAsia="微软雅黑" w:cs="微软雅黑"/>
                <w:i w:val="0"/>
                <w:iCs w:val="0"/>
                <w:caps w:val="0"/>
                <w:color w:val="333333"/>
                <w:spacing w:val="0"/>
                <w:sz w:val="21"/>
                <w:szCs w:val="21"/>
                <w:shd w:val="clear" w:fill="FFFFFF"/>
              </w:rPr>
              <w:t>108,500.00</w:t>
            </w:r>
          </w:p>
        </w:tc>
        <w:tc>
          <w:tcPr>
            <w:tcW w:w="1581" w:type="dxa"/>
            <w:shd w:val="clear" w:color="auto" w:fill="auto"/>
            <w:vAlign w:val="top"/>
          </w:tcPr>
          <w:p w14:paraId="1F71B3E4">
            <w:pPr>
              <w:pStyle w:val="3"/>
              <w:widowControl w:val="0"/>
              <w:rPr>
                <w:rFonts w:hint="eastAsia" w:ascii="宋体" w:hAnsi="宋体" w:eastAsia="宋体" w:cs="宋体"/>
                <w:snapToGrid w:val="0"/>
                <w:color w:val="000000"/>
                <w:kern w:val="0"/>
                <w:sz w:val="21"/>
                <w:szCs w:val="21"/>
                <w:vertAlign w:val="baseline"/>
              </w:rPr>
            </w:pPr>
            <w:r>
              <w:rPr>
                <w:rFonts w:ascii="微软雅黑" w:hAnsi="微软雅黑" w:eastAsia="微软雅黑" w:cs="微软雅黑"/>
                <w:i w:val="0"/>
                <w:iCs w:val="0"/>
                <w:caps w:val="0"/>
                <w:color w:val="333333"/>
                <w:spacing w:val="0"/>
                <w:sz w:val="21"/>
                <w:szCs w:val="21"/>
                <w:shd w:val="clear" w:fill="FFFFFF"/>
              </w:rPr>
              <w:t>108,500.00</w:t>
            </w:r>
          </w:p>
        </w:tc>
      </w:tr>
    </w:tbl>
    <w:p w14:paraId="13B3DF0A">
      <w:pPr>
        <w:pStyle w:val="3"/>
        <w:rPr>
          <w:rFonts w:hint="eastAsia" w:ascii="宋体" w:hAnsi="宋体" w:eastAsia="宋体" w:cs="宋体"/>
          <w:sz w:val="21"/>
          <w:szCs w:val="21"/>
        </w:rPr>
      </w:pPr>
    </w:p>
    <w:p w14:paraId="39AB58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sz w:val="21"/>
          <w:szCs w:val="21"/>
        </w:rPr>
      </w:pPr>
      <w:r>
        <w:rPr>
          <w:rFonts w:ascii="微软雅黑" w:hAnsi="微软雅黑" w:eastAsia="微软雅黑" w:cs="微软雅黑"/>
          <w:i w:val="0"/>
          <w:iCs w:val="0"/>
          <w:caps w:val="0"/>
          <w:color w:val="333333"/>
          <w:spacing w:val="0"/>
          <w:sz w:val="21"/>
          <w:szCs w:val="21"/>
          <w:shd w:val="clear" w:fill="FFFFFF"/>
        </w:rPr>
        <w:t>本合同包</w:t>
      </w:r>
      <w:r>
        <w:rPr>
          <w:rFonts w:hint="eastAsia" w:ascii="微软雅黑" w:hAnsi="微软雅黑" w:eastAsia="微软雅黑" w:cs="微软雅黑"/>
          <w:i w:val="0"/>
          <w:iCs w:val="0"/>
          <w:caps w:val="0"/>
          <w:color w:val="333333"/>
          <w:spacing w:val="0"/>
          <w:sz w:val="21"/>
          <w:szCs w:val="21"/>
          <w:shd w:val="clear" w:fill="FFFFFF"/>
        </w:rPr>
        <w:t>不接受联合体投标</w:t>
      </w:r>
    </w:p>
    <w:p w14:paraId="3F9F6B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合同履行期限：合同签订之日起5天</w:t>
      </w:r>
    </w:p>
    <w:p w14:paraId="03C00A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二、申请人的资格要求：</w:t>
      </w:r>
    </w:p>
    <w:p w14:paraId="5A9E31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05398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786F22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合同包1(城乡困难家庭救助物资（衣被）采购)落实政府采购政策需满足的资格要求如下:</w:t>
      </w:r>
    </w:p>
    <w:p w14:paraId="2D1563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节能产品政府采购实施意见》（财库〔2004〕185号）；（2）《环境标志产品政府采购实施的意见》（财库〔2006〕90号）；（3）《国务院办公厅关于建立政府强制采购节能产品制度的通知》（国办发〔2007〕51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 陕西省财政厅关于印发《陕西省中小企业政府采购信用融资办法》（陕财办采〔2018〕23号）；（8）《陕西省财政厅关于加快推进我省中小企业政府采购信用融资工作的通知》（陕财办采〔2020〕15号）；（9）《政府采购促进中小企业发展管理办法》（财库〔2020〕46号）；（10）《关于进一步加大政府采购支持中小企业力度的通知》（财库〔2022〕19号）；（11）《财政部 农业农村部 国家乡村振兴局关于运用政府采购政策支持乡村产业振兴的通知》（财库〔2021〕19号）；（12）陕西省财政厅《关于进一步加强政府绿色采购有关问题的通知》（陕财办采〔2021〕29号）。</w:t>
      </w:r>
    </w:p>
    <w:p w14:paraId="13C416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4B3452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合同包1(城乡困难家庭救助物资（衣被）采购)特定资格要求如下:</w:t>
      </w:r>
    </w:p>
    <w:p w14:paraId="2B9E6012">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具有独立承担民事责任能力的法人、其他组织或自然人，并出具合法有效的营业执照或事业单位法人证书等国家规定的相关证明，自然人参与的提供其身份证明；（2）提供法定代表人授权委托书原件（附法定代表人、被授权人身份证复印件）及被授权人身份证原件（法定代表人参会只须提供其身份证原件）；（3）须提供2022或2023年度经审计的财务报告（成立时间至提交投标文件截止时间不足一年的可提供成立后任意时段的财务报表）或银行开具的资信证明；（4）须提供依法缴纳税收的良好记录（提供投标文件文件递交截止时间前六个月内任意一个月份的缴纳凭据复印件并加盖单位公章。依法免税或开标前一年内零申报的供应商应提供相关证明文件）；（5）须提供依法缴纳社会保障资金的良好记录（提供投标文件递交截止时间前六个月内任意一个月份的缴纳凭据复印件并加盖单位公章。依法不需要缴纳社会保障资金的供应商应提供相关证明文件）；（6）(投标截止日前不得为“信用中国”网站（www.creditchina.gov.cn）中列入失信被执行人、重大税收违法失信主体和政府采购严重违法失信行为记录名单的供应商；不得为“中国政府采购网”（www.ccgp.gov.cn）政府采购严重违法失信行为信息记录中被财政部门禁止参加政府采购活动的投标人。附网站相关截图并加盖单位公章（最终以采购代理机构评审现场查询结果为准）；（7）提供近三年内在经营活动中无重大违法记录的书面声明；（8）提供具有履行本合同所必需的设备和专业技术能力的说明及承诺；（9）提供单位负责人为同一人或者存在直接控股、管理关系的不同供应商，不得参加同一合同项下的政府采购活动的书面声明；</w:t>
      </w:r>
    </w:p>
    <w:p w14:paraId="54213B8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20" w:firstLineChars="200"/>
        <w:jc w:val="both"/>
        <w:rPr>
          <w:rFonts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三、获取采购文件</w:t>
      </w:r>
    </w:p>
    <w:p w14:paraId="26CA2B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时间：2025年01月10日 至 2025年01月14日，每天上午 09:00:00 至 12:00:00，下午 14:00:00 至 17:00:00 （北京时间）</w:t>
      </w:r>
    </w:p>
    <w:p w14:paraId="33D72B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途径：购买谈判文件时，请携带本单位营业执照加盖红章复印件、介绍信及本人有效身份证原件（加盖鲜章复印件一份），售后不退，谢绝邮寄。</w:t>
      </w:r>
    </w:p>
    <w:p w14:paraId="4D828C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71B441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售价： 500元</w:t>
      </w:r>
    </w:p>
    <w:p w14:paraId="65B31F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四、响应文件提交</w:t>
      </w:r>
    </w:p>
    <w:p w14:paraId="67BE98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2025年01月17日 10时00分00秒 （北京时间）</w:t>
      </w:r>
    </w:p>
    <w:p w14:paraId="221119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地点：陕西省延安市宝塔区文化沟小区一单元402室</w:t>
      </w:r>
    </w:p>
    <w:p w14:paraId="711E90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五、开启</w:t>
      </w:r>
    </w:p>
    <w:p w14:paraId="6872E0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2025年01月17日 10时00分00秒 （北京时间）</w:t>
      </w:r>
    </w:p>
    <w:p w14:paraId="204A2B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地点：陕西省延安市宝塔区文化沟小区一单元402室</w:t>
      </w:r>
    </w:p>
    <w:p w14:paraId="48EEA6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shd w:val="clear" w:fill="FFFFFF"/>
        </w:rPr>
        <w:t>六、公告期限</w:t>
      </w:r>
    </w:p>
    <w:p w14:paraId="1F1E10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22E40E1D">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Style w:val="9"/>
          <w:rFonts w:hint="eastAsia" w:ascii="微软雅黑" w:hAnsi="微软雅黑" w:eastAsia="微软雅黑" w:cs="微软雅黑"/>
          <w:b/>
          <w:bCs/>
          <w:i w:val="0"/>
          <w:iCs w:val="0"/>
          <w:caps w:val="0"/>
          <w:color w:val="333333"/>
          <w:spacing w:val="0"/>
          <w:sz w:val="21"/>
          <w:szCs w:val="21"/>
          <w:shd w:val="clear" w:fill="FFFFFF"/>
        </w:rPr>
      </w:pPr>
      <w:r>
        <w:rPr>
          <w:rStyle w:val="9"/>
          <w:rFonts w:hint="eastAsia" w:ascii="微软雅黑" w:hAnsi="微软雅黑" w:eastAsia="微软雅黑" w:cs="微软雅黑"/>
          <w:b/>
          <w:bCs/>
          <w:i w:val="0"/>
          <w:iCs w:val="0"/>
          <w:caps w:val="0"/>
          <w:color w:val="333333"/>
          <w:spacing w:val="0"/>
          <w:sz w:val="21"/>
          <w:szCs w:val="21"/>
          <w:shd w:val="clear" w:fill="FFFFFF"/>
        </w:rPr>
        <w:t>其他补充事宜</w:t>
      </w:r>
    </w:p>
    <w:p w14:paraId="4F3F733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420" w:firstLineChars="200"/>
        <w:jc w:val="both"/>
        <w:rPr>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1、本项目专门面向</w:t>
      </w:r>
      <w:r>
        <w:rPr>
          <w:rFonts w:hint="eastAsia" w:eastAsia="宋体" w:cs="宋体"/>
          <w:i w:val="0"/>
          <w:iCs w:val="0"/>
          <w:caps w:val="0"/>
          <w:color w:val="000000"/>
          <w:spacing w:val="0"/>
          <w:kern w:val="0"/>
          <w:sz w:val="21"/>
          <w:szCs w:val="21"/>
          <w:shd w:val="clear" w:fill="FFFFFF"/>
          <w:lang w:val="en-US" w:eastAsia="zh-CN" w:bidi="ar"/>
        </w:rPr>
        <w:t>小微</w:t>
      </w:r>
      <w:r>
        <w:rPr>
          <w:rFonts w:hint="eastAsia" w:ascii="宋体" w:hAnsi="宋体" w:eastAsia="宋体" w:cs="宋体"/>
          <w:i w:val="0"/>
          <w:iCs w:val="0"/>
          <w:caps w:val="0"/>
          <w:color w:val="000000"/>
          <w:spacing w:val="0"/>
          <w:kern w:val="0"/>
          <w:sz w:val="21"/>
          <w:szCs w:val="21"/>
          <w:shd w:val="clear" w:fill="FFFFFF"/>
          <w:lang w:val="en-US" w:eastAsia="zh-CN" w:bidi="ar"/>
        </w:rPr>
        <w:t>企业采购</w:t>
      </w:r>
    </w:p>
    <w:p w14:paraId="11E354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2、供应商按照陕西省财政厅关于政府采购供应商注册登记有关事项的通知中的要求，通过陕西省政府采购网（http：//www.ccgp-shaanxi.gov.cn/）注册登记，成为陕西省政府采购注册供应商；供应商按照陕西省财政厅关于政府采购供应商注册登记有关事项的通知中的要求，通过陕西省政府采购网（http：//www.ccgp-shaanxi.gov.cn/）注册登记，成为陕西省政府采购注册供应商；</w:t>
      </w:r>
    </w:p>
    <w:p w14:paraId="20EA7F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Style w:val="9"/>
          <w:rFonts w:hint="eastAsia" w:ascii="微软雅黑" w:hAnsi="微软雅黑" w:eastAsia="微软雅黑" w:cs="微软雅黑"/>
          <w:b/>
          <w:bCs/>
          <w:i w:val="0"/>
          <w:iCs w:val="0"/>
          <w:caps w:val="0"/>
          <w:color w:val="333333"/>
          <w:spacing w:val="0"/>
          <w:sz w:val="21"/>
          <w:szCs w:val="21"/>
          <w:shd w:val="clear" w:fill="FFFFFF"/>
        </w:rPr>
      </w:pPr>
      <w:r>
        <w:rPr>
          <w:rStyle w:val="9"/>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14:paraId="6EE26F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b w:val="0"/>
          <w:bCs w:val="0"/>
          <w:i w:val="0"/>
          <w:iCs w:val="0"/>
          <w:caps w:val="0"/>
          <w:color w:val="333333"/>
          <w:spacing w:val="0"/>
          <w:sz w:val="21"/>
          <w:szCs w:val="21"/>
          <w:shd w:val="clear" w:fill="FFFFFF"/>
        </w:rPr>
      </w:pPr>
      <w:r>
        <w:rPr>
          <w:b w:val="0"/>
          <w:bCs w:val="0"/>
          <w:i w:val="0"/>
          <w:iCs w:val="0"/>
          <w:caps w:val="0"/>
          <w:color w:val="333333"/>
          <w:spacing w:val="0"/>
          <w:sz w:val="21"/>
          <w:szCs w:val="21"/>
          <w:shd w:val="clear" w:fill="FFFFFF"/>
        </w:rPr>
        <w:t>1.采购人信息</w:t>
      </w:r>
    </w:p>
    <w:p w14:paraId="5328EB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名称：洛川县民政局</w:t>
      </w:r>
    </w:p>
    <w:p w14:paraId="246CFC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地址：陕西省延安市洛川县政府大楼</w:t>
      </w:r>
    </w:p>
    <w:p w14:paraId="795F75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联系方式：13279114353</w:t>
      </w:r>
    </w:p>
    <w:p w14:paraId="7B347C2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20" w:firstLineChars="200"/>
        <w:jc w:val="both"/>
        <w:rPr>
          <w:b w:val="0"/>
          <w:bCs w:val="0"/>
          <w:i w:val="0"/>
          <w:iCs w:val="0"/>
          <w:caps w:val="0"/>
          <w:color w:val="333333"/>
          <w:spacing w:val="0"/>
          <w:sz w:val="21"/>
          <w:szCs w:val="21"/>
          <w:shd w:val="clear" w:fill="FFFFFF"/>
        </w:rPr>
      </w:pPr>
      <w:r>
        <w:rPr>
          <w:rFonts w:hint="eastAsia" w:eastAsia="宋体"/>
          <w:b w:val="0"/>
          <w:bCs w:val="0"/>
          <w:i w:val="0"/>
          <w:iCs w:val="0"/>
          <w:caps w:val="0"/>
          <w:color w:val="333333"/>
          <w:spacing w:val="0"/>
          <w:sz w:val="21"/>
          <w:szCs w:val="21"/>
          <w:shd w:val="clear" w:fill="FFFFFF"/>
          <w:lang w:val="en-US" w:eastAsia="zh-CN"/>
        </w:rPr>
        <w:t>2.</w:t>
      </w:r>
      <w:r>
        <w:rPr>
          <w:b w:val="0"/>
          <w:bCs w:val="0"/>
          <w:i w:val="0"/>
          <w:iCs w:val="0"/>
          <w:caps w:val="0"/>
          <w:color w:val="333333"/>
          <w:spacing w:val="0"/>
          <w:sz w:val="21"/>
          <w:szCs w:val="21"/>
          <w:shd w:val="clear" w:fill="FFFFFF"/>
        </w:rPr>
        <w:t>采购代理机构信息</w:t>
      </w:r>
    </w:p>
    <w:p w14:paraId="27EA57E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名称：延安华晨博城工程项目管理有限公司</w:t>
      </w:r>
    </w:p>
    <w:p w14:paraId="6F937B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地址：陕西省延安市宝塔区文化沟小区一单元402室</w:t>
      </w:r>
    </w:p>
    <w:p w14:paraId="16B170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联系方式：0911-2124666</w:t>
      </w:r>
    </w:p>
    <w:p w14:paraId="454820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b w:val="0"/>
          <w:bCs w:val="0"/>
          <w:sz w:val="21"/>
          <w:szCs w:val="21"/>
        </w:rPr>
      </w:pPr>
      <w:r>
        <w:rPr>
          <w:b w:val="0"/>
          <w:bCs w:val="0"/>
          <w:i w:val="0"/>
          <w:iCs w:val="0"/>
          <w:caps w:val="0"/>
          <w:color w:val="333333"/>
          <w:spacing w:val="0"/>
          <w:sz w:val="21"/>
          <w:szCs w:val="21"/>
          <w:shd w:val="clear" w:fill="FFFFFF"/>
        </w:rPr>
        <w:t>3.项目联系方式</w:t>
      </w:r>
    </w:p>
    <w:p w14:paraId="6D85CE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项目联系人：延安华晨博城工程项目管理有限公司</w:t>
      </w:r>
    </w:p>
    <w:p w14:paraId="52F85F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电话：0911-2124666</w:t>
      </w:r>
    </w:p>
    <w:p w14:paraId="55D53B6F">
      <w:pPr>
        <w:pStyle w:val="3"/>
        <w:rPr>
          <w:rFonts w:hint="eastAsia" w:ascii="宋体" w:hAnsi="宋体" w:eastAsia="宋体" w:cs="宋体"/>
          <w:sz w:val="21"/>
          <w:szCs w:val="21"/>
        </w:rPr>
      </w:pPr>
    </w:p>
    <w:p w14:paraId="1E233EDA">
      <w:pPr>
        <w:pStyle w:val="3"/>
        <w:rPr>
          <w:rFonts w:hint="eastAsia" w:ascii="宋体" w:hAnsi="宋体" w:eastAsia="宋体" w:cs="宋体"/>
          <w:sz w:val="21"/>
          <w:szCs w:val="21"/>
        </w:rPr>
      </w:pPr>
    </w:p>
    <w:p w14:paraId="4D9B4668">
      <w:pPr>
        <w:pStyle w:val="3"/>
        <w:rPr>
          <w:rFonts w:hint="eastAsia" w:ascii="宋体" w:hAnsi="宋体" w:eastAsia="宋体" w:cs="宋体"/>
          <w:sz w:val="21"/>
          <w:szCs w:val="21"/>
        </w:rPr>
      </w:pPr>
    </w:p>
    <w:p w14:paraId="5C59665A">
      <w:pPr>
        <w:pStyle w:val="3"/>
        <w:rPr>
          <w:rFonts w:hint="eastAsia" w:ascii="宋体" w:hAnsi="宋体" w:eastAsia="宋体" w:cs="宋体"/>
          <w:sz w:val="21"/>
          <w:szCs w:val="21"/>
        </w:rPr>
      </w:pPr>
    </w:p>
    <w:p w14:paraId="5D7404F2">
      <w:pPr>
        <w:pStyle w:val="3"/>
        <w:rPr>
          <w:rFonts w:hint="eastAsia" w:ascii="宋体" w:hAnsi="宋体" w:eastAsia="宋体" w:cs="宋体"/>
          <w:sz w:val="21"/>
          <w:szCs w:val="21"/>
        </w:rPr>
      </w:pPr>
    </w:p>
    <w:p w14:paraId="775D6936">
      <w:pPr>
        <w:pStyle w:val="3"/>
        <w:rPr>
          <w:rFonts w:hint="eastAsia" w:ascii="宋体" w:hAnsi="宋体" w:eastAsia="宋体" w:cs="宋体"/>
          <w:sz w:val="21"/>
          <w:szCs w:val="21"/>
        </w:rPr>
      </w:pPr>
    </w:p>
    <w:p w14:paraId="21996ED5">
      <w:pPr>
        <w:pStyle w:val="3"/>
        <w:rPr>
          <w:rFonts w:hint="eastAsia" w:ascii="宋体" w:hAnsi="宋体" w:eastAsia="宋体" w:cs="宋体"/>
          <w:sz w:val="21"/>
          <w:szCs w:val="21"/>
        </w:rPr>
      </w:pPr>
    </w:p>
    <w:p w14:paraId="4423A953">
      <w:pPr>
        <w:pStyle w:val="3"/>
        <w:rPr>
          <w:rFonts w:hint="eastAsia" w:ascii="宋体" w:hAnsi="宋体" w:eastAsia="宋体" w:cs="宋体"/>
          <w:sz w:val="21"/>
          <w:szCs w:val="21"/>
        </w:rPr>
      </w:pPr>
    </w:p>
    <w:p w14:paraId="1A0DF9FD">
      <w:pPr>
        <w:pStyle w:val="3"/>
        <w:rPr>
          <w:rFonts w:hint="eastAsia" w:ascii="宋体" w:hAnsi="宋体" w:eastAsia="宋体" w:cs="宋体"/>
          <w:sz w:val="21"/>
          <w:szCs w:val="21"/>
        </w:rPr>
      </w:pPr>
    </w:p>
    <w:p w14:paraId="13356364">
      <w:pPr>
        <w:pStyle w:val="3"/>
        <w:rPr>
          <w:rFonts w:hint="eastAsia" w:ascii="宋体" w:hAnsi="宋体" w:eastAsia="宋体" w:cs="宋体"/>
          <w:sz w:val="21"/>
          <w:szCs w:val="21"/>
        </w:rPr>
      </w:pPr>
    </w:p>
    <w:p w14:paraId="656770AD">
      <w:pPr>
        <w:pStyle w:val="3"/>
        <w:rPr>
          <w:rFonts w:hint="eastAsia" w:ascii="宋体" w:hAnsi="宋体" w:eastAsia="宋体" w:cs="宋体"/>
          <w:sz w:val="21"/>
          <w:szCs w:val="21"/>
        </w:rPr>
      </w:pPr>
    </w:p>
    <w:p w14:paraId="336686CE">
      <w:pPr>
        <w:pStyle w:val="3"/>
        <w:rPr>
          <w:rFonts w:hint="eastAsia" w:ascii="宋体" w:hAnsi="宋体" w:eastAsia="宋体" w:cs="宋体"/>
          <w:sz w:val="21"/>
          <w:szCs w:val="21"/>
        </w:rPr>
      </w:pPr>
    </w:p>
    <w:p w14:paraId="3FAB92D3">
      <w:pPr>
        <w:pStyle w:val="3"/>
        <w:rPr>
          <w:rFonts w:hint="eastAsia" w:ascii="宋体" w:hAnsi="宋体" w:eastAsia="宋体" w:cs="宋体"/>
          <w:sz w:val="21"/>
          <w:szCs w:val="21"/>
        </w:rPr>
      </w:pPr>
    </w:p>
    <w:p w14:paraId="203BEB91">
      <w:pPr>
        <w:pStyle w:val="3"/>
        <w:rPr>
          <w:rFonts w:hint="eastAsia" w:ascii="宋体" w:hAnsi="宋体" w:eastAsia="宋体" w:cs="宋体"/>
          <w:sz w:val="21"/>
          <w:szCs w:val="21"/>
        </w:rPr>
      </w:pPr>
    </w:p>
    <w:p w14:paraId="081DD3DF">
      <w:pPr>
        <w:pStyle w:val="3"/>
        <w:rPr>
          <w:rFonts w:hint="eastAsia" w:ascii="宋体" w:hAnsi="宋体" w:eastAsia="宋体" w:cs="宋体"/>
          <w:sz w:val="21"/>
          <w:szCs w:val="21"/>
        </w:rPr>
      </w:pPr>
    </w:p>
    <w:p w14:paraId="6CEA79DE">
      <w:pPr>
        <w:pStyle w:val="3"/>
        <w:rPr>
          <w:rFonts w:hint="eastAsia" w:ascii="宋体" w:hAnsi="宋体" w:eastAsia="宋体" w:cs="宋体"/>
          <w:sz w:val="21"/>
          <w:szCs w:val="21"/>
        </w:rPr>
      </w:pPr>
    </w:p>
    <w:p w14:paraId="38CFD82B">
      <w:pPr>
        <w:pStyle w:val="3"/>
        <w:rPr>
          <w:rFonts w:hint="eastAsia" w:ascii="宋体" w:hAnsi="宋体" w:eastAsia="宋体" w:cs="宋体"/>
          <w:sz w:val="21"/>
          <w:szCs w:val="21"/>
        </w:rPr>
      </w:pPr>
    </w:p>
    <w:p w14:paraId="17A2FB99">
      <w:pPr>
        <w:pStyle w:val="3"/>
        <w:rPr>
          <w:rFonts w:hint="eastAsia" w:ascii="宋体" w:hAnsi="宋体" w:eastAsia="宋体" w:cs="宋体"/>
          <w:sz w:val="21"/>
          <w:szCs w:val="21"/>
        </w:rPr>
      </w:pPr>
    </w:p>
    <w:p w14:paraId="199524C2">
      <w:pPr>
        <w:pStyle w:val="3"/>
        <w:rPr>
          <w:rFonts w:hint="eastAsia" w:ascii="宋体" w:hAnsi="宋体" w:eastAsia="宋体" w:cs="宋体"/>
          <w:sz w:val="21"/>
          <w:szCs w:val="21"/>
        </w:rPr>
      </w:pPr>
    </w:p>
    <w:p w14:paraId="2FD0EEE9">
      <w:pPr>
        <w:pStyle w:val="3"/>
        <w:rPr>
          <w:rFonts w:hint="eastAsia" w:ascii="宋体" w:hAnsi="宋体" w:eastAsia="宋体" w:cs="宋体"/>
          <w:sz w:val="21"/>
          <w:szCs w:val="21"/>
        </w:rPr>
      </w:pPr>
    </w:p>
    <w:p w14:paraId="3F66F917">
      <w:pPr>
        <w:pStyle w:val="3"/>
        <w:rPr>
          <w:rFonts w:hint="eastAsia" w:ascii="宋体" w:hAnsi="宋体" w:eastAsia="宋体" w:cs="宋体"/>
          <w:sz w:val="21"/>
          <w:szCs w:val="21"/>
        </w:rPr>
      </w:pPr>
    </w:p>
    <w:p w14:paraId="7E5E883A">
      <w:pPr>
        <w:pStyle w:val="3"/>
        <w:rPr>
          <w:rFonts w:hint="eastAsia" w:ascii="宋体" w:hAnsi="宋体" w:eastAsia="宋体" w:cs="宋体"/>
          <w:sz w:val="21"/>
          <w:szCs w:val="21"/>
        </w:rPr>
      </w:pPr>
    </w:p>
    <w:p w14:paraId="114AAA9A">
      <w:pPr>
        <w:pStyle w:val="3"/>
        <w:rPr>
          <w:rFonts w:hint="eastAsia" w:ascii="宋体" w:hAnsi="宋体" w:eastAsia="宋体" w:cs="宋体"/>
          <w:sz w:val="21"/>
          <w:szCs w:val="21"/>
        </w:rPr>
      </w:pPr>
    </w:p>
    <w:p w14:paraId="78C1893C">
      <w:pPr>
        <w:pStyle w:val="3"/>
        <w:rPr>
          <w:rFonts w:hint="eastAsia" w:ascii="宋体" w:hAnsi="宋体" w:eastAsia="宋体" w:cs="宋体"/>
          <w:sz w:val="21"/>
          <w:szCs w:val="21"/>
        </w:rPr>
      </w:pPr>
    </w:p>
    <w:p w14:paraId="52E65F8D">
      <w:pPr>
        <w:pStyle w:val="3"/>
        <w:rPr>
          <w:rFonts w:hint="eastAsia" w:ascii="宋体" w:hAnsi="宋体" w:eastAsia="宋体" w:cs="宋体"/>
          <w:sz w:val="21"/>
          <w:szCs w:val="21"/>
        </w:rPr>
      </w:pPr>
    </w:p>
    <w:p w14:paraId="1B19A5C8">
      <w:pPr>
        <w:pStyle w:val="3"/>
        <w:rPr>
          <w:rFonts w:hint="eastAsia" w:ascii="宋体" w:hAnsi="宋体" w:eastAsia="宋体" w:cs="宋体"/>
          <w:sz w:val="21"/>
          <w:szCs w:val="21"/>
        </w:rPr>
      </w:pPr>
    </w:p>
    <w:p w14:paraId="4FEF91DE">
      <w:pPr>
        <w:pStyle w:val="3"/>
        <w:rPr>
          <w:rFonts w:hint="eastAsia" w:ascii="宋体" w:hAnsi="宋体" w:eastAsia="宋体" w:cs="宋体"/>
          <w:sz w:val="21"/>
          <w:szCs w:val="21"/>
        </w:rPr>
      </w:pPr>
    </w:p>
    <w:p w14:paraId="54BD555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4588C"/>
    <w:multiLevelType w:val="singleLevel"/>
    <w:tmpl w:val="E6C4588C"/>
    <w:lvl w:ilvl="0" w:tentative="0">
      <w:start w:val="7"/>
      <w:numFmt w:val="chineseCounting"/>
      <w:suff w:val="nothing"/>
      <w:lvlText w:val="%1、"/>
      <w:lvlJc w:val="left"/>
      <w:rPr>
        <w:rFonts w:hint="eastAsia"/>
      </w:rPr>
    </w:lvl>
  </w:abstractNum>
  <w:abstractNum w:abstractNumId="1">
    <w:nsid w:val="F03DEDB2"/>
    <w:multiLevelType w:val="singleLevel"/>
    <w:tmpl w:val="F03DEDB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1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2025-01-09T09:21:17Z</dcterms:created>
  <dc:creator>lenovo</dc:creator>
  <cp:lastModifiedBy>彭</cp:lastModifiedBy>
  <dcterms:modified xsi:type="dcterms:W3CDTF">2025-01-09T09:22:56Z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eyJoZGlkIjoiYTAyOTE5NDQ0YjQ2M2EyMWI1YTQ5Mzg4NzhkN2I0NjMiLCJ1c2VySWQiOiI0OTQ3OTYxNDYifQ==</vt:lpwstr>
  </property>
  <property fmtid="{D5CDD505-2E9C-101B-9397-08002B2CF9AE}" pid="4" name="ICV">
    <vt:lpwstr>98621B908CDB41E3B74D27B34C2B50CF_12</vt:lpwstr>
  </property>
</Properties>
</file>