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FF" w:rsidRPr="005D78FF" w:rsidRDefault="005D78FF" w:rsidP="005D78FF">
      <w:pPr>
        <w:spacing w:line="560" w:lineRule="exact"/>
        <w:jc w:val="center"/>
        <w:rPr>
          <w:rFonts w:ascii="仿宋" w:eastAsia="仿宋" w:hAnsi="仿宋" w:cs="黑体"/>
          <w:color w:val="000000"/>
          <w:sz w:val="32"/>
          <w:szCs w:val="32"/>
        </w:rPr>
      </w:pPr>
      <w:r w:rsidRPr="005D78FF">
        <w:rPr>
          <w:rFonts w:ascii="仿宋" w:eastAsia="仿宋" w:hAnsi="仿宋" w:cs="方正小标宋简体" w:hint="eastAsia"/>
          <w:color w:val="000000"/>
          <w:sz w:val="32"/>
          <w:szCs w:val="32"/>
        </w:rPr>
        <w:t>宝塔区城区环卫“市场化运行、契约化管理”购买保洁服务01</w:t>
      </w:r>
      <w:bookmarkStart w:id="0" w:name="_GoBack"/>
      <w:bookmarkEnd w:id="0"/>
      <w:r w:rsidRPr="005D78FF">
        <w:rPr>
          <w:rFonts w:ascii="仿宋" w:eastAsia="仿宋" w:hAnsi="仿宋" w:cs="方正小标宋简体" w:hint="eastAsia"/>
          <w:color w:val="000000"/>
          <w:sz w:val="32"/>
          <w:szCs w:val="32"/>
        </w:rPr>
        <w:t>标段参数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5D78FF">
        <w:rPr>
          <w:rFonts w:ascii="仿宋" w:eastAsia="仿宋" w:hAnsi="仿宋" w:cs="黑体" w:hint="eastAsia"/>
          <w:sz w:val="32"/>
          <w:szCs w:val="32"/>
        </w:rPr>
        <w:t>一、项目概况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楷体_GB2312"/>
          <w:b/>
          <w:bCs/>
          <w:sz w:val="32"/>
          <w:szCs w:val="32"/>
        </w:rPr>
      </w:pPr>
      <w:r w:rsidRPr="005D78FF">
        <w:rPr>
          <w:rFonts w:ascii="仿宋" w:eastAsia="仿宋" w:hAnsi="仿宋" w:cs="仿宋_GB2312" w:hint="eastAsia"/>
          <w:sz w:val="32"/>
          <w:szCs w:val="32"/>
        </w:rPr>
        <w:t>近年来，宝塔区认真学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习习近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平总书记“城市管理要创新治理方式，引入市场机制，发挥市场作用，吸引社会力量和社会资本参与城市管理。鼓励地方通过政府和社会资本合作等方式，推进城市市政基础设施、市政公用事业、公共交通、便民服务设施等的市场化运营。”的指示精神，在城区推行环卫“市场化运营、契约化管理”改革，解决了多年想解决而没有解决的问题，建立了环卫监管新机制，开创了宝塔环卫新模式，使圣地延安变的干净美丽了，为创建国家卫生城市、全国文明城市提供了坚强的保障。宝塔区“两化”改革扮靓延安城被评为全国2018民生示范工程，被新华社高管信息刊发推广全国交流学习，全国200多个市县区前来考察交流学习。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黑体"/>
          <w:color w:val="000000"/>
          <w:sz w:val="32"/>
          <w:szCs w:val="32"/>
        </w:rPr>
      </w:pPr>
      <w:r w:rsidRPr="005D78FF">
        <w:rPr>
          <w:rFonts w:ascii="仿宋" w:eastAsia="仿宋" w:hAnsi="仿宋" w:cs="黑体" w:hint="eastAsia"/>
          <w:sz w:val="32"/>
          <w:szCs w:val="32"/>
        </w:rPr>
        <w:t>二、</w:t>
      </w:r>
      <w:r w:rsidRPr="005D78FF">
        <w:rPr>
          <w:rFonts w:ascii="仿宋" w:eastAsia="仿宋" w:hAnsi="仿宋" w:cs="黑体" w:hint="eastAsia"/>
          <w:sz w:val="32"/>
          <w:szCs w:val="32"/>
          <w:lang w:val="zh-CN"/>
        </w:rPr>
        <w:t>采购内容、</w:t>
      </w:r>
      <w:r w:rsidRPr="005D78FF">
        <w:rPr>
          <w:rFonts w:ascii="仿宋" w:eastAsia="仿宋" w:hAnsi="仿宋" w:cs="黑体" w:hint="eastAsia"/>
          <w:sz w:val="32"/>
          <w:szCs w:val="32"/>
        </w:rPr>
        <w:t>范围及标准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楷体_GB2312"/>
          <w:b/>
          <w:bCs/>
          <w:color w:val="000000"/>
          <w:sz w:val="32"/>
          <w:szCs w:val="32"/>
        </w:rPr>
      </w:pPr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中标企业要按照住建部</w:t>
      </w:r>
      <w:r w:rsidRPr="005D78FF">
        <w:rPr>
          <w:rFonts w:ascii="仿宋" w:eastAsia="仿宋" w:hAnsi="仿宋" w:cs="仿宋_GB2312" w:hint="eastAsia"/>
          <w:color w:val="000000"/>
          <w:sz w:val="32"/>
          <w:szCs w:val="32"/>
          <w:lang w:val="zh-CN"/>
        </w:rPr>
        <w:t>《城市道路清扫保洁与质量评价标准》（编号为CJJ/T126-2022）</w:t>
      </w:r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、《城市市容市貌干净整洁有序安全标准(试行)》、《陕西省城市市容环境卫生条例》、《延安市城市市容市貌管理条例》等相关标准进行管理。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楷体_GB2312"/>
          <w:color w:val="000000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/>
          <w:sz w:val="32"/>
          <w:szCs w:val="32"/>
        </w:rPr>
        <w:t>（一）清扫保洁。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b/>
          <w:bCs/>
          <w:color w:val="000000" w:themeColor="text1"/>
          <w:sz w:val="32"/>
          <w:szCs w:val="32"/>
        </w:rPr>
      </w:pPr>
      <w:r w:rsidRPr="005D78FF"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1.人工清扫。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lastRenderedPageBreak/>
        <w:t>范围：</w:t>
      </w:r>
      <w:r w:rsidRPr="005D78FF">
        <w:rPr>
          <w:rFonts w:ascii="仿宋" w:eastAsia="仿宋" w:hAnsi="仿宋" w:cs="华文中宋" w:hint="eastAsia"/>
          <w:sz w:val="32"/>
          <w:szCs w:val="32"/>
        </w:rPr>
        <w:t>凤凰山街道、南市街道全部区域及枣园街道、柳林镇、万花镇部分区域。具体为：</w:t>
      </w:r>
      <w:r w:rsidRPr="005D78FF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南至柳林镇杨家湾村供电局仓库（含南泥湾机场路），西北至枣园高速路口，东至高等法院旧址（</w:t>
      </w:r>
      <w:proofErr w:type="gramStart"/>
      <w:r w:rsidRPr="005D78FF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含龙湾</w:t>
      </w:r>
      <w:proofErr w:type="gramEnd"/>
      <w:r w:rsidRPr="005D78FF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隧道）、</w:t>
      </w:r>
      <w:proofErr w:type="gramStart"/>
      <w:r w:rsidRPr="005D78FF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二庄科隧道</w:t>
      </w:r>
      <w:proofErr w:type="gramEnd"/>
      <w:r w:rsidRPr="005D78FF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北口，西南至万花宾馆（</w:t>
      </w:r>
      <w:proofErr w:type="gramStart"/>
      <w:r w:rsidRPr="005D78FF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含万花</w:t>
      </w:r>
      <w:proofErr w:type="gramEnd"/>
      <w:r w:rsidRPr="005D78FF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高速路口）。保洁面积约为3785215㎡（其中道路面积约为2939582㎡，山体巷道面积约为845633㎡，保洁岗位1300名）。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内容：</w:t>
      </w:r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主次干道、山体巷道、广场游园、桥梁（天桥）、地下通道、隧道、8条山体沟道的道路清扫保洁、绿化带保洁，野广告清理，环卫设施、市政设施的擦洗，除雪清淤。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标准：</w:t>
      </w:r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执行“一扫全保”制度，即每日</w:t>
      </w:r>
      <w:proofErr w:type="gramStart"/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至少大</w:t>
      </w:r>
      <w:proofErr w:type="gramEnd"/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清扫一次，早上</w:t>
      </w:r>
      <w:r w:rsidRPr="005D78FF">
        <w:rPr>
          <w:rFonts w:ascii="仿宋" w:eastAsia="仿宋" w:hAnsi="仿宋" w:cs="仿宋_GB2312"/>
          <w:color w:val="000000"/>
          <w:sz w:val="32"/>
          <w:szCs w:val="32"/>
        </w:rPr>
        <w:t>7:00</w:t>
      </w:r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前完成，巡回保洁，对路面、人行道、道牙、沙井口、树穴周围进行全面清扫保洁，严格按照保洁员挂牌上岗制、片区公示制、早签到小结及晚</w:t>
      </w:r>
      <w:proofErr w:type="gramStart"/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签退制</w:t>
      </w:r>
      <w:proofErr w:type="gramEnd"/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，做到</w:t>
      </w:r>
      <w:r w:rsidRPr="005D78FF">
        <w:rPr>
          <w:rFonts w:ascii="仿宋" w:eastAsia="仿宋" w:hAnsi="仿宋" w:cs="仿宋_GB2312" w:hint="eastAsia"/>
          <w:sz w:val="32"/>
          <w:szCs w:val="32"/>
        </w:rPr>
        <w:t>“六无六净”（即：车行道净、人行道净、路沿石下净、墙基树穴净、隔离带净、雨污水口净，无抛撒物、无漏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扫丢堆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、无积存污水、无人畜粪便、无乱倒垃圾、无焚烧树叶杂物），</w:t>
      </w:r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保洁率达到</w:t>
      </w:r>
      <w:r w:rsidRPr="005D78FF">
        <w:rPr>
          <w:rFonts w:ascii="仿宋" w:eastAsia="仿宋" w:hAnsi="仿宋" w:cs="仿宋_GB2312"/>
          <w:color w:val="000000"/>
          <w:sz w:val="32"/>
          <w:szCs w:val="32"/>
        </w:rPr>
        <w:t>100%</w:t>
      </w:r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b/>
          <w:bCs/>
          <w:color w:val="000000" w:themeColor="text1"/>
          <w:sz w:val="32"/>
          <w:szCs w:val="32"/>
        </w:rPr>
      </w:pPr>
      <w:r w:rsidRPr="005D78FF"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2.机械清扫。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范围：</w:t>
      </w:r>
      <w:r w:rsidRPr="005D78FF">
        <w:rPr>
          <w:rFonts w:ascii="仿宋" w:eastAsia="仿宋" w:hAnsi="仿宋" w:cs="仿宋_GB2312" w:hint="eastAsia"/>
          <w:sz w:val="32"/>
          <w:szCs w:val="32"/>
        </w:rPr>
        <w:t>宝塔街道、凤凰街道、桥沟街道、南市街道、枣园街道、柳林镇、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河庄坪镇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、万花镇。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东至延运加油站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，西南至万花宾馆（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含万花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高速路口），西北至枣园高速路口，南至柳林镇杨家湾村供电局仓库，北至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河庄坪镇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金延安大桥。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内容：</w:t>
      </w:r>
      <w:r w:rsidRPr="005D78FF">
        <w:rPr>
          <w:rFonts w:ascii="仿宋" w:eastAsia="仿宋" w:hAnsi="仿宋" w:cs="仿宋_GB2312" w:hint="eastAsia"/>
          <w:sz w:val="32"/>
          <w:szCs w:val="32"/>
        </w:rPr>
        <w:t>道路、人行道湿扫、冲洗等机械化清扫。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lastRenderedPageBreak/>
        <w:t>标准：</w:t>
      </w:r>
      <w:r w:rsidRPr="005D78FF">
        <w:rPr>
          <w:rFonts w:ascii="仿宋" w:eastAsia="仿宋" w:hAnsi="仿宋" w:cs="仿宋_GB2312" w:hint="eastAsia"/>
          <w:sz w:val="32"/>
          <w:szCs w:val="32"/>
        </w:rPr>
        <w:t>严格执行“一五一十”保洁制度。机械化清扫区域内的垃圾存留不超过5分钟，机械化清扫区域外的垃圾存留不超过10分钟。</w:t>
      </w:r>
    </w:p>
    <w:p w:rsidR="005D78FF" w:rsidRPr="005D78FF" w:rsidRDefault="005D78FF" w:rsidP="005D78FF">
      <w:pPr>
        <w:spacing w:line="560" w:lineRule="exact"/>
        <w:ind w:firstLineChars="196" w:firstLine="63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/>
          <w:sz w:val="32"/>
          <w:szCs w:val="32"/>
        </w:rPr>
        <w:t>（二）垃圾清运。</w:t>
      </w:r>
    </w:p>
    <w:p w:rsidR="005D78FF" w:rsidRPr="005D78FF" w:rsidRDefault="005D78FF" w:rsidP="005D78FF">
      <w:pPr>
        <w:spacing w:line="560" w:lineRule="exact"/>
        <w:ind w:firstLineChars="196" w:firstLine="63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范围：</w:t>
      </w:r>
      <w:r w:rsidRPr="005D78FF">
        <w:rPr>
          <w:rFonts w:ascii="仿宋" w:eastAsia="仿宋" w:hAnsi="仿宋" w:cs="仿宋_GB2312" w:hint="eastAsia"/>
          <w:sz w:val="32"/>
          <w:szCs w:val="32"/>
        </w:rPr>
        <w:t>宝塔街道、凤凰街道、桥沟街道、南市街道、枣园街道、柳林镇、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河庄坪镇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、万花镇。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东至延运加油站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，西南至万花宾馆（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含万花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高速路口），西北至枣园高速路口，南至柳林镇杨家湾村供电局仓库，北至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河庄坪镇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金延安大桥。</w:t>
      </w:r>
    </w:p>
    <w:p w:rsidR="005D78FF" w:rsidRPr="005D78FF" w:rsidRDefault="005D78FF" w:rsidP="005D78FF">
      <w:pPr>
        <w:spacing w:line="480" w:lineRule="exact"/>
        <w:ind w:firstLine="63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内容：</w:t>
      </w:r>
      <w:r w:rsidRPr="005D78FF">
        <w:rPr>
          <w:rFonts w:ascii="仿宋" w:eastAsia="仿宋" w:hAnsi="仿宋" w:cs="仿宋_GB2312" w:hint="eastAsia"/>
          <w:sz w:val="32"/>
          <w:szCs w:val="32"/>
        </w:rPr>
        <w:t>收集、运输、转运区域内果皮箱、绿桶垃圾箱、小拉臂垃圾箱、分类垃圾箱、垃圾转运站、8山体沟道的生活垃圾。</w:t>
      </w:r>
    </w:p>
    <w:p w:rsidR="005D78FF" w:rsidRPr="005D78FF" w:rsidRDefault="005D78FF" w:rsidP="005D78FF">
      <w:pPr>
        <w:spacing w:line="560" w:lineRule="exact"/>
        <w:ind w:firstLineChars="196" w:firstLine="63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标准：</w:t>
      </w:r>
      <w:r w:rsidRPr="005D78FF">
        <w:rPr>
          <w:rFonts w:ascii="仿宋" w:eastAsia="仿宋" w:hAnsi="仿宋" w:cs="仿宋_GB2312" w:hint="eastAsia"/>
          <w:sz w:val="32"/>
          <w:szCs w:val="32"/>
        </w:rPr>
        <w:t>垃圾清运严格落实“651”措施：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即穿制服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、擦洗车、到点位、收垃圾、摆整齐、守时倒“六步工作法”，驾驶员衣帽不整不能上街道、清运车辆外表不干净不能上街道、收集垃圾不彻底不能离位置、垃圾容器摆放不整齐不能离位置、收集垃圾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不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守时不能不处理“五项制度”，打造一张名片。</w:t>
      </w:r>
    </w:p>
    <w:p w:rsidR="005D78FF" w:rsidRPr="005D78FF" w:rsidRDefault="005D78FF" w:rsidP="005D78FF">
      <w:pPr>
        <w:spacing w:line="480" w:lineRule="exact"/>
        <w:ind w:firstLine="627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 w:hint="eastAsia"/>
          <w:b/>
          <w:bCs/>
          <w:sz w:val="32"/>
          <w:szCs w:val="32"/>
        </w:rPr>
        <w:t>1.</w:t>
      </w:r>
      <w:r w:rsidRPr="005D78FF">
        <w:rPr>
          <w:rFonts w:ascii="仿宋" w:eastAsia="仿宋" w:hAnsi="仿宋" w:cs="仿宋_GB2312" w:hint="eastAsia"/>
          <w:sz w:val="32"/>
          <w:szCs w:val="32"/>
        </w:rPr>
        <w:t>果皮箱收集作业标准为全天分4个时段收集，收运车辆必须保持车体干净，密闭运输，果皮箱干净、整洁，箱底无垃圾，全天24小时保持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果皮箱无满溢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，周边无垃圾堆积，如有损坏及时维修。</w:t>
      </w:r>
    </w:p>
    <w:p w:rsidR="005D78FF" w:rsidRPr="005D78FF" w:rsidRDefault="005D78FF" w:rsidP="005D78FF">
      <w:pPr>
        <w:spacing w:line="480" w:lineRule="exact"/>
        <w:ind w:firstLine="627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 w:hint="eastAsia"/>
          <w:b/>
          <w:bCs/>
          <w:sz w:val="32"/>
          <w:szCs w:val="32"/>
        </w:rPr>
        <w:t>2.</w:t>
      </w:r>
      <w:r w:rsidRPr="005D78FF">
        <w:rPr>
          <w:rFonts w:ascii="仿宋" w:eastAsia="仿宋" w:hAnsi="仿宋" w:cs="仿宋_GB2312" w:hint="eastAsia"/>
          <w:sz w:val="32"/>
          <w:szCs w:val="32"/>
        </w:rPr>
        <w:t>小拉臂垃圾箱收集作业标准为24小时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保持箱无满溢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，周边无垃圾堆积，收运车辆必须保持车体干净，密闭运输，箱体干净、整洁。</w:t>
      </w:r>
    </w:p>
    <w:p w:rsidR="005D78FF" w:rsidRPr="005D78FF" w:rsidRDefault="005D78FF" w:rsidP="005D78FF">
      <w:pPr>
        <w:spacing w:line="480" w:lineRule="exact"/>
        <w:ind w:firstLine="627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 w:hint="eastAsia"/>
          <w:b/>
          <w:bCs/>
          <w:sz w:val="32"/>
          <w:szCs w:val="32"/>
        </w:rPr>
        <w:t>3.</w:t>
      </w:r>
      <w:r w:rsidRPr="005D78FF">
        <w:rPr>
          <w:rFonts w:ascii="仿宋" w:eastAsia="仿宋" w:hAnsi="仿宋" w:cs="仿宋_GB2312" w:hint="eastAsia"/>
          <w:sz w:val="32"/>
          <w:szCs w:val="32"/>
        </w:rPr>
        <w:t>压缩车收集作业标准为早5点至22点，分三至四个时段进行收集，保持袋装桶干净、整洁无满溢，周边无垃圾堆积、无</w:t>
      </w:r>
      <w:r w:rsidRPr="005D78FF">
        <w:rPr>
          <w:rFonts w:ascii="仿宋" w:eastAsia="仿宋" w:hAnsi="仿宋" w:cs="仿宋_GB2312" w:hint="eastAsia"/>
          <w:sz w:val="32"/>
          <w:szCs w:val="32"/>
        </w:rPr>
        <w:lastRenderedPageBreak/>
        <w:t>污水污物，收运车辆必须保持车体干净，密闭运输，套袋加盖收集，袋装桶放置位置合理，摆放整齐。</w:t>
      </w:r>
    </w:p>
    <w:p w:rsidR="005D78FF" w:rsidRPr="005D78FF" w:rsidRDefault="005D78FF" w:rsidP="005D78FF">
      <w:pPr>
        <w:spacing w:line="480" w:lineRule="exact"/>
        <w:ind w:firstLine="627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 w:hint="eastAsia"/>
          <w:b/>
          <w:bCs/>
          <w:sz w:val="32"/>
          <w:szCs w:val="32"/>
        </w:rPr>
        <w:t>4.</w:t>
      </w:r>
      <w:r w:rsidRPr="005D78FF">
        <w:rPr>
          <w:rFonts w:ascii="仿宋" w:eastAsia="仿宋" w:hAnsi="仿宋" w:cs="仿宋_GB2312" w:hint="eastAsia"/>
          <w:sz w:val="32"/>
          <w:szCs w:val="32"/>
        </w:rPr>
        <w:t>密封桶收集车作业标准分早5点至8点、中午12点至16点两个时段进行收集。保持密封桶干净、整洁无满溢，周边无垃圾堆积、无污水污物。收运车辆必须保持车体干净，密闭运输，加盖收集，密封桶放置位置合理，摆放整齐。</w:t>
      </w:r>
    </w:p>
    <w:p w:rsidR="005D78FF" w:rsidRPr="005D78FF" w:rsidRDefault="005D78FF" w:rsidP="005D78FF">
      <w:pPr>
        <w:spacing w:line="480" w:lineRule="exact"/>
        <w:ind w:firstLine="627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 w:hint="eastAsia"/>
          <w:b/>
          <w:bCs/>
          <w:sz w:val="32"/>
          <w:szCs w:val="32"/>
        </w:rPr>
        <w:t>5.</w:t>
      </w:r>
      <w:r w:rsidRPr="005D78FF">
        <w:rPr>
          <w:rFonts w:ascii="仿宋" w:eastAsia="仿宋" w:hAnsi="仿宋" w:cs="仿宋_GB2312" w:hint="eastAsia"/>
          <w:sz w:val="32"/>
          <w:szCs w:val="32"/>
        </w:rPr>
        <w:t>大拉臂收集车作业标准为24小时作业。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保持箱无满溢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，周边无垃圾堆积，收运车辆必须保持车体干净，密闭运输，箱体干净、整洁。</w:t>
      </w:r>
    </w:p>
    <w:p w:rsidR="005D78FF" w:rsidRPr="005D78FF" w:rsidRDefault="005D78FF" w:rsidP="005D78FF">
      <w:pPr>
        <w:spacing w:line="560" w:lineRule="exact"/>
        <w:ind w:firstLineChars="196" w:firstLine="63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/>
          <w:sz w:val="32"/>
          <w:szCs w:val="32"/>
        </w:rPr>
        <w:t>（三）道路扬尘治理。</w:t>
      </w:r>
    </w:p>
    <w:p w:rsidR="005D78FF" w:rsidRPr="005D78FF" w:rsidRDefault="005D78FF" w:rsidP="005D78FF">
      <w:pPr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范围：</w:t>
      </w:r>
      <w:r w:rsidRPr="005D78FF">
        <w:rPr>
          <w:rFonts w:ascii="仿宋" w:eastAsia="仿宋" w:hAnsi="仿宋" w:cs="仿宋_GB2312" w:hint="eastAsia"/>
          <w:sz w:val="32"/>
          <w:szCs w:val="32"/>
        </w:rPr>
        <w:t>宝塔街道、凤凰街道、桥沟街道、南市街道、枣园街道、柳林镇、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河庄坪镇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、万花镇。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东至延运加油站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，西南至万花宾馆（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含万花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高速路口），西北至枣园高速路口，南至柳林镇杨家湾村供电局仓库，北至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河庄坪镇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金延安大桥。</w:t>
      </w:r>
    </w:p>
    <w:p w:rsidR="005D78FF" w:rsidRPr="005D78FF" w:rsidRDefault="005D78FF" w:rsidP="005D78FF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内容：</w:t>
      </w:r>
      <w:r w:rsidRPr="005D78FF">
        <w:rPr>
          <w:rFonts w:ascii="仿宋" w:eastAsia="仿宋" w:hAnsi="仿宋" w:hint="eastAsia"/>
          <w:sz w:val="32"/>
          <w:szCs w:val="32"/>
        </w:rPr>
        <w:t>人行道、辅道使用道路养护车，每周冲洗一至两次；对基础设施、公交站点、护栏等设施每天进行清洗；主干道采取“三步作业法”，第一步由对车冲洗将尘土冲洗至公路两侧；第二步由前推高压清洗车将公路两侧的尘土进行冲洗；第三步由洗扫车清洗收集。</w:t>
      </w:r>
    </w:p>
    <w:p w:rsidR="005D78FF" w:rsidRPr="005D78FF" w:rsidRDefault="005D78FF" w:rsidP="005D78FF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标准：</w:t>
      </w:r>
      <w:r w:rsidRPr="005D78FF">
        <w:rPr>
          <w:rFonts w:ascii="仿宋" w:eastAsia="仿宋" w:hAnsi="仿宋" w:hint="eastAsia"/>
          <w:sz w:val="32"/>
          <w:szCs w:val="32"/>
        </w:rPr>
        <w:t>推行24小时作业制度，白班早9点至18点以喷雾洒水压尘为主；夜班零点至早7点以洗扫、冲洗为主，保障市区干净整洁。</w:t>
      </w:r>
    </w:p>
    <w:p w:rsidR="005D78FF" w:rsidRPr="005D78FF" w:rsidRDefault="005D78FF" w:rsidP="005D78FF">
      <w:pPr>
        <w:spacing w:line="560" w:lineRule="exact"/>
        <w:ind w:firstLineChars="196" w:firstLine="630"/>
        <w:rPr>
          <w:rFonts w:ascii="仿宋" w:eastAsia="仿宋" w:hAnsi="仿宋" w:cs="黑体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/>
          <w:sz w:val="32"/>
          <w:szCs w:val="32"/>
        </w:rPr>
        <w:lastRenderedPageBreak/>
        <w:t>（四）</w:t>
      </w:r>
      <w:r w:rsidRPr="005D78FF">
        <w:rPr>
          <w:rFonts w:ascii="仿宋" w:eastAsia="仿宋" w:hAnsi="仿宋" w:cs="楷体_GB2312" w:hint="eastAsia"/>
          <w:b/>
          <w:color w:val="000000"/>
          <w:sz w:val="32"/>
          <w:szCs w:val="32"/>
        </w:rPr>
        <w:t>公厕保洁管护</w:t>
      </w:r>
    </w:p>
    <w:p w:rsidR="005D78FF" w:rsidRPr="005D78FF" w:rsidRDefault="005D78FF" w:rsidP="005D78FF">
      <w:pPr>
        <w:spacing w:line="480" w:lineRule="exact"/>
        <w:ind w:firstLine="630"/>
        <w:jc w:val="left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范围：</w:t>
      </w:r>
      <w:r w:rsidRPr="005D78FF">
        <w:rPr>
          <w:rFonts w:ascii="仿宋" w:eastAsia="仿宋" w:hAnsi="仿宋" w:cs="仿宋_GB2312" w:hint="eastAsia"/>
          <w:sz w:val="32"/>
          <w:szCs w:val="32"/>
        </w:rPr>
        <w:t>凤凰山街道、南市街道、柳林镇、万花山镇的149座公厕管理。</w:t>
      </w:r>
    </w:p>
    <w:p w:rsidR="005D78FF" w:rsidRPr="005D78FF" w:rsidRDefault="005D78FF" w:rsidP="005D78FF">
      <w:pPr>
        <w:spacing w:line="560" w:lineRule="exact"/>
        <w:ind w:firstLineChars="196" w:firstLine="630"/>
        <w:jc w:val="left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内容：</w:t>
      </w:r>
      <w:r w:rsidRPr="005D78FF">
        <w:rPr>
          <w:rFonts w:ascii="仿宋" w:eastAsia="仿宋" w:hAnsi="仿宋" w:cs="仿宋_GB2312" w:hint="eastAsia"/>
          <w:sz w:val="32"/>
          <w:szCs w:val="32"/>
        </w:rPr>
        <w:t>设施设备维修，日常卫生保洁。</w:t>
      </w:r>
    </w:p>
    <w:p w:rsidR="005D78FF" w:rsidRPr="005D78FF" w:rsidRDefault="005D78FF" w:rsidP="005D78FF">
      <w:pPr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bCs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标准：</w:t>
      </w:r>
      <w:r w:rsidRPr="005D78FF">
        <w:rPr>
          <w:rFonts w:ascii="仿宋" w:eastAsia="仿宋" w:hAnsi="仿宋" w:cs="仿宋_GB2312" w:hint="eastAsia"/>
          <w:sz w:val="32"/>
          <w:szCs w:val="32"/>
        </w:rPr>
        <w:t>1.</w:t>
      </w:r>
      <w:r w:rsidRPr="005D78F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公共厕所有专人保洁管理，设施标志齐全，建立健全各项管理制度，地面有防滑措施。2.各类设施设备完好无损，运行操作安全，有损坏应及时报修。3.公共厕所实行全天候免费开放，因故障需要维修停止开放的，要设置停用公示牌。因基础问题需要开挖维修的，报采购单位处置。4.公共厕所定期消毒灭蝇，工具间摆放整齐。5.蹲位、间板、小便槽、灯具、洗手盆、挂物钩、冲水设备、内外墙等设施上无污迹，尿垢，无乱写乱画；保洁作业时需悬挂作业指示牌。6.公厕</w:t>
      </w:r>
      <w:proofErr w:type="gramStart"/>
      <w:r w:rsidRPr="005D78F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保洁做到</w:t>
      </w:r>
      <w:proofErr w:type="gramEnd"/>
      <w:r w:rsidRPr="005D78F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“十净”：厕牌、墙壁、墙裙、隔板、老年扶手、窗台、门窗纱、挂衣钩、灯具干净，不能有灰尘和污垢。7.落实“475”制度：即公厕部经理、片区长、管护班长、管护人员“四级厕长制”，落实公厕保洁准备、查报、清理、擦拭、灭蝇除臭、巡保、自查“七步作业法”，达到地面净、蹲坑净、纸篓净、洗手盆净、公厕周围净、厕内无异味、管理间无杂物的“五净两无”目标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D78FF">
        <w:rPr>
          <w:rFonts w:ascii="仿宋" w:eastAsia="仿宋" w:hAnsi="仿宋" w:cs="黑体" w:hint="eastAsia"/>
          <w:b/>
          <w:bCs/>
          <w:sz w:val="32"/>
          <w:szCs w:val="32"/>
        </w:rPr>
        <w:t>三、</w:t>
      </w:r>
      <w:r w:rsidRPr="005D78FF">
        <w:rPr>
          <w:rFonts w:ascii="仿宋" w:eastAsia="仿宋" w:hAnsi="仿宋" w:cs="黑体" w:hint="eastAsia"/>
          <w:sz w:val="32"/>
          <w:szCs w:val="32"/>
        </w:rPr>
        <w:t>服务期限及服务费支付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sz w:val="32"/>
          <w:szCs w:val="32"/>
        </w:rPr>
        <w:t>（一）服务期限。</w:t>
      </w:r>
      <w:r w:rsidRPr="005D78FF">
        <w:rPr>
          <w:rFonts w:ascii="仿宋" w:eastAsia="仿宋" w:hAnsi="仿宋" w:cs="仿宋_GB2312" w:hint="eastAsia"/>
          <w:sz w:val="32"/>
          <w:szCs w:val="32"/>
        </w:rPr>
        <w:t>共2年，自合同签订日起至2年后同月同日止。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  <w:lang w:val="zh-CN"/>
        </w:rPr>
      </w:pPr>
      <w:r w:rsidRPr="005D78FF">
        <w:rPr>
          <w:rFonts w:ascii="仿宋" w:eastAsia="仿宋" w:hAnsi="仿宋" w:cs="楷体_GB2312" w:hint="eastAsia"/>
          <w:b/>
          <w:bCs/>
          <w:sz w:val="32"/>
          <w:szCs w:val="32"/>
        </w:rPr>
        <w:t>（二）</w:t>
      </w:r>
      <w:r w:rsidRPr="005D78FF">
        <w:rPr>
          <w:rFonts w:ascii="仿宋" w:eastAsia="仿宋" w:hAnsi="仿宋" w:cs="楷体_GB2312" w:hint="eastAsia"/>
          <w:b/>
          <w:bCs/>
          <w:sz w:val="32"/>
          <w:szCs w:val="32"/>
          <w:lang w:val="zh-CN"/>
        </w:rPr>
        <w:t>服务费支付方式。</w:t>
      </w:r>
      <w:r w:rsidRPr="005D78FF">
        <w:rPr>
          <w:rFonts w:ascii="仿宋" w:eastAsia="仿宋" w:hAnsi="仿宋" w:hint="eastAsia"/>
          <w:color w:val="000000"/>
          <w:sz w:val="32"/>
          <w:szCs w:val="32"/>
          <w:lang w:val="zh-CN"/>
        </w:rPr>
        <w:t>由采购方</w:t>
      </w:r>
      <w:r w:rsidRPr="005D78FF">
        <w:rPr>
          <w:rFonts w:ascii="仿宋" w:eastAsia="仿宋" w:hAnsi="仿宋" w:hint="eastAsia"/>
          <w:color w:val="000000"/>
          <w:sz w:val="32"/>
          <w:szCs w:val="32"/>
        </w:rPr>
        <w:t>按月根据考核结果</w:t>
      </w:r>
      <w:r w:rsidRPr="005D78FF">
        <w:rPr>
          <w:rFonts w:ascii="仿宋" w:eastAsia="仿宋" w:hAnsi="仿宋" w:cs="仿宋_GB2312" w:hint="eastAsia"/>
          <w:sz w:val="32"/>
          <w:szCs w:val="32"/>
        </w:rPr>
        <w:t>支付服务费。</w:t>
      </w:r>
    </w:p>
    <w:p w:rsidR="005D78FF" w:rsidRPr="005D78FF" w:rsidRDefault="005D78FF" w:rsidP="005D78FF">
      <w:pPr>
        <w:spacing w:line="560" w:lineRule="exact"/>
        <w:ind w:firstLineChars="196" w:firstLine="627"/>
        <w:rPr>
          <w:rFonts w:ascii="仿宋" w:eastAsia="仿宋" w:hAnsi="仿宋" w:cs="黑体"/>
          <w:sz w:val="32"/>
          <w:szCs w:val="32"/>
        </w:rPr>
      </w:pPr>
      <w:bookmarkStart w:id="1" w:name="_Toc456801242"/>
      <w:r w:rsidRPr="005D78FF">
        <w:rPr>
          <w:rFonts w:ascii="仿宋" w:eastAsia="仿宋" w:hAnsi="仿宋" w:cs="黑体" w:hint="eastAsia"/>
          <w:sz w:val="32"/>
          <w:szCs w:val="32"/>
        </w:rPr>
        <w:lastRenderedPageBreak/>
        <w:t>四、有关要求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sz w:val="32"/>
          <w:szCs w:val="32"/>
        </w:rPr>
        <w:t>（一）</w:t>
      </w:r>
      <w:r w:rsidRPr="005D78FF">
        <w:rPr>
          <w:rFonts w:ascii="仿宋" w:eastAsia="仿宋" w:hAnsi="仿宋" w:cs="楷体_GB2312" w:hint="eastAsia"/>
          <w:b/>
          <w:bCs/>
          <w:color w:val="000000"/>
          <w:sz w:val="32"/>
          <w:szCs w:val="32"/>
        </w:rPr>
        <w:t>投标企业</w:t>
      </w:r>
      <w:r w:rsidRPr="005D78FF">
        <w:rPr>
          <w:rFonts w:ascii="仿宋" w:eastAsia="仿宋" w:hAnsi="仿宋" w:cs="楷体_GB2312" w:hint="eastAsia"/>
          <w:b/>
          <w:bCs/>
          <w:sz w:val="32"/>
          <w:szCs w:val="32"/>
        </w:rPr>
        <w:t>资质要求。</w:t>
      </w:r>
      <w:r w:rsidRPr="005D78F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投标企业除具有《中华人民共和国政府采购法》第二十二条规定的相关条件外，还应具备以下条件：</w:t>
      </w:r>
    </w:p>
    <w:p w:rsidR="005D78FF" w:rsidRPr="005D78FF" w:rsidRDefault="005D78FF" w:rsidP="005D78FF">
      <w:pPr>
        <w:pStyle w:val="a0"/>
        <w:ind w:firstLineChars="200" w:firstLine="640"/>
        <w:rPr>
          <w:rFonts w:ascii="仿宋" w:eastAsia="仿宋" w:hAnsi="仿宋"/>
          <w:sz w:val="32"/>
          <w:szCs w:val="32"/>
        </w:rPr>
      </w:pPr>
      <w:bookmarkStart w:id="2" w:name="_Toc456801243"/>
      <w:bookmarkEnd w:id="1"/>
      <w:r w:rsidRPr="005D78FF">
        <w:rPr>
          <w:rFonts w:ascii="仿宋" w:eastAsia="仿宋" w:hAnsi="仿宋"/>
          <w:sz w:val="32"/>
          <w:szCs w:val="32"/>
        </w:rPr>
        <w:t>1.营业执照等主体资格证明文件：提供有效存续的企业营业执照（副本）/事业单位法人证书/专业服务机构执业许可证/民办非企业单位登记证书。</w:t>
      </w:r>
    </w:p>
    <w:p w:rsidR="005D78FF" w:rsidRPr="005D78FF" w:rsidRDefault="005D78FF" w:rsidP="005D78FF">
      <w:pPr>
        <w:pStyle w:val="a0"/>
        <w:ind w:firstLineChars="200" w:firstLine="640"/>
        <w:rPr>
          <w:rFonts w:ascii="仿宋" w:eastAsia="仿宋" w:hAnsi="仿宋"/>
          <w:sz w:val="32"/>
          <w:szCs w:val="32"/>
        </w:rPr>
      </w:pPr>
      <w:r w:rsidRPr="005D78FF">
        <w:rPr>
          <w:rFonts w:ascii="仿宋" w:eastAsia="仿宋" w:hAnsi="仿宋" w:hint="eastAsia"/>
          <w:sz w:val="32"/>
          <w:szCs w:val="32"/>
        </w:rPr>
        <w:t>2、具有良好的商业信誉和健全的财务会计制度；有依法缴纳税收和社会保障资金的良好记录；（</w:t>
      </w:r>
      <w:r w:rsidRPr="005D78FF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提供具有财务审计资质单位出具的</w:t>
      </w:r>
      <w:r w:rsidRPr="005D78FF">
        <w:rPr>
          <w:rFonts w:ascii="仿宋" w:eastAsia="仿宋" w:hAnsi="仿宋" w:hint="eastAsia"/>
          <w:sz w:val="32"/>
          <w:szCs w:val="32"/>
        </w:rPr>
        <w:t>2023年度财务审计报告、2023年度纳税证明、2023年度缴纳</w:t>
      </w:r>
      <w:proofErr w:type="gramStart"/>
      <w:r w:rsidRPr="005D78FF">
        <w:rPr>
          <w:rFonts w:ascii="仿宋" w:eastAsia="仿宋" w:hAnsi="仿宋" w:hint="eastAsia"/>
          <w:sz w:val="32"/>
          <w:szCs w:val="32"/>
        </w:rPr>
        <w:t>社保证明</w:t>
      </w:r>
      <w:proofErr w:type="gramEnd"/>
      <w:r w:rsidRPr="005D78FF">
        <w:rPr>
          <w:rFonts w:ascii="仿宋" w:eastAsia="仿宋" w:hAnsi="仿宋" w:hint="eastAsia"/>
          <w:sz w:val="32"/>
          <w:szCs w:val="32"/>
        </w:rPr>
        <w:t>）。</w:t>
      </w:r>
    </w:p>
    <w:p w:rsidR="005D78FF" w:rsidRPr="005D78FF" w:rsidRDefault="005D78FF" w:rsidP="005D78FF">
      <w:pPr>
        <w:pStyle w:val="a0"/>
        <w:ind w:firstLineChars="200" w:firstLine="640"/>
        <w:rPr>
          <w:rFonts w:ascii="仿宋" w:eastAsia="仿宋" w:hAnsi="仿宋"/>
          <w:sz w:val="32"/>
          <w:szCs w:val="32"/>
        </w:rPr>
      </w:pPr>
      <w:r w:rsidRPr="005D78FF">
        <w:rPr>
          <w:rFonts w:ascii="仿宋" w:eastAsia="仿宋" w:hAnsi="仿宋"/>
          <w:sz w:val="32"/>
          <w:szCs w:val="32"/>
        </w:rPr>
        <w:t>3.信用记录：提供《供应商信用记录书面声明函》（按格式填写，提供原件的扫描件）。经查，供应商未被列入“信用中国”网站记录的“失信被执行人”或“重大税收违法失信主体”名单；不处于“中国政府采购网”记录的“政府采购严重违法失信行为信息记录名单”中的禁止参加政府采购活动期间。</w:t>
      </w:r>
    </w:p>
    <w:p w:rsidR="005D78FF" w:rsidRPr="005D78FF" w:rsidRDefault="005D78FF" w:rsidP="005D78FF">
      <w:pPr>
        <w:pStyle w:val="a0"/>
        <w:ind w:firstLineChars="200" w:firstLine="640"/>
        <w:rPr>
          <w:rFonts w:ascii="仿宋" w:eastAsia="仿宋" w:hAnsi="仿宋"/>
          <w:sz w:val="32"/>
          <w:szCs w:val="32"/>
        </w:rPr>
      </w:pPr>
      <w:r w:rsidRPr="005D78FF">
        <w:rPr>
          <w:rFonts w:ascii="仿宋" w:eastAsia="仿宋" w:hAnsi="仿宋"/>
          <w:sz w:val="32"/>
          <w:szCs w:val="32"/>
        </w:rPr>
        <w:t>4.控股管理关系：提供直接控股和管理关系清单。若与其</w:t>
      </w:r>
      <w:proofErr w:type="gramStart"/>
      <w:r w:rsidRPr="005D78FF">
        <w:rPr>
          <w:rFonts w:ascii="仿宋" w:eastAsia="仿宋" w:hAnsi="仿宋"/>
          <w:sz w:val="32"/>
          <w:szCs w:val="32"/>
        </w:rPr>
        <w:t>他供应商存在</w:t>
      </w:r>
      <w:proofErr w:type="gramEnd"/>
      <w:r w:rsidRPr="005D78FF">
        <w:rPr>
          <w:rFonts w:ascii="仿宋" w:eastAsia="仿宋" w:hAnsi="仿宋"/>
          <w:sz w:val="32"/>
          <w:szCs w:val="32"/>
        </w:rPr>
        <w:t>单位负责人为同一人或者存在直接控股、管理关系的，则响应无效。</w:t>
      </w:r>
    </w:p>
    <w:p w:rsidR="005D78FF" w:rsidRPr="005D78FF" w:rsidRDefault="005D78FF" w:rsidP="005D78FF">
      <w:pPr>
        <w:pStyle w:val="a0"/>
        <w:ind w:firstLineChars="200" w:firstLine="640"/>
        <w:rPr>
          <w:rFonts w:ascii="仿宋" w:eastAsia="仿宋" w:hAnsi="仿宋"/>
          <w:sz w:val="32"/>
          <w:szCs w:val="32"/>
        </w:rPr>
      </w:pPr>
      <w:r w:rsidRPr="005D78FF">
        <w:rPr>
          <w:rFonts w:ascii="仿宋" w:eastAsia="仿宋" w:hAnsi="仿宋"/>
          <w:sz w:val="32"/>
          <w:szCs w:val="32"/>
        </w:rPr>
        <w:t>5.书面声明：提供书面声明，包括声明具有履行合同所必需</w:t>
      </w:r>
      <w:r w:rsidRPr="005D78FF">
        <w:rPr>
          <w:rFonts w:ascii="仿宋" w:eastAsia="仿宋" w:hAnsi="仿宋"/>
          <w:sz w:val="32"/>
          <w:szCs w:val="32"/>
        </w:rPr>
        <w:lastRenderedPageBreak/>
        <w:t>的设备和专业技术能力；为本项目提供整体设计、规范编制或者项目管理、监理、检测等服务的能力。</w:t>
      </w:r>
    </w:p>
    <w:p w:rsidR="005D78FF" w:rsidRPr="005D78FF" w:rsidRDefault="005D78FF" w:rsidP="005D78FF">
      <w:pPr>
        <w:pStyle w:val="a0"/>
        <w:ind w:firstLineChars="200" w:firstLine="640"/>
        <w:rPr>
          <w:rFonts w:ascii="仿宋" w:eastAsia="仿宋" w:hAnsi="仿宋"/>
          <w:sz w:val="32"/>
          <w:szCs w:val="32"/>
        </w:rPr>
      </w:pPr>
      <w:r w:rsidRPr="005D78FF">
        <w:rPr>
          <w:rFonts w:ascii="仿宋" w:eastAsia="仿宋" w:hAnsi="仿宋"/>
          <w:sz w:val="32"/>
          <w:szCs w:val="32"/>
        </w:rPr>
        <w:t>6.法定代表人授权委托书：法定代表人参加</w:t>
      </w:r>
      <w:r w:rsidRPr="005D78FF">
        <w:rPr>
          <w:rFonts w:ascii="仿宋" w:eastAsia="仿宋" w:hAnsi="仿宋" w:hint="eastAsia"/>
          <w:sz w:val="32"/>
          <w:szCs w:val="32"/>
        </w:rPr>
        <w:t>投标</w:t>
      </w:r>
      <w:r w:rsidRPr="005D78FF">
        <w:rPr>
          <w:rFonts w:ascii="仿宋" w:eastAsia="仿宋" w:hAnsi="仿宋"/>
          <w:sz w:val="32"/>
          <w:szCs w:val="32"/>
        </w:rPr>
        <w:t>的，须提供本人身份证扫描件（附在资格证明文件中）；法定代表人授权他人参加</w:t>
      </w:r>
      <w:r w:rsidRPr="005D78FF">
        <w:rPr>
          <w:rFonts w:ascii="仿宋" w:eastAsia="仿宋" w:hAnsi="仿宋" w:hint="eastAsia"/>
          <w:sz w:val="32"/>
          <w:szCs w:val="32"/>
        </w:rPr>
        <w:t>投标</w:t>
      </w:r>
      <w:r w:rsidRPr="005D78FF">
        <w:rPr>
          <w:rFonts w:ascii="仿宋" w:eastAsia="仿宋" w:hAnsi="仿宋"/>
          <w:sz w:val="32"/>
          <w:szCs w:val="32"/>
        </w:rPr>
        <w:t>的，须提供法定代表人授权委托书。电子</w:t>
      </w:r>
      <w:r w:rsidRPr="005D78FF">
        <w:rPr>
          <w:rFonts w:ascii="仿宋" w:eastAsia="仿宋" w:hAnsi="仿宋" w:hint="eastAsia"/>
          <w:sz w:val="32"/>
          <w:szCs w:val="32"/>
        </w:rPr>
        <w:t>投标</w:t>
      </w:r>
      <w:r w:rsidRPr="005D78FF">
        <w:rPr>
          <w:rFonts w:ascii="仿宋" w:eastAsia="仿宋" w:hAnsi="仿宋"/>
          <w:sz w:val="32"/>
          <w:szCs w:val="32"/>
        </w:rPr>
        <w:t>文件中凡是需要法定代表人盖章之处，非法人单位的负责人均参照执行。法人的分支机构参与投标时，除提供《法定代表人授权委托书》外，还须同时提供法人给分支机构出具的授权书。</w:t>
      </w:r>
    </w:p>
    <w:p w:rsidR="005D78FF" w:rsidRPr="005D78FF" w:rsidRDefault="005D78FF" w:rsidP="005D78FF">
      <w:pPr>
        <w:pStyle w:val="a0"/>
        <w:ind w:firstLineChars="200" w:firstLine="640"/>
        <w:rPr>
          <w:rFonts w:ascii="仿宋" w:eastAsia="仿宋" w:hAnsi="仿宋" w:cs="仿宋_GB2312"/>
          <w:sz w:val="32"/>
          <w:szCs w:val="32"/>
          <w:highlight w:val="yellow"/>
        </w:rPr>
      </w:pPr>
      <w:r w:rsidRPr="005D78FF">
        <w:rPr>
          <w:rFonts w:ascii="仿宋" w:eastAsia="仿宋" w:hAnsi="仿宋" w:hint="eastAsia"/>
          <w:sz w:val="32"/>
          <w:szCs w:val="32"/>
        </w:rPr>
        <w:t>7.</w:t>
      </w:r>
      <w:r w:rsidRPr="005D78FF">
        <w:rPr>
          <w:rFonts w:ascii="仿宋" w:eastAsia="仿宋" w:hAnsi="仿宋"/>
          <w:sz w:val="32"/>
          <w:szCs w:val="32"/>
        </w:rPr>
        <w:t>本项目不接受联合体响应，不允许分包。供应商提供《非联合体不分包投标声明》，视为独立响应，</w:t>
      </w:r>
      <w:proofErr w:type="gramStart"/>
      <w:r w:rsidRPr="005D78FF">
        <w:rPr>
          <w:rFonts w:ascii="仿宋" w:eastAsia="仿宋" w:hAnsi="仿宋"/>
          <w:sz w:val="32"/>
          <w:szCs w:val="32"/>
        </w:rPr>
        <w:t>不</w:t>
      </w:r>
      <w:proofErr w:type="gramEnd"/>
      <w:r w:rsidRPr="005D78FF">
        <w:rPr>
          <w:rFonts w:ascii="仿宋" w:eastAsia="仿宋" w:hAnsi="仿宋"/>
          <w:sz w:val="32"/>
          <w:szCs w:val="32"/>
        </w:rPr>
        <w:t>分包；</w:t>
      </w:r>
    </w:p>
    <w:bookmarkEnd w:id="2"/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sz w:val="32"/>
          <w:szCs w:val="32"/>
        </w:rPr>
        <w:t>（二）设施设备配备要求。</w:t>
      </w:r>
      <w:r w:rsidRPr="005D78FF">
        <w:rPr>
          <w:rFonts w:ascii="仿宋" w:eastAsia="仿宋" w:hAnsi="仿宋" w:cs="仿宋_GB2312" w:hint="eastAsia"/>
          <w:sz w:val="32"/>
          <w:szCs w:val="32"/>
        </w:rPr>
        <w:t>投标企业需经第三方评估后接收现有环卫作业车辆设备，投标企业在合同签订后</w:t>
      </w:r>
      <w:r w:rsidRPr="005D78FF">
        <w:rPr>
          <w:rFonts w:ascii="仿宋" w:eastAsia="仿宋" w:hAnsi="仿宋" w:cs="仿宋_GB2312"/>
          <w:sz w:val="32"/>
          <w:szCs w:val="32"/>
        </w:rPr>
        <w:t>1</w:t>
      </w:r>
      <w:r w:rsidRPr="005D78FF">
        <w:rPr>
          <w:rFonts w:ascii="仿宋" w:eastAsia="仿宋" w:hAnsi="仿宋" w:cs="仿宋_GB2312" w:hint="eastAsia"/>
          <w:sz w:val="32"/>
          <w:szCs w:val="32"/>
        </w:rPr>
        <w:t>个月内自行购置不少于587.5万环卫设备投入项目，需提供购置设备的发票原件（备查）及复印件，此项作为考核内容参与考核。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sz w:val="32"/>
          <w:szCs w:val="32"/>
        </w:rPr>
        <w:t>（三）人员安置要求。</w:t>
      </w:r>
      <w:r w:rsidRPr="005D78FF">
        <w:rPr>
          <w:rFonts w:ascii="仿宋" w:eastAsia="仿宋" w:hAnsi="仿宋" w:cs="仿宋_GB2312" w:hint="eastAsia"/>
          <w:sz w:val="32"/>
          <w:szCs w:val="32"/>
        </w:rPr>
        <w:t>中标企业对于现有环卫工人全部接收，按照劳动法的相关规定进行用工的管理。除本人辞职外，中标企业在三个月内不得借故辞退环卫工人。</w:t>
      </w:r>
      <w:r w:rsidRPr="005D78FF">
        <w:rPr>
          <w:rFonts w:ascii="仿宋" w:eastAsia="仿宋" w:hAnsi="仿宋" w:cs="仿宋_GB2312"/>
          <w:sz w:val="32"/>
          <w:szCs w:val="32"/>
        </w:rPr>
        <w:t>3</w:t>
      </w:r>
      <w:r w:rsidRPr="005D78FF">
        <w:rPr>
          <w:rFonts w:ascii="仿宋" w:eastAsia="仿宋" w:hAnsi="仿宋" w:cs="仿宋_GB2312" w:hint="eastAsia"/>
          <w:sz w:val="32"/>
          <w:szCs w:val="32"/>
        </w:rPr>
        <w:t>个月以后中标公司可以根据岗位用工量适当调整。清扫保洁人员的薪酬、养老统筹费、福利待遇、劳动工具、服装及安全、社会保障、责任事故等均由中标投标企业承担。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楷体_GB2312"/>
          <w:b/>
          <w:bCs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sz w:val="32"/>
          <w:szCs w:val="32"/>
        </w:rPr>
        <w:lastRenderedPageBreak/>
        <w:t>（四）其他要求。</w:t>
      </w:r>
    </w:p>
    <w:p w:rsidR="005D78FF" w:rsidRPr="005D78FF" w:rsidRDefault="005D78FF" w:rsidP="005D78FF">
      <w:pPr>
        <w:adjustRightInd w:val="0"/>
        <w:spacing w:line="560" w:lineRule="exact"/>
        <w:ind w:firstLineChars="200" w:firstLine="640"/>
        <w:textAlignment w:val="baseline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/>
          <w:sz w:val="32"/>
          <w:szCs w:val="32"/>
        </w:rPr>
        <w:t>1.</w:t>
      </w:r>
      <w:r w:rsidRPr="005D78FF">
        <w:rPr>
          <w:rFonts w:ascii="仿宋" w:eastAsia="仿宋" w:hAnsi="仿宋" w:cs="仿宋_GB2312" w:hint="eastAsia"/>
          <w:sz w:val="32"/>
          <w:szCs w:val="32"/>
        </w:rPr>
        <w:t>按照合同或承包协议的规定，完成所辖区域内的环卫服务工作内容；主动配合环卫管理部门做好辖区内的各项环境卫生工作；自觉接受省、市、区城市管理部门的监督、检查、考核。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/>
          <w:sz w:val="32"/>
          <w:szCs w:val="32"/>
        </w:rPr>
        <w:t>2.</w:t>
      </w:r>
      <w:r w:rsidRPr="005D78FF">
        <w:rPr>
          <w:rFonts w:ascii="仿宋" w:eastAsia="仿宋" w:hAnsi="仿宋" w:cs="仿宋_GB2312" w:hint="eastAsia"/>
          <w:sz w:val="32"/>
          <w:szCs w:val="32"/>
        </w:rPr>
        <w:t>投标方与采购单位签订合同后，采购单位将按照《宝塔区环卫“市场化运营、契约化管理”督查考核办法》进行日检查、月考核综合打分（满分</w:t>
      </w:r>
      <w:r w:rsidRPr="005D78FF">
        <w:rPr>
          <w:rFonts w:ascii="仿宋" w:eastAsia="仿宋" w:hAnsi="仿宋" w:cs="仿宋_GB2312"/>
          <w:sz w:val="32"/>
          <w:szCs w:val="32"/>
        </w:rPr>
        <w:t>100</w:t>
      </w:r>
      <w:r w:rsidRPr="005D78FF">
        <w:rPr>
          <w:rFonts w:ascii="仿宋" w:eastAsia="仿宋" w:hAnsi="仿宋" w:cs="仿宋_GB2312" w:hint="eastAsia"/>
          <w:sz w:val="32"/>
          <w:szCs w:val="32"/>
        </w:rPr>
        <w:t>分），如连续</w:t>
      </w:r>
      <w:r w:rsidRPr="005D78FF">
        <w:rPr>
          <w:rFonts w:ascii="仿宋" w:eastAsia="仿宋" w:hAnsi="仿宋" w:cs="仿宋_GB2312"/>
          <w:sz w:val="32"/>
          <w:szCs w:val="32"/>
        </w:rPr>
        <w:t>2</w:t>
      </w:r>
      <w:r w:rsidRPr="005D78FF">
        <w:rPr>
          <w:rFonts w:ascii="仿宋" w:eastAsia="仿宋" w:hAnsi="仿宋" w:cs="仿宋_GB2312" w:hint="eastAsia"/>
          <w:sz w:val="32"/>
          <w:szCs w:val="32"/>
        </w:rPr>
        <w:t>个月考核平均低于</w:t>
      </w:r>
      <w:r w:rsidRPr="005D78FF">
        <w:rPr>
          <w:rFonts w:ascii="仿宋" w:eastAsia="仿宋" w:hAnsi="仿宋" w:cs="仿宋_GB2312"/>
          <w:sz w:val="32"/>
          <w:szCs w:val="32"/>
        </w:rPr>
        <w:t>69</w:t>
      </w:r>
      <w:r w:rsidRPr="005D78FF">
        <w:rPr>
          <w:rFonts w:ascii="仿宋" w:eastAsia="仿宋" w:hAnsi="仿宋" w:cs="仿宋_GB2312" w:hint="eastAsia"/>
          <w:sz w:val="32"/>
          <w:szCs w:val="32"/>
        </w:rPr>
        <w:t>.9分，采购单位有权单方终止合同，另行委托其他单位管理，对中标方不做任何补偿。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5D78FF">
        <w:rPr>
          <w:rFonts w:ascii="仿宋" w:eastAsia="仿宋" w:hAnsi="仿宋" w:cs="黑体" w:hint="eastAsia"/>
          <w:sz w:val="32"/>
          <w:szCs w:val="32"/>
        </w:rPr>
        <w:t>五、退出机制。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 w:hint="eastAsia"/>
          <w:sz w:val="32"/>
          <w:szCs w:val="32"/>
        </w:rPr>
        <w:t>中标方在经营期间有下列行为之一的，依法终止经营协议，取消其经营权，实施临时接管</w:t>
      </w:r>
      <w:r w:rsidRPr="005D78FF">
        <w:rPr>
          <w:rFonts w:ascii="仿宋" w:eastAsia="仿宋" w:hAnsi="仿宋" w:cs="仿宋_GB2312"/>
          <w:sz w:val="32"/>
          <w:szCs w:val="32"/>
        </w:rPr>
        <w:t>,</w:t>
      </w:r>
      <w:r w:rsidRPr="005D78FF">
        <w:rPr>
          <w:rFonts w:ascii="仿宋" w:eastAsia="仿宋" w:hAnsi="仿宋" w:cs="仿宋_GB2312" w:hint="eastAsia"/>
          <w:sz w:val="32"/>
          <w:szCs w:val="32"/>
        </w:rPr>
        <w:t>并向公司注册地政府部门和环卫资质监管部门联系发出质疑函，降低资质。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/>
          <w:sz w:val="32"/>
          <w:szCs w:val="32"/>
        </w:rPr>
        <w:t>1.</w:t>
      </w:r>
      <w:r w:rsidRPr="005D78FF">
        <w:rPr>
          <w:rFonts w:ascii="仿宋" w:eastAsia="仿宋" w:hAnsi="仿宋" w:cs="仿宋_GB2312" w:hint="eastAsia"/>
          <w:sz w:val="32"/>
          <w:szCs w:val="32"/>
        </w:rPr>
        <w:t>擅自转让、出租经营权的。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/>
          <w:sz w:val="32"/>
          <w:szCs w:val="32"/>
        </w:rPr>
        <w:t>2.</w:t>
      </w:r>
      <w:r w:rsidRPr="005D78FF">
        <w:rPr>
          <w:rFonts w:ascii="仿宋" w:eastAsia="仿宋" w:hAnsi="仿宋" w:cs="仿宋_GB2312" w:hint="eastAsia"/>
          <w:sz w:val="32"/>
          <w:szCs w:val="32"/>
        </w:rPr>
        <w:t>擅自将所经营的财产进行处置或者抵押的。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/>
          <w:sz w:val="32"/>
          <w:szCs w:val="32"/>
        </w:rPr>
        <w:t>3.</w:t>
      </w:r>
      <w:r w:rsidRPr="005D78FF">
        <w:rPr>
          <w:rFonts w:ascii="仿宋" w:eastAsia="仿宋" w:hAnsi="仿宋" w:cs="仿宋_GB2312" w:hint="eastAsia"/>
          <w:sz w:val="32"/>
          <w:szCs w:val="32"/>
        </w:rPr>
        <w:t>因管理不善，发生重大质量、生产安全事故的。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/>
          <w:sz w:val="32"/>
          <w:szCs w:val="32"/>
        </w:rPr>
        <w:t>4.</w:t>
      </w:r>
      <w:r w:rsidRPr="005D78FF">
        <w:rPr>
          <w:rFonts w:ascii="仿宋" w:eastAsia="仿宋" w:hAnsi="仿宋" w:cs="仿宋_GB2312" w:hint="eastAsia"/>
          <w:sz w:val="32"/>
          <w:szCs w:val="32"/>
        </w:rPr>
        <w:t>擅自停业、歇业、罢工，严重影响到社会公共利益和安全的。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/>
          <w:sz w:val="32"/>
          <w:szCs w:val="32"/>
        </w:rPr>
        <w:t>5.</w:t>
      </w:r>
      <w:r w:rsidRPr="005D78FF">
        <w:rPr>
          <w:rFonts w:ascii="仿宋" w:eastAsia="仿宋" w:hAnsi="仿宋" w:cs="仿宋_GB2312" w:hint="eastAsia"/>
          <w:sz w:val="32"/>
          <w:szCs w:val="32"/>
        </w:rPr>
        <w:t>按照考核办法考核不合格的。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/>
          <w:sz w:val="32"/>
          <w:szCs w:val="32"/>
        </w:rPr>
        <w:t>6.</w:t>
      </w:r>
      <w:r w:rsidRPr="005D78FF">
        <w:rPr>
          <w:rFonts w:ascii="仿宋" w:eastAsia="仿宋" w:hAnsi="仿宋" w:cs="仿宋_GB2312" w:hint="eastAsia"/>
          <w:sz w:val="32"/>
          <w:szCs w:val="32"/>
        </w:rPr>
        <w:t>上级政策出现重大变化和调整的。</w:t>
      </w:r>
    </w:p>
    <w:p w:rsidR="005D78FF" w:rsidRPr="005D78FF" w:rsidRDefault="005D78FF" w:rsidP="005D78FF">
      <w:pPr>
        <w:spacing w:line="560" w:lineRule="exact"/>
        <w:ind w:leftChars="418" w:left="1518" w:hangingChars="200" w:hanging="640"/>
        <w:rPr>
          <w:rFonts w:ascii="仿宋" w:eastAsia="仿宋" w:hAnsi="仿宋" w:cs="黑体"/>
          <w:color w:val="000000"/>
          <w:sz w:val="32"/>
          <w:szCs w:val="32"/>
        </w:rPr>
      </w:pPr>
      <w:r w:rsidRPr="005D78FF">
        <w:rPr>
          <w:rFonts w:ascii="仿宋" w:eastAsia="仿宋" w:hAnsi="仿宋" w:cs="仿宋_GB2312"/>
          <w:sz w:val="32"/>
          <w:szCs w:val="32"/>
        </w:rPr>
        <w:t>7.</w:t>
      </w:r>
      <w:r w:rsidRPr="005D78FF">
        <w:rPr>
          <w:rFonts w:ascii="仿宋" w:eastAsia="仿宋" w:hAnsi="仿宋" w:cs="仿宋_GB2312" w:hint="eastAsia"/>
          <w:sz w:val="32"/>
          <w:szCs w:val="32"/>
        </w:rPr>
        <w:t>法律、法规禁止的其他行为。</w:t>
      </w:r>
      <w:r w:rsidRPr="005D78FF">
        <w:rPr>
          <w:rFonts w:ascii="仿宋" w:eastAsia="仿宋" w:hAnsi="仿宋" w:cs="方正小标宋简体" w:hint="eastAsia"/>
          <w:color w:val="000000"/>
          <w:sz w:val="32"/>
          <w:szCs w:val="32"/>
        </w:rPr>
        <w:t>宝塔区城区环卫“市场化运行，契约化管理”购买保洁服务02标段参数</w:t>
      </w:r>
    </w:p>
    <w:p w:rsidR="005D78FF" w:rsidRPr="005D78FF" w:rsidRDefault="005D78FF" w:rsidP="005D78FF">
      <w:pPr>
        <w:spacing w:line="560" w:lineRule="exact"/>
        <w:rPr>
          <w:rFonts w:ascii="仿宋" w:eastAsia="仿宋" w:hAnsi="仿宋" w:cs="黑体"/>
          <w:color w:val="000000"/>
          <w:sz w:val="32"/>
          <w:szCs w:val="32"/>
        </w:rPr>
      </w:pP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5D78FF">
        <w:rPr>
          <w:rFonts w:ascii="仿宋" w:eastAsia="仿宋" w:hAnsi="仿宋" w:cs="黑体" w:hint="eastAsia"/>
          <w:sz w:val="32"/>
          <w:szCs w:val="32"/>
        </w:rPr>
        <w:t>一、项目概况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楷体_GB2312"/>
          <w:b/>
          <w:bCs/>
          <w:sz w:val="32"/>
          <w:szCs w:val="32"/>
        </w:rPr>
      </w:pPr>
      <w:r w:rsidRPr="005D78FF">
        <w:rPr>
          <w:rFonts w:ascii="仿宋" w:eastAsia="仿宋" w:hAnsi="仿宋" w:cs="仿宋_GB2312" w:hint="eastAsia"/>
          <w:sz w:val="32"/>
          <w:szCs w:val="32"/>
        </w:rPr>
        <w:t>近年来，宝塔区认真学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习习近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平总书记“城市管理要创新治理方式，引入市场机制，发挥市场作用，吸引社会力量和社会资本参与城市管理。鼓励地方通过政府和社会资本合作等方式，推进城市市政基础设施、市政公用事业、公共交通、便民服务设施等的市场化运营。”的指示精神，在城区推行环卫“市场化运营、契约化管理”改革，解决了多年想解决而没有解决的问题，建立了环卫监管新机制，开创了宝塔环卫新模式，使圣地延安变的干净美丽了，为创建国家卫生城市、全国文明城市提供了坚强的保障。宝塔区“两化”改革扮靓延安城被评为全国2018民生示范工程，被新华社高管信息刊发推广全国交流学习，全国200多个市县区前来考察交流学习。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黑体"/>
          <w:color w:val="000000"/>
          <w:sz w:val="32"/>
          <w:szCs w:val="32"/>
        </w:rPr>
      </w:pPr>
      <w:r w:rsidRPr="005D78FF">
        <w:rPr>
          <w:rFonts w:ascii="仿宋" w:eastAsia="仿宋" w:hAnsi="仿宋" w:cs="黑体" w:hint="eastAsia"/>
          <w:sz w:val="32"/>
          <w:szCs w:val="32"/>
        </w:rPr>
        <w:t>二、</w:t>
      </w:r>
      <w:r w:rsidRPr="005D78FF">
        <w:rPr>
          <w:rFonts w:ascii="仿宋" w:eastAsia="仿宋" w:hAnsi="仿宋" w:cs="黑体" w:hint="eastAsia"/>
          <w:sz w:val="32"/>
          <w:szCs w:val="32"/>
          <w:lang w:val="zh-CN"/>
        </w:rPr>
        <w:t>采购内容、</w:t>
      </w:r>
      <w:r w:rsidRPr="005D78FF">
        <w:rPr>
          <w:rFonts w:ascii="仿宋" w:eastAsia="仿宋" w:hAnsi="仿宋" w:cs="黑体" w:hint="eastAsia"/>
          <w:sz w:val="32"/>
          <w:szCs w:val="32"/>
        </w:rPr>
        <w:t>范围及标准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楷体_GB2312"/>
          <w:b/>
          <w:bCs/>
          <w:color w:val="000000"/>
          <w:sz w:val="32"/>
          <w:szCs w:val="32"/>
        </w:rPr>
      </w:pPr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中标企业要按照住建部</w:t>
      </w:r>
      <w:r w:rsidRPr="005D78FF">
        <w:rPr>
          <w:rFonts w:ascii="仿宋" w:eastAsia="仿宋" w:hAnsi="仿宋" w:cs="仿宋_GB2312" w:hint="eastAsia"/>
          <w:color w:val="000000"/>
          <w:sz w:val="32"/>
          <w:szCs w:val="32"/>
          <w:lang w:val="zh-CN"/>
        </w:rPr>
        <w:t>《城市道路清扫保洁与质量评价标准》（编号为CJJ/T126-2022）</w:t>
      </w:r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、《城市市容市貌干净整洁有序安全标准(试行)》、《陕西省城市市容环境卫生条例》、《延安市城市市容市貌管理条例》等相关标准进行管理。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楷体_GB2312"/>
          <w:color w:val="000000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/>
          <w:sz w:val="32"/>
          <w:szCs w:val="32"/>
        </w:rPr>
        <w:t>（一）清扫保洁。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b/>
          <w:bCs/>
          <w:color w:val="000000" w:themeColor="text1"/>
          <w:sz w:val="32"/>
          <w:szCs w:val="32"/>
        </w:rPr>
      </w:pPr>
      <w:r w:rsidRPr="005D78FF"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1.人工清扫。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范围：</w:t>
      </w:r>
      <w:r w:rsidRPr="005D78FF">
        <w:rPr>
          <w:rFonts w:ascii="仿宋" w:eastAsia="仿宋" w:hAnsi="仿宋" w:cs="仿宋_GB2312" w:hint="eastAsia"/>
          <w:sz w:val="32"/>
          <w:szCs w:val="32"/>
        </w:rPr>
        <w:t>宝塔街道、</w:t>
      </w:r>
      <w:r w:rsidRPr="005D78FF">
        <w:rPr>
          <w:rFonts w:ascii="仿宋" w:eastAsia="仿宋" w:hAnsi="仿宋" w:cs="华文中宋" w:hint="eastAsia"/>
          <w:sz w:val="32"/>
          <w:szCs w:val="32"/>
        </w:rPr>
        <w:t>桥沟</w:t>
      </w:r>
      <w:r w:rsidRPr="005D78FF">
        <w:rPr>
          <w:rFonts w:ascii="仿宋" w:eastAsia="仿宋" w:hAnsi="仿宋" w:cs="仿宋_GB2312" w:hint="eastAsia"/>
          <w:sz w:val="32"/>
          <w:szCs w:val="32"/>
        </w:rPr>
        <w:t>街道</w:t>
      </w:r>
      <w:r w:rsidRPr="005D78FF">
        <w:rPr>
          <w:rFonts w:ascii="仿宋" w:eastAsia="仿宋" w:hAnsi="仿宋" w:cs="华文中宋" w:hint="eastAsia"/>
          <w:sz w:val="32"/>
          <w:szCs w:val="32"/>
        </w:rPr>
        <w:t>全部区域及</w:t>
      </w:r>
      <w:proofErr w:type="gramStart"/>
      <w:r w:rsidRPr="005D78FF">
        <w:rPr>
          <w:rFonts w:ascii="仿宋" w:eastAsia="仿宋" w:hAnsi="仿宋" w:cs="华文中宋" w:hint="eastAsia"/>
          <w:sz w:val="32"/>
          <w:szCs w:val="32"/>
        </w:rPr>
        <w:t>河庄坪镇</w:t>
      </w:r>
      <w:proofErr w:type="gramEnd"/>
      <w:r w:rsidRPr="005D78FF">
        <w:rPr>
          <w:rFonts w:ascii="仿宋" w:eastAsia="仿宋" w:hAnsi="仿宋" w:cs="华文中宋" w:hint="eastAsia"/>
          <w:sz w:val="32"/>
          <w:szCs w:val="32"/>
        </w:rPr>
        <w:t>、川口镇、</w:t>
      </w:r>
      <w:proofErr w:type="gramStart"/>
      <w:r w:rsidRPr="005D78FF">
        <w:rPr>
          <w:rFonts w:ascii="仿宋" w:eastAsia="仿宋" w:hAnsi="仿宋" w:cs="华文中宋" w:hint="eastAsia"/>
          <w:sz w:val="32"/>
          <w:szCs w:val="32"/>
        </w:rPr>
        <w:t>李渠镇</w:t>
      </w:r>
      <w:proofErr w:type="gramEnd"/>
      <w:r w:rsidRPr="005D78FF">
        <w:rPr>
          <w:rFonts w:ascii="仿宋" w:eastAsia="仿宋" w:hAnsi="仿宋" w:cs="华文中宋" w:hint="eastAsia"/>
          <w:sz w:val="32"/>
          <w:szCs w:val="32"/>
        </w:rPr>
        <w:t>部分区域。具体为：</w:t>
      </w:r>
      <w:r w:rsidRPr="005D78FF">
        <w:rPr>
          <w:rFonts w:ascii="仿宋" w:eastAsia="仿宋" w:hAnsi="仿宋" w:hint="eastAsia"/>
          <w:sz w:val="32"/>
          <w:szCs w:val="32"/>
        </w:rPr>
        <w:t>南至龙湾隧道十字向南300米，北至</w:t>
      </w:r>
      <w:proofErr w:type="gramStart"/>
      <w:r w:rsidRPr="005D78FF">
        <w:rPr>
          <w:rFonts w:ascii="仿宋" w:eastAsia="仿宋" w:hAnsi="仿宋" w:hint="eastAsia"/>
          <w:sz w:val="32"/>
          <w:szCs w:val="32"/>
        </w:rPr>
        <w:lastRenderedPageBreak/>
        <w:t>河庄坪金延安</w:t>
      </w:r>
      <w:proofErr w:type="gramEnd"/>
      <w:r w:rsidRPr="005D78FF">
        <w:rPr>
          <w:rFonts w:ascii="仿宋" w:eastAsia="仿宋" w:hAnsi="仿宋" w:hint="eastAsia"/>
          <w:sz w:val="32"/>
          <w:szCs w:val="32"/>
        </w:rPr>
        <w:t>大桥，西北至西过境枣园隧道，东至二十里铺</w:t>
      </w:r>
      <w:proofErr w:type="gramStart"/>
      <w:r w:rsidRPr="005D78FF">
        <w:rPr>
          <w:rFonts w:ascii="仿宋" w:eastAsia="仿宋" w:hAnsi="仿宋" w:hint="eastAsia"/>
          <w:sz w:val="32"/>
          <w:szCs w:val="32"/>
        </w:rPr>
        <w:t>飞机场延运加油站</w:t>
      </w:r>
      <w:proofErr w:type="gramEnd"/>
      <w:r w:rsidRPr="005D78FF">
        <w:rPr>
          <w:rFonts w:ascii="仿宋" w:eastAsia="仿宋" w:hAnsi="仿宋" w:hint="eastAsia"/>
          <w:sz w:val="32"/>
          <w:szCs w:val="32"/>
        </w:rPr>
        <w:t>，西南至高等法院旧址，东南至川口</w:t>
      </w:r>
      <w:proofErr w:type="gramStart"/>
      <w:r w:rsidRPr="005D78FF">
        <w:rPr>
          <w:rFonts w:ascii="仿宋" w:eastAsia="仿宋" w:hAnsi="仿宋" w:hint="eastAsia"/>
          <w:sz w:val="32"/>
          <w:szCs w:val="32"/>
        </w:rPr>
        <w:t>镇赵尧村</w:t>
      </w:r>
      <w:proofErr w:type="gramEnd"/>
      <w:r w:rsidRPr="005D78FF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5D78FF">
        <w:rPr>
          <w:rFonts w:ascii="仿宋" w:eastAsia="仿宋" w:hAnsi="仿宋" w:hint="eastAsia"/>
          <w:sz w:val="32"/>
          <w:szCs w:val="32"/>
        </w:rPr>
        <w:t>李渠过境</w:t>
      </w:r>
      <w:proofErr w:type="gramEnd"/>
      <w:r w:rsidRPr="005D78FF">
        <w:rPr>
          <w:rFonts w:ascii="仿宋" w:eastAsia="仿宋" w:hAnsi="仿宋" w:hint="eastAsia"/>
          <w:sz w:val="32"/>
          <w:szCs w:val="32"/>
        </w:rPr>
        <w:t>线（碾庄沟口至核桃树塔隧道口）。保洁面积约为3558544</w:t>
      </w:r>
      <w:r w:rsidRPr="005D78FF">
        <w:rPr>
          <w:rFonts w:ascii="仿宋" w:eastAsia="仿宋" w:hAnsi="仿宋"/>
          <w:sz w:val="32"/>
          <w:szCs w:val="32"/>
        </w:rPr>
        <w:t>m</w:t>
      </w:r>
      <w:r w:rsidRPr="005D78FF">
        <w:rPr>
          <w:rFonts w:ascii="仿宋" w:eastAsia="仿宋" w:hAnsi="仿宋"/>
          <w:sz w:val="32"/>
          <w:szCs w:val="32"/>
          <w:vertAlign w:val="superscript"/>
        </w:rPr>
        <w:t>2</w:t>
      </w:r>
      <w:r w:rsidRPr="005D78FF">
        <w:rPr>
          <w:rFonts w:ascii="仿宋" w:eastAsia="仿宋" w:hAnsi="仿宋" w:hint="eastAsia"/>
          <w:sz w:val="32"/>
          <w:szCs w:val="32"/>
        </w:rPr>
        <w:t>（其中道路面积约为2717434</w:t>
      </w:r>
      <w:r w:rsidRPr="005D78FF">
        <w:rPr>
          <w:rFonts w:ascii="仿宋" w:eastAsia="仿宋" w:hAnsi="仿宋"/>
          <w:sz w:val="32"/>
          <w:szCs w:val="32"/>
        </w:rPr>
        <w:t>m</w:t>
      </w:r>
      <w:r w:rsidRPr="005D78FF">
        <w:rPr>
          <w:rFonts w:ascii="仿宋" w:eastAsia="仿宋" w:hAnsi="仿宋"/>
          <w:sz w:val="32"/>
          <w:szCs w:val="32"/>
          <w:vertAlign w:val="superscript"/>
        </w:rPr>
        <w:t>2</w:t>
      </w:r>
      <w:r w:rsidRPr="005D78FF">
        <w:rPr>
          <w:rFonts w:ascii="仿宋" w:eastAsia="仿宋" w:hAnsi="仿宋" w:hint="eastAsia"/>
          <w:sz w:val="32"/>
          <w:szCs w:val="32"/>
        </w:rPr>
        <w:t>，山体巷道面积约为841110</w:t>
      </w:r>
      <w:r w:rsidRPr="005D78FF">
        <w:rPr>
          <w:rFonts w:ascii="仿宋" w:eastAsia="仿宋" w:hAnsi="仿宋"/>
          <w:sz w:val="32"/>
          <w:szCs w:val="32"/>
        </w:rPr>
        <w:t>m</w:t>
      </w:r>
      <w:r w:rsidRPr="005D78FF">
        <w:rPr>
          <w:rFonts w:ascii="仿宋" w:eastAsia="仿宋" w:hAnsi="仿宋"/>
          <w:sz w:val="32"/>
          <w:szCs w:val="32"/>
          <w:vertAlign w:val="superscript"/>
        </w:rPr>
        <w:t>2</w:t>
      </w:r>
      <w:r w:rsidRPr="005D78FF">
        <w:rPr>
          <w:rFonts w:ascii="仿宋" w:eastAsia="仿宋" w:hAnsi="仿宋" w:hint="eastAsia"/>
          <w:sz w:val="32"/>
          <w:szCs w:val="32"/>
        </w:rPr>
        <w:t>，保洁岗位780人）。</w:t>
      </w:r>
    </w:p>
    <w:p w:rsidR="005D78FF" w:rsidRPr="005D78FF" w:rsidRDefault="005D78FF" w:rsidP="005D78FF">
      <w:pPr>
        <w:spacing w:line="480" w:lineRule="exact"/>
        <w:ind w:firstLineChars="200" w:firstLine="643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内容：</w:t>
      </w:r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主次干道、山体巷道、广场游园、桥梁（天桥）、地下通道、过境路隧道、6条山体沟道的道路清扫保洁、绿化带保洁，野广告清理，环卫设施、市政设施的擦洗，</w:t>
      </w:r>
      <w:proofErr w:type="gramStart"/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除淤清雪</w:t>
      </w:r>
      <w:proofErr w:type="gramEnd"/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color w:val="000000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标准：</w:t>
      </w:r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执行“一扫全保”制度，即每日</w:t>
      </w:r>
      <w:proofErr w:type="gramStart"/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至少大</w:t>
      </w:r>
      <w:proofErr w:type="gramEnd"/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清扫一次，早上</w:t>
      </w:r>
      <w:r w:rsidRPr="005D78FF">
        <w:rPr>
          <w:rFonts w:ascii="仿宋" w:eastAsia="仿宋" w:hAnsi="仿宋" w:cs="仿宋_GB2312"/>
          <w:color w:val="000000"/>
          <w:sz w:val="32"/>
          <w:szCs w:val="32"/>
        </w:rPr>
        <w:t>7:00</w:t>
      </w:r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前完成，巡回保洁，对路面、人行道、道牙、沙井口、树穴周围进行全面清扫保洁，严格按照保洁员挂牌上岗制、片区公示制、早签到小结及晚</w:t>
      </w:r>
      <w:proofErr w:type="gramStart"/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签退制</w:t>
      </w:r>
      <w:proofErr w:type="gramEnd"/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，做到</w:t>
      </w:r>
      <w:r w:rsidRPr="005D78FF">
        <w:rPr>
          <w:rFonts w:ascii="仿宋" w:eastAsia="仿宋" w:hAnsi="仿宋" w:cs="仿宋_GB2312" w:hint="eastAsia"/>
          <w:sz w:val="32"/>
          <w:szCs w:val="32"/>
        </w:rPr>
        <w:t>“六无六净”（即：车行道净、人行道净、路沿石下净、墙基树穴净、隔离带净、雨污水口净，无抛撒物、无漏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扫丢堆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、无积存污水、无人畜粪便、无乱倒垃圾、无焚烧树叶杂物），</w:t>
      </w:r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保洁率达到</w:t>
      </w:r>
      <w:r w:rsidRPr="005D78FF">
        <w:rPr>
          <w:rFonts w:ascii="仿宋" w:eastAsia="仿宋" w:hAnsi="仿宋" w:cs="仿宋_GB2312"/>
          <w:color w:val="000000"/>
          <w:sz w:val="32"/>
          <w:szCs w:val="32"/>
        </w:rPr>
        <w:t>100%</w:t>
      </w:r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b/>
          <w:bCs/>
          <w:color w:val="000000" w:themeColor="text1"/>
          <w:sz w:val="32"/>
          <w:szCs w:val="32"/>
        </w:rPr>
      </w:pPr>
      <w:r w:rsidRPr="005D78FF"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2.机械清扫。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范围：</w:t>
      </w:r>
      <w:r w:rsidRPr="005D78FF">
        <w:rPr>
          <w:rFonts w:ascii="仿宋" w:eastAsia="仿宋" w:hAnsi="仿宋" w:cs="华文中宋" w:hint="eastAsia"/>
          <w:sz w:val="32"/>
          <w:szCs w:val="32"/>
        </w:rPr>
        <w:t>川口镇、</w:t>
      </w:r>
      <w:proofErr w:type="gramStart"/>
      <w:r w:rsidRPr="005D78FF">
        <w:rPr>
          <w:rFonts w:ascii="仿宋" w:eastAsia="仿宋" w:hAnsi="仿宋" w:cs="华文中宋" w:hint="eastAsia"/>
          <w:sz w:val="32"/>
          <w:szCs w:val="32"/>
        </w:rPr>
        <w:t>李渠镇</w:t>
      </w:r>
      <w:proofErr w:type="gramEnd"/>
      <w:r w:rsidRPr="005D78FF">
        <w:rPr>
          <w:rFonts w:ascii="仿宋" w:eastAsia="仿宋" w:hAnsi="仿宋" w:cs="华文中宋" w:hint="eastAsia"/>
          <w:sz w:val="32"/>
          <w:szCs w:val="32"/>
        </w:rPr>
        <w:t>。</w:t>
      </w:r>
      <w:r w:rsidRPr="005D78FF">
        <w:rPr>
          <w:rFonts w:ascii="仿宋" w:eastAsia="仿宋" w:hAnsi="仿宋" w:hint="eastAsia"/>
          <w:sz w:val="32"/>
          <w:szCs w:val="32"/>
        </w:rPr>
        <w:t>东南至川口</w:t>
      </w:r>
      <w:proofErr w:type="gramStart"/>
      <w:r w:rsidRPr="005D78FF">
        <w:rPr>
          <w:rFonts w:ascii="仿宋" w:eastAsia="仿宋" w:hAnsi="仿宋" w:hint="eastAsia"/>
          <w:sz w:val="32"/>
          <w:szCs w:val="32"/>
        </w:rPr>
        <w:t>镇赵尧村</w:t>
      </w:r>
      <w:proofErr w:type="gramEnd"/>
      <w:r w:rsidRPr="005D78FF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5D78FF">
        <w:rPr>
          <w:rFonts w:ascii="仿宋" w:eastAsia="仿宋" w:hAnsi="仿宋" w:hint="eastAsia"/>
          <w:sz w:val="32"/>
          <w:szCs w:val="32"/>
        </w:rPr>
        <w:t>李渠过境</w:t>
      </w:r>
      <w:proofErr w:type="gramEnd"/>
      <w:r w:rsidRPr="005D78FF">
        <w:rPr>
          <w:rFonts w:ascii="仿宋" w:eastAsia="仿宋" w:hAnsi="仿宋" w:hint="eastAsia"/>
          <w:sz w:val="32"/>
          <w:szCs w:val="32"/>
        </w:rPr>
        <w:t>线（碾庄沟口至核桃树塔隧道口）</w:t>
      </w:r>
      <w:r w:rsidRPr="005D78FF">
        <w:rPr>
          <w:rFonts w:ascii="仿宋" w:eastAsia="仿宋" w:hAnsi="仿宋" w:cs="仿宋_GB2312" w:hint="eastAsia"/>
          <w:sz w:val="32"/>
          <w:szCs w:val="32"/>
        </w:rPr>
        <w:t>。</w:t>
      </w:r>
    </w:p>
    <w:p w:rsidR="005D78FF" w:rsidRPr="005D78FF" w:rsidRDefault="005D78FF" w:rsidP="005D78FF">
      <w:pPr>
        <w:spacing w:line="48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内容：</w:t>
      </w:r>
      <w:r w:rsidRPr="005D78FF">
        <w:rPr>
          <w:rFonts w:ascii="仿宋" w:eastAsia="仿宋" w:hAnsi="仿宋" w:cs="仿宋_GB2312" w:hint="eastAsia"/>
          <w:sz w:val="32"/>
          <w:szCs w:val="32"/>
        </w:rPr>
        <w:t>道路、人行道湿扫、冲洗等机械化清扫</w:t>
      </w:r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标准：</w:t>
      </w:r>
      <w:r w:rsidRPr="005D78FF">
        <w:rPr>
          <w:rFonts w:ascii="仿宋" w:eastAsia="仿宋" w:hAnsi="仿宋" w:cs="仿宋_GB2312" w:hint="eastAsia"/>
          <w:sz w:val="32"/>
          <w:szCs w:val="32"/>
        </w:rPr>
        <w:t>严格执行“一五一十”保洁制度。机械化清扫区域内的垃圾存留不超过5分钟，机械化清扫区域外的垃圾存留不超过10分钟。</w:t>
      </w:r>
    </w:p>
    <w:p w:rsidR="005D78FF" w:rsidRPr="005D78FF" w:rsidRDefault="005D78FF" w:rsidP="005D78FF">
      <w:pPr>
        <w:spacing w:line="560" w:lineRule="exact"/>
        <w:ind w:firstLineChars="196" w:firstLine="63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/>
          <w:sz w:val="32"/>
          <w:szCs w:val="32"/>
        </w:rPr>
        <w:t>（二）垃圾清运。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lastRenderedPageBreak/>
        <w:t>范围：</w:t>
      </w:r>
      <w:r w:rsidRPr="005D78FF">
        <w:rPr>
          <w:rFonts w:ascii="仿宋" w:eastAsia="仿宋" w:hAnsi="仿宋" w:cs="华文中宋" w:hint="eastAsia"/>
          <w:sz w:val="32"/>
          <w:szCs w:val="32"/>
        </w:rPr>
        <w:t>川口镇、</w:t>
      </w:r>
      <w:proofErr w:type="gramStart"/>
      <w:r w:rsidRPr="005D78FF">
        <w:rPr>
          <w:rFonts w:ascii="仿宋" w:eastAsia="仿宋" w:hAnsi="仿宋" w:cs="华文中宋" w:hint="eastAsia"/>
          <w:sz w:val="32"/>
          <w:szCs w:val="32"/>
        </w:rPr>
        <w:t>李渠镇</w:t>
      </w:r>
      <w:proofErr w:type="gramEnd"/>
      <w:r w:rsidRPr="005D78FF">
        <w:rPr>
          <w:rFonts w:ascii="仿宋" w:eastAsia="仿宋" w:hAnsi="仿宋" w:cs="华文中宋" w:hint="eastAsia"/>
          <w:sz w:val="32"/>
          <w:szCs w:val="32"/>
        </w:rPr>
        <w:t>。</w:t>
      </w:r>
      <w:r w:rsidRPr="005D78FF">
        <w:rPr>
          <w:rFonts w:ascii="仿宋" w:eastAsia="仿宋" w:hAnsi="仿宋" w:hint="eastAsia"/>
          <w:sz w:val="32"/>
          <w:szCs w:val="32"/>
        </w:rPr>
        <w:t>东南至川口</w:t>
      </w:r>
      <w:proofErr w:type="gramStart"/>
      <w:r w:rsidRPr="005D78FF">
        <w:rPr>
          <w:rFonts w:ascii="仿宋" w:eastAsia="仿宋" w:hAnsi="仿宋" w:hint="eastAsia"/>
          <w:sz w:val="32"/>
          <w:szCs w:val="32"/>
        </w:rPr>
        <w:t>镇赵尧村</w:t>
      </w:r>
      <w:proofErr w:type="gramEnd"/>
      <w:r w:rsidRPr="005D78FF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5D78FF">
        <w:rPr>
          <w:rFonts w:ascii="仿宋" w:eastAsia="仿宋" w:hAnsi="仿宋" w:hint="eastAsia"/>
          <w:sz w:val="32"/>
          <w:szCs w:val="32"/>
        </w:rPr>
        <w:t>李渠过境</w:t>
      </w:r>
      <w:proofErr w:type="gramEnd"/>
      <w:r w:rsidRPr="005D78FF">
        <w:rPr>
          <w:rFonts w:ascii="仿宋" w:eastAsia="仿宋" w:hAnsi="仿宋" w:hint="eastAsia"/>
          <w:sz w:val="32"/>
          <w:szCs w:val="32"/>
        </w:rPr>
        <w:t>线（碾庄沟口至核桃树塔隧道口）</w:t>
      </w:r>
      <w:r w:rsidRPr="005D78FF">
        <w:rPr>
          <w:rFonts w:ascii="仿宋" w:eastAsia="仿宋" w:hAnsi="仿宋" w:cs="仿宋_GB2312" w:hint="eastAsia"/>
          <w:sz w:val="32"/>
          <w:szCs w:val="32"/>
        </w:rPr>
        <w:t>。</w:t>
      </w:r>
    </w:p>
    <w:p w:rsidR="005D78FF" w:rsidRPr="005D78FF" w:rsidRDefault="005D78FF" w:rsidP="005D78FF">
      <w:pPr>
        <w:spacing w:line="560" w:lineRule="exact"/>
        <w:ind w:firstLineChars="196" w:firstLine="63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内容：</w:t>
      </w:r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收集、运输、转运区域内果皮箱、绿桶垃圾箱、小拉臂垃圾箱、分类垃圾箱、垃圾转运站、6条山体沟道的生活垃圾</w:t>
      </w:r>
      <w:r w:rsidRPr="005D78FF">
        <w:rPr>
          <w:rFonts w:ascii="仿宋" w:eastAsia="仿宋" w:hAnsi="仿宋" w:cs="仿宋_GB2312" w:hint="eastAsia"/>
          <w:sz w:val="32"/>
          <w:szCs w:val="32"/>
        </w:rPr>
        <w:t>。</w:t>
      </w:r>
    </w:p>
    <w:p w:rsidR="005D78FF" w:rsidRPr="005D78FF" w:rsidRDefault="005D78FF" w:rsidP="005D78FF">
      <w:pPr>
        <w:spacing w:line="560" w:lineRule="exact"/>
        <w:ind w:firstLineChars="196" w:firstLine="63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标准：</w:t>
      </w:r>
      <w:r w:rsidRPr="005D78FF">
        <w:rPr>
          <w:rFonts w:ascii="仿宋" w:eastAsia="仿宋" w:hAnsi="仿宋" w:cs="仿宋_GB2312" w:hint="eastAsia"/>
          <w:sz w:val="32"/>
          <w:szCs w:val="32"/>
        </w:rPr>
        <w:t>垃圾清运严格落实“651”措施：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即穿制服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、擦洗车、到点位、收垃圾、摆整齐、守时倒“六步工作法”，驾驶员衣帽不整不能上街道、清运车辆外表不干净不能上街道、收集垃圾不彻底不能离位置、垃圾容器摆放不整齐不能离位置、收集垃圾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不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守时不能不处理“五项制度”，打造一张名片。</w:t>
      </w:r>
    </w:p>
    <w:p w:rsidR="005D78FF" w:rsidRPr="005D78FF" w:rsidRDefault="005D78FF" w:rsidP="005D78FF">
      <w:pPr>
        <w:spacing w:line="480" w:lineRule="exact"/>
        <w:ind w:firstLine="627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 w:hint="eastAsia"/>
          <w:b/>
          <w:bCs/>
          <w:sz w:val="32"/>
          <w:szCs w:val="32"/>
        </w:rPr>
        <w:t>1.</w:t>
      </w:r>
      <w:r w:rsidRPr="005D78FF">
        <w:rPr>
          <w:rFonts w:ascii="仿宋" w:eastAsia="仿宋" w:hAnsi="仿宋" w:cs="仿宋_GB2312" w:hint="eastAsia"/>
          <w:sz w:val="32"/>
          <w:szCs w:val="32"/>
        </w:rPr>
        <w:t>果皮箱收集作业标准为全天分4个时段收集，收运车辆必须保持车体干净，密闭运输，果皮箱干净、整洁，箱底无垃圾，全天24小时保持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果皮箱无满溢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，周边无垃圾堆积，如有损坏及时维修。</w:t>
      </w:r>
    </w:p>
    <w:p w:rsidR="005D78FF" w:rsidRPr="005D78FF" w:rsidRDefault="005D78FF" w:rsidP="005D78FF">
      <w:pPr>
        <w:spacing w:line="480" w:lineRule="exact"/>
        <w:ind w:firstLine="627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 w:hint="eastAsia"/>
          <w:b/>
          <w:bCs/>
          <w:sz w:val="32"/>
          <w:szCs w:val="32"/>
        </w:rPr>
        <w:t>2.</w:t>
      </w:r>
      <w:r w:rsidRPr="005D78FF">
        <w:rPr>
          <w:rFonts w:ascii="仿宋" w:eastAsia="仿宋" w:hAnsi="仿宋" w:cs="仿宋_GB2312" w:hint="eastAsia"/>
          <w:sz w:val="32"/>
          <w:szCs w:val="32"/>
        </w:rPr>
        <w:t>小拉臂垃圾箱收集作业标准为24小时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保持箱无满溢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，周边无垃圾堆积，收运车辆必须保持车体干净，密闭运输，箱体干净、整洁。</w:t>
      </w:r>
    </w:p>
    <w:p w:rsidR="005D78FF" w:rsidRPr="005D78FF" w:rsidRDefault="005D78FF" w:rsidP="005D78FF">
      <w:pPr>
        <w:spacing w:line="480" w:lineRule="exact"/>
        <w:ind w:firstLine="627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 w:hint="eastAsia"/>
          <w:b/>
          <w:bCs/>
          <w:sz w:val="32"/>
          <w:szCs w:val="32"/>
        </w:rPr>
        <w:t>3.</w:t>
      </w:r>
      <w:r w:rsidRPr="005D78FF">
        <w:rPr>
          <w:rFonts w:ascii="仿宋" w:eastAsia="仿宋" w:hAnsi="仿宋" w:cs="仿宋_GB2312" w:hint="eastAsia"/>
          <w:sz w:val="32"/>
          <w:szCs w:val="32"/>
        </w:rPr>
        <w:t>压缩车收集作业标准为早5点至22点，分三至四个时段进行收集，保持袋装桶干净、整洁无满溢，周边无垃圾堆积、无污水污物，收运车辆必须保持车体干净，密闭运输，套袋加盖收集，袋装桶放置位置合理，摆放整齐。</w:t>
      </w:r>
    </w:p>
    <w:p w:rsidR="005D78FF" w:rsidRPr="005D78FF" w:rsidRDefault="005D78FF" w:rsidP="005D78FF">
      <w:pPr>
        <w:spacing w:line="480" w:lineRule="exact"/>
        <w:ind w:firstLine="627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 w:hint="eastAsia"/>
          <w:b/>
          <w:bCs/>
          <w:sz w:val="32"/>
          <w:szCs w:val="32"/>
        </w:rPr>
        <w:t>4.</w:t>
      </w:r>
      <w:r w:rsidRPr="005D78FF">
        <w:rPr>
          <w:rFonts w:ascii="仿宋" w:eastAsia="仿宋" w:hAnsi="仿宋" w:cs="仿宋_GB2312" w:hint="eastAsia"/>
          <w:sz w:val="32"/>
          <w:szCs w:val="32"/>
        </w:rPr>
        <w:t>密封桶收集车作业标准分早5点至8点、中午12点至16点两个时段进行收集。保持密封桶干净、整洁无满溢，周边无垃圾堆积、无污水污物。收运车辆必须保持车体干净，密闭运输，加盖收集，密封桶放置位置合理，摆放整齐。</w:t>
      </w:r>
    </w:p>
    <w:p w:rsidR="005D78FF" w:rsidRPr="005D78FF" w:rsidRDefault="005D78FF" w:rsidP="005D78FF">
      <w:pPr>
        <w:spacing w:line="480" w:lineRule="exact"/>
        <w:ind w:firstLine="627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 w:hint="eastAsia"/>
          <w:b/>
          <w:bCs/>
          <w:sz w:val="32"/>
          <w:szCs w:val="32"/>
        </w:rPr>
        <w:t>5.</w:t>
      </w:r>
      <w:r w:rsidRPr="005D78FF">
        <w:rPr>
          <w:rFonts w:ascii="仿宋" w:eastAsia="仿宋" w:hAnsi="仿宋" w:cs="仿宋_GB2312" w:hint="eastAsia"/>
          <w:sz w:val="32"/>
          <w:szCs w:val="32"/>
        </w:rPr>
        <w:t>大拉臂收集车作业标准为24小时作业。</w:t>
      </w:r>
      <w:proofErr w:type="gramStart"/>
      <w:r w:rsidRPr="005D78FF">
        <w:rPr>
          <w:rFonts w:ascii="仿宋" w:eastAsia="仿宋" w:hAnsi="仿宋" w:cs="仿宋_GB2312" w:hint="eastAsia"/>
          <w:sz w:val="32"/>
          <w:szCs w:val="32"/>
        </w:rPr>
        <w:t>保持箱无满溢</w:t>
      </w:r>
      <w:proofErr w:type="gramEnd"/>
      <w:r w:rsidRPr="005D78FF">
        <w:rPr>
          <w:rFonts w:ascii="仿宋" w:eastAsia="仿宋" w:hAnsi="仿宋" w:cs="仿宋_GB2312" w:hint="eastAsia"/>
          <w:sz w:val="32"/>
          <w:szCs w:val="32"/>
        </w:rPr>
        <w:t>，</w:t>
      </w:r>
      <w:r w:rsidRPr="005D78FF">
        <w:rPr>
          <w:rFonts w:ascii="仿宋" w:eastAsia="仿宋" w:hAnsi="仿宋" w:cs="仿宋_GB2312" w:hint="eastAsia"/>
          <w:sz w:val="32"/>
          <w:szCs w:val="32"/>
        </w:rPr>
        <w:lastRenderedPageBreak/>
        <w:t>周边无垃圾堆积，收运车辆必须保持车体干净，密闭运输，箱体干净、整洁。</w:t>
      </w:r>
    </w:p>
    <w:p w:rsidR="005D78FF" w:rsidRPr="005D78FF" w:rsidRDefault="005D78FF" w:rsidP="005D78FF">
      <w:pPr>
        <w:spacing w:line="560" w:lineRule="exact"/>
        <w:ind w:firstLineChars="196" w:firstLine="63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/>
          <w:sz w:val="32"/>
          <w:szCs w:val="32"/>
        </w:rPr>
        <w:t>（三）</w:t>
      </w:r>
      <w:r w:rsidRPr="005D78FF">
        <w:rPr>
          <w:rFonts w:ascii="仿宋" w:eastAsia="仿宋" w:hAnsi="仿宋" w:cs="楷体_GB2312" w:hint="eastAsia"/>
          <w:b/>
          <w:color w:val="000000"/>
          <w:sz w:val="32"/>
          <w:szCs w:val="32"/>
        </w:rPr>
        <w:t>道路洒水抑尘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范围：</w:t>
      </w:r>
      <w:r w:rsidRPr="005D78FF">
        <w:rPr>
          <w:rFonts w:ascii="仿宋" w:eastAsia="仿宋" w:hAnsi="仿宋" w:cs="仿宋_GB2312" w:hint="eastAsia"/>
          <w:sz w:val="32"/>
          <w:szCs w:val="32"/>
        </w:rPr>
        <w:t>宝塔街道、</w:t>
      </w:r>
      <w:r w:rsidRPr="005D78FF">
        <w:rPr>
          <w:rFonts w:ascii="仿宋" w:eastAsia="仿宋" w:hAnsi="仿宋" w:cs="华文中宋" w:hint="eastAsia"/>
          <w:sz w:val="32"/>
          <w:szCs w:val="32"/>
        </w:rPr>
        <w:t>桥沟</w:t>
      </w:r>
      <w:r w:rsidRPr="005D78FF">
        <w:rPr>
          <w:rFonts w:ascii="仿宋" w:eastAsia="仿宋" w:hAnsi="仿宋" w:cs="仿宋_GB2312" w:hint="eastAsia"/>
          <w:sz w:val="32"/>
          <w:szCs w:val="32"/>
        </w:rPr>
        <w:t>街道</w:t>
      </w:r>
      <w:r w:rsidRPr="005D78FF">
        <w:rPr>
          <w:rFonts w:ascii="仿宋" w:eastAsia="仿宋" w:hAnsi="仿宋" w:cs="华文中宋" w:hint="eastAsia"/>
          <w:sz w:val="32"/>
          <w:szCs w:val="32"/>
        </w:rPr>
        <w:t>、</w:t>
      </w:r>
      <w:proofErr w:type="gramStart"/>
      <w:r w:rsidRPr="005D78FF">
        <w:rPr>
          <w:rFonts w:ascii="仿宋" w:eastAsia="仿宋" w:hAnsi="仿宋" w:cs="华文中宋" w:hint="eastAsia"/>
          <w:sz w:val="32"/>
          <w:szCs w:val="32"/>
        </w:rPr>
        <w:t>河庄坪镇</w:t>
      </w:r>
      <w:proofErr w:type="gramEnd"/>
      <w:r w:rsidRPr="005D78FF">
        <w:rPr>
          <w:rFonts w:ascii="仿宋" w:eastAsia="仿宋" w:hAnsi="仿宋" w:cs="华文中宋" w:hint="eastAsia"/>
          <w:sz w:val="32"/>
          <w:szCs w:val="32"/>
        </w:rPr>
        <w:t>、川口镇、</w:t>
      </w:r>
      <w:proofErr w:type="gramStart"/>
      <w:r w:rsidRPr="005D78FF">
        <w:rPr>
          <w:rFonts w:ascii="仿宋" w:eastAsia="仿宋" w:hAnsi="仿宋" w:cs="华文中宋" w:hint="eastAsia"/>
          <w:sz w:val="32"/>
          <w:szCs w:val="32"/>
        </w:rPr>
        <w:t>李渠镇</w:t>
      </w:r>
      <w:proofErr w:type="gramEnd"/>
      <w:r w:rsidRPr="005D78FF">
        <w:rPr>
          <w:rFonts w:ascii="仿宋" w:eastAsia="仿宋" w:hAnsi="仿宋" w:cs="华文中宋" w:hint="eastAsia"/>
          <w:sz w:val="32"/>
          <w:szCs w:val="32"/>
        </w:rPr>
        <w:t>、</w:t>
      </w:r>
      <w:r w:rsidRPr="005D78FF">
        <w:rPr>
          <w:rFonts w:ascii="仿宋" w:eastAsia="仿宋" w:hAnsi="仿宋" w:hint="eastAsia"/>
          <w:sz w:val="32"/>
          <w:szCs w:val="32"/>
        </w:rPr>
        <w:t>枣园</w:t>
      </w:r>
      <w:r w:rsidRPr="005D78FF">
        <w:rPr>
          <w:rFonts w:ascii="仿宋" w:eastAsia="仿宋" w:hAnsi="仿宋" w:cs="仿宋_GB2312" w:hint="eastAsia"/>
          <w:sz w:val="32"/>
          <w:szCs w:val="32"/>
        </w:rPr>
        <w:t>街道</w:t>
      </w:r>
      <w:r w:rsidRPr="005D78FF">
        <w:rPr>
          <w:rFonts w:ascii="仿宋" w:eastAsia="仿宋" w:hAnsi="仿宋" w:cs="华文中宋" w:hint="eastAsia"/>
          <w:sz w:val="32"/>
          <w:szCs w:val="32"/>
        </w:rPr>
        <w:t>。</w:t>
      </w:r>
      <w:r w:rsidRPr="005D78FF">
        <w:rPr>
          <w:rFonts w:ascii="仿宋" w:eastAsia="仿宋" w:hAnsi="仿宋" w:hint="eastAsia"/>
          <w:sz w:val="32"/>
          <w:szCs w:val="32"/>
        </w:rPr>
        <w:t>南至龙湾隧道十字向南300米，北至</w:t>
      </w:r>
      <w:proofErr w:type="gramStart"/>
      <w:r w:rsidRPr="005D78FF">
        <w:rPr>
          <w:rFonts w:ascii="仿宋" w:eastAsia="仿宋" w:hAnsi="仿宋" w:hint="eastAsia"/>
          <w:sz w:val="32"/>
          <w:szCs w:val="32"/>
        </w:rPr>
        <w:t>河庄坪金延安</w:t>
      </w:r>
      <w:proofErr w:type="gramEnd"/>
      <w:r w:rsidRPr="005D78FF">
        <w:rPr>
          <w:rFonts w:ascii="仿宋" w:eastAsia="仿宋" w:hAnsi="仿宋" w:hint="eastAsia"/>
          <w:sz w:val="32"/>
          <w:szCs w:val="32"/>
        </w:rPr>
        <w:t>大桥，西北至西过境枣园隧道，东至二十里铺</w:t>
      </w:r>
      <w:proofErr w:type="gramStart"/>
      <w:r w:rsidRPr="005D78FF">
        <w:rPr>
          <w:rFonts w:ascii="仿宋" w:eastAsia="仿宋" w:hAnsi="仿宋" w:hint="eastAsia"/>
          <w:sz w:val="32"/>
          <w:szCs w:val="32"/>
        </w:rPr>
        <w:t>飞机场延运加油站</w:t>
      </w:r>
      <w:proofErr w:type="gramEnd"/>
      <w:r w:rsidRPr="005D78FF">
        <w:rPr>
          <w:rFonts w:ascii="仿宋" w:eastAsia="仿宋" w:hAnsi="仿宋" w:hint="eastAsia"/>
          <w:sz w:val="32"/>
          <w:szCs w:val="32"/>
        </w:rPr>
        <w:t>，西南至高等法院旧址，东南至川口</w:t>
      </w:r>
      <w:proofErr w:type="gramStart"/>
      <w:r w:rsidRPr="005D78FF">
        <w:rPr>
          <w:rFonts w:ascii="仿宋" w:eastAsia="仿宋" w:hAnsi="仿宋" w:hint="eastAsia"/>
          <w:sz w:val="32"/>
          <w:szCs w:val="32"/>
        </w:rPr>
        <w:t>镇赵尧村</w:t>
      </w:r>
      <w:proofErr w:type="gramEnd"/>
      <w:r w:rsidRPr="005D78FF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5D78FF">
        <w:rPr>
          <w:rFonts w:ascii="仿宋" w:eastAsia="仿宋" w:hAnsi="仿宋" w:hint="eastAsia"/>
          <w:sz w:val="32"/>
          <w:szCs w:val="32"/>
        </w:rPr>
        <w:t>李渠过境</w:t>
      </w:r>
      <w:proofErr w:type="gramEnd"/>
      <w:r w:rsidRPr="005D78FF">
        <w:rPr>
          <w:rFonts w:ascii="仿宋" w:eastAsia="仿宋" w:hAnsi="仿宋" w:hint="eastAsia"/>
          <w:sz w:val="32"/>
          <w:szCs w:val="32"/>
        </w:rPr>
        <w:t>线（碾庄沟口至核桃树塔隧道口）</w:t>
      </w:r>
      <w:r w:rsidRPr="005D78FF">
        <w:rPr>
          <w:rFonts w:ascii="仿宋" w:eastAsia="仿宋" w:hAnsi="仿宋" w:cs="仿宋_GB2312" w:hint="eastAsia"/>
          <w:sz w:val="32"/>
          <w:szCs w:val="32"/>
        </w:rPr>
        <w:t>。</w:t>
      </w:r>
    </w:p>
    <w:p w:rsidR="005D78FF" w:rsidRPr="005D78FF" w:rsidRDefault="005D78FF" w:rsidP="005D78FF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内容：</w:t>
      </w:r>
      <w:r w:rsidRPr="005D78FF">
        <w:rPr>
          <w:rFonts w:ascii="仿宋" w:eastAsia="仿宋" w:hAnsi="仿宋" w:hint="eastAsia"/>
          <w:sz w:val="32"/>
          <w:szCs w:val="32"/>
        </w:rPr>
        <w:t>人行道、辅道使用道路养护车，每周冲洗一至两次；对基础设施、公交站点、护栏等设施每天进行清洗；主干道采取“三步作业法”，第一步由对车冲洗将尘土冲洗至公路两侧；第二步由前推高压清洗车将公路两侧的尘土进行冲洗；第三步由洗扫车清洗收集。</w:t>
      </w:r>
    </w:p>
    <w:p w:rsidR="005D78FF" w:rsidRPr="005D78FF" w:rsidRDefault="005D78FF" w:rsidP="005D78FF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标准：</w:t>
      </w:r>
      <w:r w:rsidRPr="005D78FF">
        <w:rPr>
          <w:rFonts w:ascii="仿宋" w:eastAsia="仿宋" w:hAnsi="仿宋" w:hint="eastAsia"/>
          <w:sz w:val="32"/>
          <w:szCs w:val="32"/>
        </w:rPr>
        <w:t>推行24小时作业制度，白班早9点至18点以喷雾洒水压尘为主；夜班零点至早7点以洗扫、冲洗为主，保障市区干净整洁。</w:t>
      </w:r>
    </w:p>
    <w:p w:rsidR="005D78FF" w:rsidRPr="005D78FF" w:rsidRDefault="005D78FF" w:rsidP="005D78FF">
      <w:pPr>
        <w:spacing w:line="480" w:lineRule="exact"/>
        <w:ind w:firstLine="630"/>
        <w:rPr>
          <w:rFonts w:ascii="仿宋" w:eastAsia="仿宋" w:hAnsi="仿宋" w:cs="黑体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/>
          <w:sz w:val="32"/>
          <w:szCs w:val="32"/>
        </w:rPr>
        <w:t>（四）</w:t>
      </w:r>
      <w:r w:rsidRPr="005D78FF">
        <w:rPr>
          <w:rFonts w:ascii="仿宋" w:eastAsia="仿宋" w:hAnsi="仿宋" w:cs="楷体_GB2312" w:hint="eastAsia"/>
          <w:b/>
          <w:color w:val="000000"/>
          <w:sz w:val="32"/>
          <w:szCs w:val="32"/>
        </w:rPr>
        <w:t>公厕保洁管护</w:t>
      </w:r>
    </w:p>
    <w:p w:rsidR="005D78FF" w:rsidRPr="005D78FF" w:rsidRDefault="005D78FF" w:rsidP="005D78FF">
      <w:pPr>
        <w:spacing w:line="560" w:lineRule="exact"/>
        <w:ind w:firstLineChars="196" w:firstLine="630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范围：</w:t>
      </w:r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宝塔山街道、桥沟街道、枣园街道、</w:t>
      </w:r>
      <w:proofErr w:type="gramStart"/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河庄坪镇</w:t>
      </w:r>
      <w:proofErr w:type="gramEnd"/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、川口镇、</w:t>
      </w:r>
      <w:proofErr w:type="gramStart"/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李渠镇</w:t>
      </w:r>
      <w:proofErr w:type="gramEnd"/>
      <w:r w:rsidRPr="005D78FF">
        <w:rPr>
          <w:rFonts w:ascii="仿宋" w:eastAsia="仿宋" w:hAnsi="仿宋" w:cs="仿宋_GB2312" w:hint="eastAsia"/>
          <w:color w:val="000000"/>
          <w:sz w:val="32"/>
          <w:szCs w:val="32"/>
        </w:rPr>
        <w:t>的121座公厕管理。</w:t>
      </w:r>
    </w:p>
    <w:p w:rsidR="005D78FF" w:rsidRPr="005D78FF" w:rsidRDefault="005D78FF" w:rsidP="005D78FF">
      <w:pPr>
        <w:spacing w:line="560" w:lineRule="exact"/>
        <w:ind w:firstLineChars="196" w:firstLine="630"/>
        <w:jc w:val="left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内容：</w:t>
      </w:r>
      <w:r w:rsidRPr="005D78FF">
        <w:rPr>
          <w:rFonts w:ascii="仿宋" w:eastAsia="仿宋" w:hAnsi="仿宋" w:cs="仿宋_GB2312" w:hint="eastAsia"/>
          <w:sz w:val="32"/>
          <w:szCs w:val="32"/>
        </w:rPr>
        <w:t>小型实施设备维修，日常卫生保洁。</w:t>
      </w:r>
    </w:p>
    <w:p w:rsidR="005D78FF" w:rsidRPr="005D78FF" w:rsidRDefault="005D78FF" w:rsidP="005D78FF">
      <w:pPr>
        <w:spacing w:line="560" w:lineRule="exact"/>
        <w:ind w:firstLineChars="196" w:firstLine="630"/>
        <w:jc w:val="left"/>
        <w:rPr>
          <w:rFonts w:ascii="仿宋" w:eastAsia="仿宋" w:hAnsi="仿宋" w:cs="仿宋_GB2312"/>
          <w:b/>
          <w:bCs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color w:val="000000" w:themeColor="text1"/>
          <w:sz w:val="32"/>
          <w:szCs w:val="32"/>
        </w:rPr>
        <w:t>标准：</w:t>
      </w:r>
      <w:r w:rsidRPr="005D78FF">
        <w:rPr>
          <w:rFonts w:ascii="仿宋" w:eastAsia="仿宋" w:hAnsi="仿宋" w:cs="仿宋_GB2312" w:hint="eastAsia"/>
          <w:sz w:val="32"/>
          <w:szCs w:val="32"/>
        </w:rPr>
        <w:t>1.</w:t>
      </w:r>
      <w:r w:rsidRPr="005D78F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公共厕所有专人保洁管理，设施标志齐全，建立健全各项管理制度，地面有防滑措施。2.各类设施设备完好无损，</w:t>
      </w:r>
      <w:r w:rsidRPr="005D78F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运行操作安全，有损坏应及时报修。3.公共厕所实行全天候免费开放，因故障需要维修停止开放的，要设置停用公示牌。因基础问题需要开挖维修的，报采购单位处置。4.公共厕所定期消毒灭蝇，工具间摆放整齐。5.蹲位、间板、小便槽、灯具、洗手盆、挂物钩、冲水设备、内外墙等设施上无污迹，尿垢，无乱写乱画；保洁作业时需悬挂作业指示牌。6.公厕</w:t>
      </w:r>
      <w:proofErr w:type="gramStart"/>
      <w:r w:rsidRPr="005D78F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保洁做到</w:t>
      </w:r>
      <w:proofErr w:type="gramEnd"/>
      <w:r w:rsidRPr="005D78F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“十净”：厕牌、墙壁、墙裙、隔板、老年扶手、窗台、门窗纱、挂衣钩、灯具干净，不能有灰尘和污垢。7.落实“475”制度：即公厕部经理、片区长、管护班长、管护人员“四级厕长制”，落实公厕保洁准备、查报、清理、擦拭、灭蝇除臭、巡保、自查“七步作业法”，达到地面净、蹲坑净、纸篓净、洗手盆净、公厕周围净、厕内无异味、管理间无杂物的“五净两无”目标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D78FF">
        <w:rPr>
          <w:rFonts w:ascii="仿宋" w:eastAsia="仿宋" w:hAnsi="仿宋" w:cs="黑体" w:hint="eastAsia"/>
          <w:b/>
          <w:bCs/>
          <w:sz w:val="32"/>
          <w:szCs w:val="32"/>
        </w:rPr>
        <w:t>三、</w:t>
      </w:r>
      <w:r w:rsidRPr="005D78FF">
        <w:rPr>
          <w:rFonts w:ascii="仿宋" w:eastAsia="仿宋" w:hAnsi="仿宋" w:cs="黑体" w:hint="eastAsia"/>
          <w:sz w:val="32"/>
          <w:szCs w:val="32"/>
        </w:rPr>
        <w:t>服务期限及服务费支付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sz w:val="32"/>
          <w:szCs w:val="32"/>
        </w:rPr>
        <w:t>（一）服务期限。</w:t>
      </w:r>
      <w:r w:rsidRPr="005D78FF">
        <w:rPr>
          <w:rFonts w:ascii="仿宋" w:eastAsia="仿宋" w:hAnsi="仿宋" w:cs="仿宋_GB2312" w:hint="eastAsia"/>
          <w:sz w:val="32"/>
          <w:szCs w:val="32"/>
        </w:rPr>
        <w:t>共2年，自合同签订日起至2年后同月同日止。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  <w:lang w:val="zh-CN"/>
        </w:rPr>
      </w:pPr>
      <w:r w:rsidRPr="005D78FF">
        <w:rPr>
          <w:rFonts w:ascii="仿宋" w:eastAsia="仿宋" w:hAnsi="仿宋" w:cs="楷体_GB2312" w:hint="eastAsia"/>
          <w:b/>
          <w:bCs/>
          <w:sz w:val="32"/>
          <w:szCs w:val="32"/>
        </w:rPr>
        <w:t>（二）</w:t>
      </w:r>
      <w:r w:rsidRPr="005D78FF">
        <w:rPr>
          <w:rFonts w:ascii="仿宋" w:eastAsia="仿宋" w:hAnsi="仿宋" w:cs="楷体_GB2312" w:hint="eastAsia"/>
          <w:b/>
          <w:bCs/>
          <w:sz w:val="32"/>
          <w:szCs w:val="32"/>
          <w:lang w:val="zh-CN"/>
        </w:rPr>
        <w:t>服务费支付方式。</w:t>
      </w:r>
      <w:r w:rsidRPr="005D78FF">
        <w:rPr>
          <w:rFonts w:ascii="仿宋" w:eastAsia="仿宋" w:hAnsi="仿宋" w:hint="eastAsia"/>
          <w:color w:val="000000"/>
          <w:sz w:val="32"/>
          <w:szCs w:val="32"/>
          <w:lang w:val="zh-CN"/>
        </w:rPr>
        <w:t>由采购方</w:t>
      </w:r>
      <w:r w:rsidRPr="005D78FF">
        <w:rPr>
          <w:rFonts w:ascii="仿宋" w:eastAsia="仿宋" w:hAnsi="仿宋" w:hint="eastAsia"/>
          <w:color w:val="000000"/>
          <w:sz w:val="32"/>
          <w:szCs w:val="32"/>
        </w:rPr>
        <w:t>按月根据考核结果</w:t>
      </w:r>
      <w:r w:rsidRPr="005D78FF">
        <w:rPr>
          <w:rFonts w:ascii="仿宋" w:eastAsia="仿宋" w:hAnsi="仿宋" w:cs="仿宋_GB2312" w:hint="eastAsia"/>
          <w:sz w:val="32"/>
          <w:szCs w:val="32"/>
        </w:rPr>
        <w:t>支付服务费。</w:t>
      </w:r>
    </w:p>
    <w:p w:rsidR="005D78FF" w:rsidRPr="005D78FF" w:rsidRDefault="005D78FF" w:rsidP="005D78FF">
      <w:pPr>
        <w:spacing w:line="560" w:lineRule="exact"/>
        <w:ind w:firstLineChars="196" w:firstLine="627"/>
        <w:rPr>
          <w:rFonts w:ascii="仿宋" w:eastAsia="仿宋" w:hAnsi="仿宋" w:cs="黑体"/>
          <w:sz w:val="32"/>
          <w:szCs w:val="32"/>
        </w:rPr>
      </w:pPr>
      <w:r w:rsidRPr="005D78FF">
        <w:rPr>
          <w:rFonts w:ascii="仿宋" w:eastAsia="仿宋" w:hAnsi="仿宋" w:cs="黑体" w:hint="eastAsia"/>
          <w:sz w:val="32"/>
          <w:szCs w:val="32"/>
        </w:rPr>
        <w:t>四、有关要求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sz w:val="32"/>
          <w:szCs w:val="32"/>
        </w:rPr>
        <w:t>（一）</w:t>
      </w:r>
      <w:r w:rsidRPr="005D78FF">
        <w:rPr>
          <w:rFonts w:ascii="仿宋" w:eastAsia="仿宋" w:hAnsi="仿宋" w:cs="楷体_GB2312" w:hint="eastAsia"/>
          <w:b/>
          <w:bCs/>
          <w:color w:val="000000"/>
          <w:sz w:val="32"/>
          <w:szCs w:val="32"/>
        </w:rPr>
        <w:t>投标企业</w:t>
      </w:r>
      <w:r w:rsidRPr="005D78FF">
        <w:rPr>
          <w:rFonts w:ascii="仿宋" w:eastAsia="仿宋" w:hAnsi="仿宋" w:cs="楷体_GB2312" w:hint="eastAsia"/>
          <w:b/>
          <w:bCs/>
          <w:sz w:val="32"/>
          <w:szCs w:val="32"/>
        </w:rPr>
        <w:t>资质要求。</w:t>
      </w:r>
      <w:r w:rsidRPr="005D78F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投标企业除具有《中华人民共和国政府采购法》第二十二条规定的相关条件外，还应具备以下条件：</w:t>
      </w:r>
    </w:p>
    <w:p w:rsidR="005D78FF" w:rsidRPr="005D78FF" w:rsidRDefault="005D78FF" w:rsidP="005D78FF">
      <w:pPr>
        <w:pStyle w:val="a0"/>
        <w:ind w:firstLineChars="200" w:firstLine="640"/>
        <w:rPr>
          <w:rFonts w:ascii="仿宋" w:eastAsia="仿宋" w:hAnsi="仿宋"/>
          <w:sz w:val="32"/>
          <w:szCs w:val="32"/>
        </w:rPr>
      </w:pPr>
      <w:r w:rsidRPr="005D78FF">
        <w:rPr>
          <w:rFonts w:ascii="仿宋" w:eastAsia="仿宋" w:hAnsi="仿宋"/>
          <w:sz w:val="32"/>
          <w:szCs w:val="32"/>
        </w:rPr>
        <w:t>1.营业执照等主体资格证明文件：提供有效存续的企业营业</w:t>
      </w:r>
      <w:r w:rsidRPr="005D78FF">
        <w:rPr>
          <w:rFonts w:ascii="仿宋" w:eastAsia="仿宋" w:hAnsi="仿宋"/>
          <w:sz w:val="32"/>
          <w:szCs w:val="32"/>
        </w:rPr>
        <w:lastRenderedPageBreak/>
        <w:t>执照（副本）/事业单位法人证书/专业服务机构执业许可证/民办非企业单位登记证书。</w:t>
      </w:r>
    </w:p>
    <w:p w:rsidR="005D78FF" w:rsidRPr="005D78FF" w:rsidRDefault="005D78FF" w:rsidP="005D78FF">
      <w:pPr>
        <w:pStyle w:val="a0"/>
        <w:ind w:firstLineChars="200" w:firstLine="640"/>
        <w:rPr>
          <w:rFonts w:ascii="仿宋" w:eastAsia="仿宋" w:hAnsi="仿宋"/>
          <w:sz w:val="32"/>
          <w:szCs w:val="32"/>
        </w:rPr>
      </w:pPr>
      <w:r w:rsidRPr="005D78FF">
        <w:rPr>
          <w:rFonts w:ascii="仿宋" w:eastAsia="仿宋" w:hAnsi="仿宋" w:hint="eastAsia"/>
          <w:sz w:val="32"/>
          <w:szCs w:val="32"/>
        </w:rPr>
        <w:t>2、具有良好的商业信誉和健全的财务会计制度；有依法缴纳税收和社会保障资金的良好记录；（</w:t>
      </w:r>
      <w:r w:rsidRPr="005D78FF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提供具有财务审计资质单位出具的</w:t>
      </w:r>
      <w:r w:rsidRPr="005D78FF">
        <w:rPr>
          <w:rFonts w:ascii="仿宋" w:eastAsia="仿宋" w:hAnsi="仿宋" w:hint="eastAsia"/>
          <w:sz w:val="32"/>
          <w:szCs w:val="32"/>
        </w:rPr>
        <w:t>2023年度财务审计报告、2023年度纳税证明、2023年度缴纳</w:t>
      </w:r>
      <w:proofErr w:type="gramStart"/>
      <w:r w:rsidRPr="005D78FF">
        <w:rPr>
          <w:rFonts w:ascii="仿宋" w:eastAsia="仿宋" w:hAnsi="仿宋" w:hint="eastAsia"/>
          <w:sz w:val="32"/>
          <w:szCs w:val="32"/>
        </w:rPr>
        <w:t>社保证明</w:t>
      </w:r>
      <w:proofErr w:type="gramEnd"/>
      <w:r w:rsidRPr="005D78FF">
        <w:rPr>
          <w:rFonts w:ascii="仿宋" w:eastAsia="仿宋" w:hAnsi="仿宋" w:hint="eastAsia"/>
          <w:sz w:val="32"/>
          <w:szCs w:val="32"/>
        </w:rPr>
        <w:t>）。</w:t>
      </w:r>
    </w:p>
    <w:p w:rsidR="005D78FF" w:rsidRPr="005D78FF" w:rsidRDefault="005D78FF" w:rsidP="005D78FF">
      <w:pPr>
        <w:pStyle w:val="a0"/>
        <w:ind w:firstLineChars="200" w:firstLine="640"/>
        <w:rPr>
          <w:rFonts w:ascii="仿宋" w:eastAsia="仿宋" w:hAnsi="仿宋"/>
          <w:sz w:val="32"/>
          <w:szCs w:val="32"/>
        </w:rPr>
      </w:pPr>
      <w:r w:rsidRPr="005D78FF">
        <w:rPr>
          <w:rFonts w:ascii="仿宋" w:eastAsia="仿宋" w:hAnsi="仿宋"/>
          <w:sz w:val="32"/>
          <w:szCs w:val="32"/>
        </w:rPr>
        <w:t>3.信用记录：提供《供应商信用记录书面声明函》（按格式填写，提供原件的扫描件）。经查，供应商未被列入“信用中国”网站记录的“失信被执行人”或“重大税收违法失信主体”名单；不处于“中国政府采购网”记录的“政府采购严重违法失信行为信息记录名单”中的禁止参加政府采购活动期间。</w:t>
      </w:r>
    </w:p>
    <w:p w:rsidR="005D78FF" w:rsidRPr="005D78FF" w:rsidRDefault="005D78FF" w:rsidP="005D78FF">
      <w:pPr>
        <w:pStyle w:val="a0"/>
        <w:ind w:firstLineChars="200" w:firstLine="640"/>
        <w:rPr>
          <w:rFonts w:ascii="仿宋" w:eastAsia="仿宋" w:hAnsi="仿宋"/>
          <w:sz w:val="32"/>
          <w:szCs w:val="32"/>
        </w:rPr>
      </w:pPr>
      <w:r w:rsidRPr="005D78FF">
        <w:rPr>
          <w:rFonts w:ascii="仿宋" w:eastAsia="仿宋" w:hAnsi="仿宋"/>
          <w:sz w:val="32"/>
          <w:szCs w:val="32"/>
        </w:rPr>
        <w:t>4.控股管理关系：提供直接控股和管理关系清单。若与其</w:t>
      </w:r>
      <w:proofErr w:type="gramStart"/>
      <w:r w:rsidRPr="005D78FF">
        <w:rPr>
          <w:rFonts w:ascii="仿宋" w:eastAsia="仿宋" w:hAnsi="仿宋"/>
          <w:sz w:val="32"/>
          <w:szCs w:val="32"/>
        </w:rPr>
        <w:t>他供应商存在</w:t>
      </w:r>
      <w:proofErr w:type="gramEnd"/>
      <w:r w:rsidRPr="005D78FF">
        <w:rPr>
          <w:rFonts w:ascii="仿宋" w:eastAsia="仿宋" w:hAnsi="仿宋"/>
          <w:sz w:val="32"/>
          <w:szCs w:val="32"/>
        </w:rPr>
        <w:t>单位负责人为同一人或者存在直接控股、管理关系的，则响应无效。</w:t>
      </w:r>
    </w:p>
    <w:p w:rsidR="005D78FF" w:rsidRPr="005D78FF" w:rsidRDefault="005D78FF" w:rsidP="005D78FF">
      <w:pPr>
        <w:pStyle w:val="a0"/>
        <w:ind w:firstLineChars="200" w:firstLine="640"/>
        <w:rPr>
          <w:rFonts w:ascii="仿宋" w:eastAsia="仿宋" w:hAnsi="仿宋"/>
          <w:sz w:val="32"/>
          <w:szCs w:val="32"/>
        </w:rPr>
      </w:pPr>
      <w:r w:rsidRPr="005D78FF">
        <w:rPr>
          <w:rFonts w:ascii="仿宋" w:eastAsia="仿宋" w:hAnsi="仿宋"/>
          <w:sz w:val="32"/>
          <w:szCs w:val="32"/>
        </w:rPr>
        <w:t>5.书面声明：提供书面声明，包括声明具有履行合同所必需的设备和专业技术能力；为本项目提供整体设计、规范编制或者项目管理、监理、检测等服务的能力。</w:t>
      </w:r>
    </w:p>
    <w:p w:rsidR="005D78FF" w:rsidRPr="005D78FF" w:rsidRDefault="005D78FF" w:rsidP="005D78FF">
      <w:pPr>
        <w:pStyle w:val="a0"/>
        <w:ind w:firstLineChars="200" w:firstLine="640"/>
        <w:rPr>
          <w:rFonts w:ascii="仿宋" w:eastAsia="仿宋" w:hAnsi="仿宋"/>
          <w:sz w:val="32"/>
          <w:szCs w:val="32"/>
        </w:rPr>
      </w:pPr>
      <w:r w:rsidRPr="005D78FF">
        <w:rPr>
          <w:rFonts w:ascii="仿宋" w:eastAsia="仿宋" w:hAnsi="仿宋"/>
          <w:sz w:val="32"/>
          <w:szCs w:val="32"/>
        </w:rPr>
        <w:t>6.法定代表人授权委托书：法定代表人参加</w:t>
      </w:r>
      <w:r w:rsidRPr="005D78FF">
        <w:rPr>
          <w:rFonts w:ascii="仿宋" w:eastAsia="仿宋" w:hAnsi="仿宋" w:hint="eastAsia"/>
          <w:sz w:val="32"/>
          <w:szCs w:val="32"/>
        </w:rPr>
        <w:t>投标</w:t>
      </w:r>
      <w:r w:rsidRPr="005D78FF">
        <w:rPr>
          <w:rFonts w:ascii="仿宋" w:eastAsia="仿宋" w:hAnsi="仿宋"/>
          <w:sz w:val="32"/>
          <w:szCs w:val="32"/>
        </w:rPr>
        <w:t>的，须提供本人身份证扫描件（附在资格证明文件中）；法定代表人授权他</w:t>
      </w:r>
      <w:r w:rsidRPr="005D78FF">
        <w:rPr>
          <w:rFonts w:ascii="仿宋" w:eastAsia="仿宋" w:hAnsi="仿宋"/>
          <w:sz w:val="32"/>
          <w:szCs w:val="32"/>
        </w:rPr>
        <w:lastRenderedPageBreak/>
        <w:t>人参加</w:t>
      </w:r>
      <w:r w:rsidRPr="005D78FF">
        <w:rPr>
          <w:rFonts w:ascii="仿宋" w:eastAsia="仿宋" w:hAnsi="仿宋" w:hint="eastAsia"/>
          <w:sz w:val="32"/>
          <w:szCs w:val="32"/>
        </w:rPr>
        <w:t>投标</w:t>
      </w:r>
      <w:r w:rsidRPr="005D78FF">
        <w:rPr>
          <w:rFonts w:ascii="仿宋" w:eastAsia="仿宋" w:hAnsi="仿宋"/>
          <w:sz w:val="32"/>
          <w:szCs w:val="32"/>
        </w:rPr>
        <w:t>的，须提供法定代表人授权委托书。电子</w:t>
      </w:r>
      <w:r w:rsidRPr="005D78FF">
        <w:rPr>
          <w:rFonts w:ascii="仿宋" w:eastAsia="仿宋" w:hAnsi="仿宋" w:hint="eastAsia"/>
          <w:sz w:val="32"/>
          <w:szCs w:val="32"/>
        </w:rPr>
        <w:t>投标</w:t>
      </w:r>
      <w:r w:rsidRPr="005D78FF">
        <w:rPr>
          <w:rFonts w:ascii="仿宋" w:eastAsia="仿宋" w:hAnsi="仿宋"/>
          <w:sz w:val="32"/>
          <w:szCs w:val="32"/>
        </w:rPr>
        <w:t>文件中凡是需要法定代表人盖章之处，非法人单位的负责人均参照执行。法人的分支机构参与投标时，除提供《法定代表人授权委托书》外，还须同时提供法人给分支机构出具的授权书。</w:t>
      </w:r>
    </w:p>
    <w:p w:rsidR="005D78FF" w:rsidRPr="005D78FF" w:rsidRDefault="005D78FF" w:rsidP="005D78FF">
      <w:pPr>
        <w:pStyle w:val="a0"/>
        <w:ind w:firstLineChars="200" w:firstLine="640"/>
        <w:rPr>
          <w:rFonts w:ascii="仿宋" w:eastAsia="仿宋" w:hAnsi="仿宋" w:cs="仿宋_GB2312"/>
          <w:sz w:val="32"/>
          <w:szCs w:val="32"/>
          <w:highlight w:val="yellow"/>
        </w:rPr>
      </w:pPr>
      <w:r w:rsidRPr="005D78FF">
        <w:rPr>
          <w:rFonts w:ascii="仿宋" w:eastAsia="仿宋" w:hAnsi="仿宋" w:hint="eastAsia"/>
          <w:sz w:val="32"/>
          <w:szCs w:val="32"/>
        </w:rPr>
        <w:t>7.</w:t>
      </w:r>
      <w:r w:rsidRPr="005D78FF">
        <w:rPr>
          <w:rFonts w:ascii="仿宋" w:eastAsia="仿宋" w:hAnsi="仿宋"/>
          <w:sz w:val="32"/>
          <w:szCs w:val="32"/>
        </w:rPr>
        <w:t>本项目不接受联合体响应，不允许分包。供应商提供《非联合体不分包投标声明》，视为独立响应，</w:t>
      </w:r>
      <w:proofErr w:type="gramStart"/>
      <w:r w:rsidRPr="005D78FF">
        <w:rPr>
          <w:rFonts w:ascii="仿宋" w:eastAsia="仿宋" w:hAnsi="仿宋"/>
          <w:sz w:val="32"/>
          <w:szCs w:val="32"/>
        </w:rPr>
        <w:t>不</w:t>
      </w:r>
      <w:proofErr w:type="gramEnd"/>
      <w:r w:rsidRPr="005D78FF">
        <w:rPr>
          <w:rFonts w:ascii="仿宋" w:eastAsia="仿宋" w:hAnsi="仿宋"/>
          <w:sz w:val="32"/>
          <w:szCs w:val="32"/>
        </w:rPr>
        <w:t>分包；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sz w:val="32"/>
          <w:szCs w:val="32"/>
        </w:rPr>
        <w:t>（二）设施设备配备要求。</w:t>
      </w:r>
      <w:r w:rsidRPr="005D78FF">
        <w:rPr>
          <w:rFonts w:ascii="仿宋" w:eastAsia="仿宋" w:hAnsi="仿宋" w:cs="仿宋_GB2312" w:hint="eastAsia"/>
          <w:sz w:val="32"/>
          <w:szCs w:val="32"/>
        </w:rPr>
        <w:t>投标企业需经第三方评估后接收现有环卫作业车辆设备，投标企业在合同签订后</w:t>
      </w:r>
      <w:r w:rsidRPr="005D78FF">
        <w:rPr>
          <w:rFonts w:ascii="仿宋" w:eastAsia="仿宋" w:hAnsi="仿宋" w:cs="仿宋_GB2312"/>
          <w:sz w:val="32"/>
          <w:szCs w:val="32"/>
        </w:rPr>
        <w:t>1</w:t>
      </w:r>
      <w:r w:rsidRPr="005D78FF">
        <w:rPr>
          <w:rFonts w:ascii="仿宋" w:eastAsia="仿宋" w:hAnsi="仿宋" w:cs="仿宋_GB2312" w:hint="eastAsia"/>
          <w:sz w:val="32"/>
          <w:szCs w:val="32"/>
        </w:rPr>
        <w:t>个月内自行购置不少于119万环卫设备投入项目，需提供购置设备的发票原件（备查）及复印件，此项作为考核内容参与考核。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sz w:val="32"/>
          <w:szCs w:val="32"/>
        </w:rPr>
        <w:t>（三）人员安置要求。</w:t>
      </w:r>
      <w:r w:rsidRPr="005D78FF">
        <w:rPr>
          <w:rFonts w:ascii="仿宋" w:eastAsia="仿宋" w:hAnsi="仿宋" w:cs="仿宋_GB2312" w:hint="eastAsia"/>
          <w:sz w:val="32"/>
          <w:szCs w:val="32"/>
        </w:rPr>
        <w:t>中标企业对于现有环卫工人全部接收，按照劳动法的相关规定进行用工的管理。除本人辞职外，中标企业在三个月内不得借故辞退环卫工人。</w:t>
      </w:r>
      <w:r w:rsidRPr="005D78FF">
        <w:rPr>
          <w:rFonts w:ascii="仿宋" w:eastAsia="仿宋" w:hAnsi="仿宋" w:cs="仿宋_GB2312"/>
          <w:sz w:val="32"/>
          <w:szCs w:val="32"/>
        </w:rPr>
        <w:t>3</w:t>
      </w:r>
      <w:r w:rsidRPr="005D78FF">
        <w:rPr>
          <w:rFonts w:ascii="仿宋" w:eastAsia="仿宋" w:hAnsi="仿宋" w:cs="仿宋_GB2312" w:hint="eastAsia"/>
          <w:sz w:val="32"/>
          <w:szCs w:val="32"/>
        </w:rPr>
        <w:t>个月以后中标公司可以根据岗位用工量适当调整。清扫保洁人员的薪酬、养老统筹费、福利待遇、劳动工具、服装及安全、社会保障、责任事故等均由中标投标企业承担。</w:t>
      </w:r>
    </w:p>
    <w:p w:rsidR="005D78FF" w:rsidRPr="005D78FF" w:rsidRDefault="005D78FF" w:rsidP="005D78FF">
      <w:pPr>
        <w:spacing w:line="560" w:lineRule="exact"/>
        <w:ind w:firstLineChars="200" w:firstLine="643"/>
        <w:rPr>
          <w:rFonts w:ascii="仿宋" w:eastAsia="仿宋" w:hAnsi="仿宋" w:cs="楷体_GB2312"/>
          <w:b/>
          <w:bCs/>
          <w:sz w:val="32"/>
          <w:szCs w:val="32"/>
        </w:rPr>
      </w:pPr>
      <w:r w:rsidRPr="005D78FF">
        <w:rPr>
          <w:rFonts w:ascii="仿宋" w:eastAsia="仿宋" w:hAnsi="仿宋" w:cs="楷体_GB2312" w:hint="eastAsia"/>
          <w:b/>
          <w:bCs/>
          <w:sz w:val="32"/>
          <w:szCs w:val="32"/>
        </w:rPr>
        <w:t>（四）其他要求。</w:t>
      </w:r>
    </w:p>
    <w:p w:rsidR="005D78FF" w:rsidRPr="005D78FF" w:rsidRDefault="005D78FF" w:rsidP="005D78FF">
      <w:pPr>
        <w:adjustRightInd w:val="0"/>
        <w:spacing w:line="560" w:lineRule="exact"/>
        <w:ind w:firstLineChars="200" w:firstLine="640"/>
        <w:textAlignment w:val="baseline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/>
          <w:sz w:val="32"/>
          <w:szCs w:val="32"/>
        </w:rPr>
        <w:t>1.</w:t>
      </w:r>
      <w:r w:rsidRPr="005D78FF">
        <w:rPr>
          <w:rFonts w:ascii="仿宋" w:eastAsia="仿宋" w:hAnsi="仿宋" w:cs="仿宋_GB2312" w:hint="eastAsia"/>
          <w:sz w:val="32"/>
          <w:szCs w:val="32"/>
        </w:rPr>
        <w:t>按照合同或承包协议的规定，完成所辖区域内的环卫服务工作内容；主动配合环卫管理部门做好辖区内的各项环境卫生工作；自觉接受省、市、区城市管理部门的监督、检查、考核。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/>
          <w:sz w:val="32"/>
          <w:szCs w:val="32"/>
        </w:rPr>
        <w:t>2.</w:t>
      </w:r>
      <w:r w:rsidRPr="005D78FF">
        <w:rPr>
          <w:rFonts w:ascii="仿宋" w:eastAsia="仿宋" w:hAnsi="仿宋" w:cs="仿宋_GB2312" w:hint="eastAsia"/>
          <w:sz w:val="32"/>
          <w:szCs w:val="32"/>
        </w:rPr>
        <w:t>投标方与采购单位签订合同后，采购单位将按照《宝塔区</w:t>
      </w:r>
      <w:r w:rsidRPr="005D78FF">
        <w:rPr>
          <w:rFonts w:ascii="仿宋" w:eastAsia="仿宋" w:hAnsi="仿宋" w:cs="仿宋_GB2312" w:hint="eastAsia"/>
          <w:sz w:val="32"/>
          <w:szCs w:val="32"/>
        </w:rPr>
        <w:lastRenderedPageBreak/>
        <w:t>环卫“市场化运营、契约化管理”督查考核办法》进行日检查、月考核综合打分（满分</w:t>
      </w:r>
      <w:r w:rsidRPr="005D78FF">
        <w:rPr>
          <w:rFonts w:ascii="仿宋" w:eastAsia="仿宋" w:hAnsi="仿宋" w:cs="仿宋_GB2312"/>
          <w:sz w:val="32"/>
          <w:szCs w:val="32"/>
        </w:rPr>
        <w:t>100</w:t>
      </w:r>
      <w:r w:rsidRPr="005D78FF">
        <w:rPr>
          <w:rFonts w:ascii="仿宋" w:eastAsia="仿宋" w:hAnsi="仿宋" w:cs="仿宋_GB2312" w:hint="eastAsia"/>
          <w:sz w:val="32"/>
          <w:szCs w:val="32"/>
        </w:rPr>
        <w:t>分），如连续</w:t>
      </w:r>
      <w:r w:rsidRPr="005D78FF">
        <w:rPr>
          <w:rFonts w:ascii="仿宋" w:eastAsia="仿宋" w:hAnsi="仿宋" w:cs="仿宋_GB2312"/>
          <w:sz w:val="32"/>
          <w:szCs w:val="32"/>
        </w:rPr>
        <w:t>2</w:t>
      </w:r>
      <w:r w:rsidRPr="005D78FF">
        <w:rPr>
          <w:rFonts w:ascii="仿宋" w:eastAsia="仿宋" w:hAnsi="仿宋" w:cs="仿宋_GB2312" w:hint="eastAsia"/>
          <w:sz w:val="32"/>
          <w:szCs w:val="32"/>
        </w:rPr>
        <w:t>个月考核平均低于</w:t>
      </w:r>
      <w:r w:rsidRPr="005D78FF">
        <w:rPr>
          <w:rFonts w:ascii="仿宋" w:eastAsia="仿宋" w:hAnsi="仿宋" w:cs="仿宋_GB2312"/>
          <w:sz w:val="32"/>
          <w:szCs w:val="32"/>
        </w:rPr>
        <w:t>69</w:t>
      </w:r>
      <w:r w:rsidRPr="005D78FF">
        <w:rPr>
          <w:rFonts w:ascii="仿宋" w:eastAsia="仿宋" w:hAnsi="仿宋" w:cs="仿宋_GB2312" w:hint="eastAsia"/>
          <w:sz w:val="32"/>
          <w:szCs w:val="32"/>
        </w:rPr>
        <w:t>.9分，采购单位有权单方终止合同，另行委托其他单位管理，对中标方不做任何补偿。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5D78FF">
        <w:rPr>
          <w:rFonts w:ascii="仿宋" w:eastAsia="仿宋" w:hAnsi="仿宋" w:cs="黑体" w:hint="eastAsia"/>
          <w:sz w:val="32"/>
          <w:szCs w:val="32"/>
        </w:rPr>
        <w:t>五、退出机制。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 w:hint="eastAsia"/>
          <w:sz w:val="32"/>
          <w:szCs w:val="32"/>
        </w:rPr>
        <w:t>中标方在经营期间有下列行为之一的，依法终止经营协议，取消其经营权，实施临时接管</w:t>
      </w:r>
      <w:r w:rsidRPr="005D78FF">
        <w:rPr>
          <w:rFonts w:ascii="仿宋" w:eastAsia="仿宋" w:hAnsi="仿宋" w:cs="仿宋_GB2312"/>
          <w:sz w:val="32"/>
          <w:szCs w:val="32"/>
        </w:rPr>
        <w:t>,</w:t>
      </w:r>
      <w:r w:rsidRPr="005D78FF">
        <w:rPr>
          <w:rFonts w:ascii="仿宋" w:eastAsia="仿宋" w:hAnsi="仿宋" w:cs="仿宋_GB2312" w:hint="eastAsia"/>
          <w:sz w:val="32"/>
          <w:szCs w:val="32"/>
        </w:rPr>
        <w:t>并向公司注册地政府部门和环卫资质监管部门联系发出质疑函，降低资质。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/>
          <w:sz w:val="32"/>
          <w:szCs w:val="32"/>
        </w:rPr>
        <w:t>1.</w:t>
      </w:r>
      <w:r w:rsidRPr="005D78FF">
        <w:rPr>
          <w:rFonts w:ascii="仿宋" w:eastAsia="仿宋" w:hAnsi="仿宋" w:cs="仿宋_GB2312" w:hint="eastAsia"/>
          <w:sz w:val="32"/>
          <w:szCs w:val="32"/>
        </w:rPr>
        <w:t>擅自转让、出租经营权的。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/>
          <w:sz w:val="32"/>
          <w:szCs w:val="32"/>
        </w:rPr>
        <w:t>2.</w:t>
      </w:r>
      <w:r w:rsidRPr="005D78FF">
        <w:rPr>
          <w:rFonts w:ascii="仿宋" w:eastAsia="仿宋" w:hAnsi="仿宋" w:cs="仿宋_GB2312" w:hint="eastAsia"/>
          <w:sz w:val="32"/>
          <w:szCs w:val="32"/>
        </w:rPr>
        <w:t>擅自将所经营的财产进行处置或者抵押的。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/>
          <w:sz w:val="32"/>
          <w:szCs w:val="32"/>
        </w:rPr>
        <w:t>3.</w:t>
      </w:r>
      <w:r w:rsidRPr="005D78FF">
        <w:rPr>
          <w:rFonts w:ascii="仿宋" w:eastAsia="仿宋" w:hAnsi="仿宋" w:cs="仿宋_GB2312" w:hint="eastAsia"/>
          <w:sz w:val="32"/>
          <w:szCs w:val="32"/>
        </w:rPr>
        <w:t>因管理不善，发生重大质量、生产安全事故的。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/>
          <w:sz w:val="32"/>
          <w:szCs w:val="32"/>
        </w:rPr>
        <w:t>4.</w:t>
      </w:r>
      <w:r w:rsidRPr="005D78FF">
        <w:rPr>
          <w:rFonts w:ascii="仿宋" w:eastAsia="仿宋" w:hAnsi="仿宋" w:cs="仿宋_GB2312" w:hint="eastAsia"/>
          <w:sz w:val="32"/>
          <w:szCs w:val="32"/>
        </w:rPr>
        <w:t>擅自停业、歇业、罢工，严重影响到社会公共利益和安全的。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/>
          <w:sz w:val="32"/>
          <w:szCs w:val="32"/>
        </w:rPr>
        <w:t>5.</w:t>
      </w:r>
      <w:r w:rsidRPr="005D78FF">
        <w:rPr>
          <w:rFonts w:ascii="仿宋" w:eastAsia="仿宋" w:hAnsi="仿宋" w:cs="仿宋_GB2312" w:hint="eastAsia"/>
          <w:sz w:val="32"/>
          <w:szCs w:val="32"/>
        </w:rPr>
        <w:t>按照考核办法考核不合格的。</w:t>
      </w:r>
    </w:p>
    <w:p w:rsidR="005D78FF" w:rsidRPr="005D78FF" w:rsidRDefault="005D78FF" w:rsidP="005D78FF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78FF">
        <w:rPr>
          <w:rFonts w:ascii="仿宋" w:eastAsia="仿宋" w:hAnsi="仿宋" w:cs="仿宋_GB2312"/>
          <w:sz w:val="32"/>
          <w:szCs w:val="32"/>
        </w:rPr>
        <w:t>6.</w:t>
      </w:r>
      <w:r w:rsidRPr="005D78FF">
        <w:rPr>
          <w:rFonts w:ascii="仿宋" w:eastAsia="仿宋" w:hAnsi="仿宋" w:cs="仿宋_GB2312" w:hint="eastAsia"/>
          <w:sz w:val="32"/>
          <w:szCs w:val="32"/>
        </w:rPr>
        <w:t>上级政策出现重大变化和调整的。</w:t>
      </w:r>
    </w:p>
    <w:p w:rsidR="005D78FF" w:rsidRPr="005D78FF" w:rsidRDefault="005D78FF" w:rsidP="005D78FF">
      <w:pPr>
        <w:spacing w:line="560" w:lineRule="exact"/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 w:rsidRPr="005D78FF">
        <w:rPr>
          <w:rFonts w:ascii="仿宋" w:eastAsia="仿宋" w:hAnsi="仿宋" w:cs="仿宋_GB2312"/>
          <w:sz w:val="32"/>
          <w:szCs w:val="32"/>
        </w:rPr>
        <w:t>7.</w:t>
      </w:r>
      <w:r w:rsidRPr="005D78FF">
        <w:rPr>
          <w:rFonts w:ascii="仿宋" w:eastAsia="仿宋" w:hAnsi="仿宋" w:cs="仿宋_GB2312" w:hint="eastAsia"/>
          <w:sz w:val="32"/>
          <w:szCs w:val="32"/>
        </w:rPr>
        <w:t>法律、法规禁止的其他行为。</w:t>
      </w:r>
    </w:p>
    <w:p w:rsidR="005D78FF" w:rsidRPr="005D78FF" w:rsidRDefault="005D78FF" w:rsidP="005D78FF">
      <w:pPr>
        <w:spacing w:line="560" w:lineRule="exact"/>
        <w:ind w:firstLineChars="196" w:firstLine="627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5D78FF" w:rsidRPr="005D78FF" w:rsidRDefault="005D78FF" w:rsidP="005D78F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06C35" w:rsidRPr="005D78FF" w:rsidRDefault="00244A0A">
      <w:pPr>
        <w:rPr>
          <w:rFonts w:ascii="仿宋" w:eastAsia="仿宋" w:hAnsi="仿宋"/>
          <w:sz w:val="32"/>
          <w:szCs w:val="32"/>
        </w:rPr>
      </w:pPr>
    </w:p>
    <w:sectPr w:rsidR="00D06C35" w:rsidRPr="005D78FF" w:rsidSect="005F31CE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A0A" w:rsidRDefault="00244A0A" w:rsidP="005D78FF">
      <w:r>
        <w:separator/>
      </w:r>
    </w:p>
  </w:endnote>
  <w:endnote w:type="continuationSeparator" w:id="0">
    <w:p w:rsidR="00244A0A" w:rsidRDefault="00244A0A" w:rsidP="005D7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A0A" w:rsidRDefault="00244A0A" w:rsidP="005D78FF">
      <w:r>
        <w:separator/>
      </w:r>
    </w:p>
  </w:footnote>
  <w:footnote w:type="continuationSeparator" w:id="0">
    <w:p w:rsidR="00244A0A" w:rsidRDefault="00244A0A" w:rsidP="005D7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8FF"/>
    <w:rsid w:val="00244A0A"/>
    <w:rsid w:val="005A5823"/>
    <w:rsid w:val="005D78FF"/>
    <w:rsid w:val="00B22FB8"/>
    <w:rsid w:val="00CA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D78FF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D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D78F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7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D78FF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qFormat/>
    <w:rsid w:val="005D78FF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5D78FF"/>
    <w:rPr>
      <w:rFonts w:ascii="Times New Roman" w:eastAsia="宋体" w:hAnsi="Times New Roman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1202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2025-01-02T03:19:00Z</dcterms:created>
  <dcterms:modified xsi:type="dcterms:W3CDTF">2025-01-02T03:20:00Z</dcterms:modified>
</cp:coreProperties>
</file>