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napToGrid w:val="0"/>
          <w:color w:val="auto"/>
          <w:spacing w:val="9"/>
          <w:kern w:val="0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9"/>
          <w:kern w:val="0"/>
          <w:sz w:val="24"/>
          <w:szCs w:val="24"/>
          <w:lang w:val="en-US" w:eastAsia="en-US" w:bidi="ar-SA"/>
        </w:rPr>
        <w:t>活动安排</w:t>
      </w:r>
    </w:p>
    <w:tbl>
      <w:tblPr>
        <w:tblStyle w:val="5"/>
        <w:tblW w:w="92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895"/>
        <w:gridCol w:w="4220"/>
        <w:gridCol w:w="1589"/>
        <w:gridCol w:w="1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188" w:type="dxa"/>
            <w:gridSpan w:val="2"/>
            <w:noWrap w:val="0"/>
            <w:vAlign w:val="center"/>
          </w:tcPr>
          <w:p>
            <w:pPr>
              <w:pStyle w:val="4"/>
              <w:widowControl/>
              <w:spacing w:before="39" w:line="195" w:lineRule="auto"/>
              <w:ind w:left="69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4"/>
                <w:szCs w:val="24"/>
              </w:rPr>
              <w:t>时间</w:t>
            </w:r>
          </w:p>
        </w:tc>
        <w:tc>
          <w:tcPr>
            <w:tcW w:w="422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226" w:line="219" w:lineRule="auto"/>
              <w:ind w:left="131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</w:rPr>
              <w:t>教学内容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228" w:line="221" w:lineRule="auto"/>
              <w:ind w:left="14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授课地点</w:t>
            </w:r>
          </w:p>
        </w:tc>
        <w:tc>
          <w:tcPr>
            <w:tcW w:w="128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226" w:line="219" w:lineRule="auto"/>
              <w:ind w:left="159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pacing w:val="3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93" w:type="dxa"/>
            <w:noWrap w:val="0"/>
            <w:vAlign w:val="center"/>
          </w:tcPr>
          <w:p>
            <w:pPr>
              <w:pStyle w:val="4"/>
              <w:widowControl/>
              <w:spacing w:before="49" w:line="205" w:lineRule="auto"/>
              <w:ind w:left="289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9"/>
                <w:sz w:val="24"/>
                <w:szCs w:val="24"/>
              </w:rPr>
              <w:t>日期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49" w:line="205" w:lineRule="auto"/>
              <w:ind w:left="11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szCs w:val="24"/>
              </w:rPr>
              <w:t>课节</w:t>
            </w:r>
          </w:p>
        </w:tc>
        <w:tc>
          <w:tcPr>
            <w:tcW w:w="42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232" w:line="220" w:lineRule="auto"/>
              <w:ind w:lef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4"/>
                <w:szCs w:val="24"/>
              </w:rPr>
              <w:t>星期日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41" w:line="196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下午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41" w:line="196" w:lineRule="auto"/>
              <w:ind w:left="159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</w:rPr>
              <w:t>报到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53" w:line="209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晚上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51" w:line="210" w:lineRule="auto"/>
              <w:ind w:left="1171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>活动协调会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53" w:line="209" w:lineRule="auto"/>
              <w:ind w:left="42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教室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91" w:line="22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4"/>
                <w:szCs w:val="24"/>
              </w:rPr>
              <w:t>星期一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91" w:line="22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上午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31" w:line="196" w:lineRule="auto"/>
              <w:ind w:left="131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>开班仪式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31" w:line="196" w:lineRule="auto"/>
              <w:ind w:left="42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教室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53" w:line="209" w:lineRule="auto"/>
              <w:ind w:left="5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践行延安精神，敬业担当奉献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53" w:line="209" w:lineRule="auto"/>
              <w:ind w:left="42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教室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91" w:line="219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讲好蒲城故事，爱我蒲城大地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91" w:line="219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教室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46" w:line="193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下午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46" w:line="193" w:lineRule="auto"/>
              <w:ind w:left="131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</w:rPr>
              <w:t>队列训练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46" w:line="193" w:lineRule="auto"/>
              <w:ind w:left="28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训练场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57" w:line="206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晚上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56" w:line="207" w:lineRule="auto"/>
              <w:ind w:left="159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训歌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57" w:line="206" w:lineRule="auto"/>
              <w:ind w:left="28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训练场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91" w:line="22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星期二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217" w:line="220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上午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45" w:line="212" w:lineRule="auto"/>
              <w:ind w:right="19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>认清新时代国家安全形势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>做好国家安全的坚定捍卫者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216" w:line="219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教室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59" w:line="205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下午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59" w:line="205" w:lineRule="auto"/>
              <w:ind w:left="131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</w:rPr>
              <w:t>体能训练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59" w:line="205" w:lineRule="auto"/>
              <w:ind w:left="28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训练场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47" w:line="192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晚上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47" w:line="192" w:lineRule="auto"/>
              <w:ind w:left="1031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>观看红色电影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91" w:line="22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</w:rPr>
              <w:t>星期三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91" w:line="22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上午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91" w:line="219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>应急救护知识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91" w:line="219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教室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49" w:line="198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下午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49" w:line="198" w:lineRule="auto"/>
              <w:ind w:left="1031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>应急救援训练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49" w:line="198" w:lineRule="auto"/>
              <w:ind w:left="28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训练场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61" w:line="197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晚上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59" w:line="198" w:lineRule="auto"/>
              <w:ind w:right="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</w:rPr>
              <w:t>体育运动比赛(篮球、羽毛球)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61" w:line="197" w:lineRule="auto"/>
              <w:ind w:left="28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运动场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91" w:line="22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</w:rPr>
              <w:t>星期四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50" w:line="191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上午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48" w:line="192" w:lineRule="auto"/>
              <w:ind w:left="131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4"/>
                <w:szCs w:val="24"/>
              </w:rPr>
              <w:t>野外生存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50" w:line="191" w:lineRule="auto"/>
              <w:ind w:left="42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户外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51" w:line="197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下午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49" w:line="198" w:lineRule="auto"/>
              <w:ind w:left="751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>参观国防教育基地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51" w:line="197" w:lineRule="auto"/>
              <w:ind w:left="42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户外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49" w:line="198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晚上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49" w:line="198" w:lineRule="auto"/>
              <w:ind w:left="1031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>突击体能训练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49" w:line="198" w:lineRule="auto"/>
              <w:ind w:left="42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户外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91" w:line="22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</w:rPr>
              <w:t>星期五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230" w:line="220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上午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229" w:line="219" w:lineRule="auto"/>
              <w:ind w:left="1031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>集训成果演练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230" w:line="220" w:lineRule="auto"/>
              <w:ind w:left="28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训练场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9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231" w:line="220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下午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231" w:line="220" w:lineRule="auto"/>
              <w:ind w:left="1031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>参观人防工程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4"/>
              <w:widowControl/>
              <w:spacing w:before="81" w:line="207" w:lineRule="auto"/>
              <w:ind w:left="427" w:right="131" w:hanging="28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>人防工程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4"/>
                <w:szCs w:val="24"/>
              </w:rPr>
              <w:t>小区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62" w:line="196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晚上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61" w:line="197" w:lineRule="auto"/>
              <w:ind w:left="61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>整理内务、紧急拉练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4"/>
              <w:widowControl/>
              <w:spacing w:before="232" w:line="220" w:lineRule="auto"/>
              <w:ind w:lef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</w:rPr>
              <w:t>星期六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51" w:line="190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上午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51" w:line="190" w:lineRule="auto"/>
              <w:ind w:left="131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4"/>
                <w:szCs w:val="24"/>
              </w:rPr>
              <w:t>闭营仪式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9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pStyle w:val="4"/>
              <w:widowControl/>
              <w:spacing w:before="53" w:line="199" w:lineRule="auto"/>
              <w:ind w:left="11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下午</w:t>
            </w:r>
          </w:p>
        </w:tc>
        <w:tc>
          <w:tcPr>
            <w:tcW w:w="4220" w:type="dxa"/>
            <w:noWrap w:val="0"/>
            <w:vAlign w:val="center"/>
          </w:tcPr>
          <w:p>
            <w:pPr>
              <w:pStyle w:val="4"/>
              <w:widowControl/>
              <w:spacing w:before="56" w:line="197" w:lineRule="auto"/>
              <w:ind w:left="159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4"/>
                <w:szCs w:val="24"/>
              </w:rPr>
              <w:t>返回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bidi w:val="0"/>
        <w:rPr>
          <w:rFonts w:hint="eastAsia" w:ascii="Times New Roman" w:hAnsi="Times New Roman" w:eastAsia="宋体" w:cs="Times New Roman"/>
          <w:color w:val="auto"/>
          <w:lang w:eastAsia="en-US"/>
        </w:rPr>
      </w:pPr>
    </w:p>
    <w:p>
      <w:pPr>
        <w:bidi w:val="0"/>
        <w:rPr>
          <w:rFonts w:hint="eastAsia" w:ascii="Times New Roman" w:hAnsi="Times New Roman" w:eastAsia="宋体" w:cs="Times New Roman"/>
          <w:color w:val="auto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  <w:t>一、集训时间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2024年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10月前，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主要采取集中办班、一周一轮训的形式开展，每期不少于50人。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  <w:t>二、集训内容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1.学习掌握相关国防动员基础知识和业务规范，牢固树立国防动员安全责任意识，有效提升国防动员参与能力。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2.了解当前国际、国内政治军事发展趋势，增强“百年未有之大变局”的忧患意识，培养“我们的国防是全民国防”的共识共动；对参训学员进行准军事化体能训练、应急救援训练、国防安全知识授课，通过封闭集训，促使广大干部职工熟练掌握人防设施、应急救援、交通战备、防灾避险、医疗卫生等方面基本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  <w:t>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  <w:t>三、集训对象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1.县级国防动员委员会全体成员单位40周岁以下能胜任体能训练要求的干部职工。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2.各镇人民政府、街道办40周岁以下能胜任体能训练要求的干部职工。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3.各社区、重点村40周岁以下能胜任体能训练要求的干部职工。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注：退役军人年龄可适当放宽至45岁。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  <w:t>四、集训方式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集训地点在蒲城县国防动员综合教育基地(原三合乡小学旧址)主要采取集中授课、户外体能训练等方式进行。集训期间费用(人身保险、服装、食宿等)由蒲城县国防动员综合教育基地承担，实行统一住宿，无特殊原因不得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en-US"/>
        </w:rPr>
        <w:t>五、集训要求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(一)思想高度重视。各镇(街道)、各部门要深入学习领悟习近平总书记关于深化国防教育改革、加强全民国防教育重要讲话重要指示，深刻认识国防教育的极端重要性，不断强化政治意识、大局意识、核心意识、看齐意识，以强烈的政治责任感开拓创新，狠抓落实，持续推动全民国防教育普及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(二)强化工作措施。各镇(街道)、各部门要加强对国防 动员教育集训的组织领导，积极参加国防动员教育集训活动，动员广大干部职工进一步了解掌握国防相关法律法规，明确自身义务和权利，切实增强国防意识、忧患意识、爱国意识，厚植全民家国情怀，推动全民国防动员落实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/>
        </w:rPr>
        <w:t>(三)夯实工作责任。县国防动员办公室要创新实践，确保 把每一期教育集训科目做实做细，确保功课扎实、纪律严明、效 果显著,力戒做形式走过程。各镇(街道)、各部门要安排一名科级领导负责，提前对接，配合基地做好参训人员信息录入、资料收集和其他集训管理工作。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77D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2024-07-05T08:51:45Z</dcterms:created>
  <dc:creator>Administrator</dc:creator>
  <cp:lastModifiedBy>宋</cp:lastModifiedBy>
  <dcterms:modified xsi:type="dcterms:W3CDTF">2024-07-05T08:51:49Z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6C05DD423192423A948713FC86E12B33_12</vt:lpwstr>
  </property>
</Properties>
</file>