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5BD6F">
      <w:pPr>
        <w:jc w:val="center"/>
        <w:rPr>
          <w:rFonts w:hint="default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服务方案</w:t>
      </w:r>
    </w:p>
    <w:p w14:paraId="041D622D">
      <w:pPr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（格式自拟）</w:t>
      </w:r>
    </w:p>
    <w:p w14:paraId="6A4B2A12">
      <w:pPr>
        <w:pStyle w:val="2"/>
        <w:jc w:val="both"/>
        <w:rPr>
          <w:rFonts w:hint="eastAsia"/>
          <w:lang w:val="en-US" w:eastAsia="zh-CN"/>
        </w:rPr>
      </w:pPr>
    </w:p>
    <w:p w14:paraId="7DBA5EB9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42A13770">
      <w:pPr>
        <w:numPr>
          <w:ilvl w:val="0"/>
          <w:numId w:val="0"/>
        </w:numPr>
        <w:jc w:val="center"/>
        <w:rPr>
          <w:rFonts w:hint="default" w:ascii="宋体" w:hAnsi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 xml:space="preserve"> 售后服务</w:t>
      </w:r>
    </w:p>
    <w:p w14:paraId="6F1DF6F6">
      <w:pPr>
        <w:jc w:val="center"/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（格式自拟）</w:t>
      </w:r>
    </w:p>
    <w:p w14:paraId="15483EE3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404C2F1F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 xml:space="preserve"> </w:t>
      </w:r>
    </w:p>
    <w:p w14:paraId="01E796B3">
      <w:pPr>
        <w:numPr>
          <w:ilvl w:val="0"/>
          <w:numId w:val="0"/>
        </w:numPr>
        <w:jc w:val="center"/>
        <w:rPr>
          <w:rFonts w:hint="default" w:ascii="宋体" w:hAnsi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 xml:space="preserve"> 合理化意见</w:t>
      </w:r>
    </w:p>
    <w:p w14:paraId="5F8C3301">
      <w:pPr>
        <w:jc w:val="center"/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（格式自拟）</w:t>
      </w:r>
    </w:p>
    <w:p w14:paraId="31D90D0D">
      <w:pPr>
        <w:ind w:firstLine="3654" w:firstLineChars="1300"/>
        <w:jc w:val="both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4BCB7AC7">
      <w:pPr>
        <w:ind w:firstLine="3654" w:firstLineChars="1300"/>
        <w:jc w:val="both"/>
        <w:rPr>
          <w:rFonts w:hint="default" w:ascii="宋体" w:hAnsi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服务承诺</w:t>
      </w:r>
    </w:p>
    <w:p w14:paraId="35ED164C">
      <w:pPr>
        <w:jc w:val="center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（格式自拟）</w:t>
      </w:r>
    </w:p>
    <w:p w14:paraId="5B748F4B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594FEA49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4C9A3D6E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224F400A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04A87221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7441F35F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62705948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7A0C0A52">
      <w:pPr>
        <w:pStyle w:val="2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6CF90A9B">
      <w:pP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3E02482F">
      <w:pPr>
        <w:numPr>
          <w:ilvl w:val="0"/>
          <w:numId w:val="0"/>
        </w:numPr>
        <w:jc w:val="both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133FBCA8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 xml:space="preserve"> 企业业绩</w:t>
      </w:r>
    </w:p>
    <w:p w14:paraId="54D994C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项目名称：</w:t>
      </w:r>
    </w:p>
    <w:p w14:paraId="7B48DA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项目编号：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674"/>
        <w:gridCol w:w="2195"/>
        <w:gridCol w:w="2141"/>
        <w:gridCol w:w="1444"/>
        <w:gridCol w:w="1444"/>
      </w:tblGrid>
      <w:tr w14:paraId="571D1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2" w:hRule="atLeast"/>
          <w:jc w:val="center"/>
        </w:trPr>
        <w:tc>
          <w:tcPr>
            <w:tcW w:w="1674" w:type="dxa"/>
            <w:noWrap w:val="0"/>
            <w:vAlign w:val="center"/>
          </w:tcPr>
          <w:p w14:paraId="754F9E6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合同签订时间</w:t>
            </w:r>
          </w:p>
        </w:tc>
        <w:tc>
          <w:tcPr>
            <w:tcW w:w="2195" w:type="dxa"/>
            <w:noWrap w:val="0"/>
            <w:vAlign w:val="center"/>
          </w:tcPr>
          <w:p w14:paraId="4D77C9C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2141" w:type="dxa"/>
            <w:noWrap w:val="0"/>
            <w:vAlign w:val="center"/>
          </w:tcPr>
          <w:p w14:paraId="310893A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委托方名称</w:t>
            </w:r>
          </w:p>
        </w:tc>
        <w:tc>
          <w:tcPr>
            <w:tcW w:w="1444" w:type="dxa"/>
            <w:noWrap w:val="0"/>
            <w:vAlign w:val="center"/>
          </w:tcPr>
          <w:p w14:paraId="6C247F2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合同金额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万元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44" w:type="dxa"/>
            <w:noWrap w:val="0"/>
            <w:vAlign w:val="center"/>
          </w:tcPr>
          <w:p w14:paraId="1C47353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委托方联系人及电话</w:t>
            </w:r>
          </w:p>
        </w:tc>
      </w:tr>
      <w:tr w14:paraId="43590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44E66CC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2958384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19E2BC8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48C354C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10A7E32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47EF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2559461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1D6D948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4ECE9A9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5AB88B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1B7E9FD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DF60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196BD9D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4A63A06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67632FC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5BB2651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8AE71F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6E12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4A66573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7A96E25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338D110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0C00E72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7A65C46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43CC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372EF8F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00D06F5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1B74A84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A2E81B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09A9AC6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5C1D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7F06E67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48EE9A8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1A38728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2A84C1B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DC8B09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356F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3499670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5DC5270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6E5E0A3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02D6794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643FC72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907D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60D526B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0207DFE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786F819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5EBC87B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946D6E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9FCF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7F359D1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3916EA7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218728A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6E28162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231F48C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42E8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042BFD9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05F4EA8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0499E85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553F2B7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0F76CD0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F78E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06FEBFD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 w14:paraId="2861BEDC">
            <w:pPr>
              <w:pStyle w:val="2"/>
              <w:rPr>
                <w:rFonts w:hint="eastAsia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3D7ADC4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6941DCF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65C706C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6100423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7549B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5E0195A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69F3DD3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6A435BB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2936B5C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53E55CB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46FCF14C">
      <w:pPr>
        <w:pStyle w:val="5"/>
        <w:tabs>
          <w:tab w:val="left" w:pos="2040"/>
        </w:tabs>
        <w:spacing w:beforeLines="0" w:line="400" w:lineRule="exact"/>
        <w:ind w:left="839" w:leftChars="114" w:hanging="600" w:hangingChars="25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</w:p>
    <w:p w14:paraId="07759735">
      <w:pPr>
        <w:pStyle w:val="5"/>
        <w:tabs>
          <w:tab w:val="left" w:pos="2040"/>
        </w:tabs>
        <w:spacing w:beforeLines="0" w:line="400" w:lineRule="exact"/>
        <w:ind w:left="839" w:leftChars="114" w:hanging="600" w:hangingChars="25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注：1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磋商响应单位可适当调整该表格式，但不得减少信息内容。</w:t>
      </w:r>
    </w:p>
    <w:p w14:paraId="70D01715">
      <w:pPr>
        <w:pStyle w:val="5"/>
        <w:tabs>
          <w:tab w:val="left" w:pos="2040"/>
        </w:tabs>
        <w:spacing w:beforeLines="0" w:line="400" w:lineRule="exact"/>
        <w:ind w:left="838" w:leftChars="342" w:hanging="120" w:hangingChars="5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2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磋商响应单位应对提供证明材料的真实性负责。</w:t>
      </w:r>
    </w:p>
    <w:p w14:paraId="19DACC8A">
      <w:pPr>
        <w:pStyle w:val="5"/>
        <w:tabs>
          <w:tab w:val="left" w:pos="2040"/>
        </w:tabs>
        <w:spacing w:beforeLines="0" w:line="400" w:lineRule="exact"/>
        <w:ind w:left="838" w:leftChars="342" w:hanging="120" w:hangingChars="5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3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后附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合同复印件加盖公章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。</w:t>
      </w:r>
    </w:p>
    <w:p w14:paraId="44BA9D38">
      <w:pPr>
        <w:pStyle w:val="2"/>
        <w:jc w:val="both"/>
        <w:rPr>
          <w:rFonts w:hint="eastAsia" w:ascii="宋体" w:hAnsi="宋体" w:cs="宋体"/>
          <w:b/>
          <w:bCs/>
          <w:color w:val="000000"/>
          <w:sz w:val="28"/>
          <w:szCs w:val="28"/>
        </w:rPr>
      </w:pPr>
    </w:p>
    <w:p w14:paraId="44E5DE99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版权其他资料</w:t>
      </w:r>
    </w:p>
    <w:p w14:paraId="2A4633CD">
      <w:pPr>
        <w:jc w:val="center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val="en-US" w:eastAsia="zh-CN"/>
        </w:rPr>
        <w:t>附版权相关证明材料，格式自拟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eastAsia="zh-CN"/>
        </w:rPr>
        <w:t>）</w:t>
      </w:r>
    </w:p>
    <w:p w14:paraId="6C297B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60101010101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400F1D"/>
    <w:rsid w:val="5740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customStyle="1" w:styleId="5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FangSong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2025-03-31T02:48:00Z</dcterms:created>
  <dc:creator>蒲公瑛</dc:creator>
  <cp:lastModifiedBy>蒲公瑛</cp:lastModifiedBy>
  <dcterms:modified xsi:type="dcterms:W3CDTF">2025-03-31T02:48:53Z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1B72A1241F534E94AACF3B7F4E7584A3_11</vt:lpwstr>
  </property>
  <property fmtid="{D5CDD505-2E9C-101B-9397-08002B2CF9AE}" pid="4" name="KSOTemplateDocerSaveRecord">
    <vt:lpwstr>eyJoZGlkIjoiMjMyMjQ3NWZiMzY3ZGRlYWM4ZTc5M2RlNjk3ZDU4ODQiLCJ1c2VySWQiOiIyNjczNDI4MzEifQ==</vt:lpwstr>
  </property>
</Properties>
</file>