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4478983">
      <w:pPr>
        <w:widowControl w:val="0"/>
        <w:tabs>
          <w:tab w:val="left" w:pos="5040"/>
        </w:tabs>
        <w:spacing w:line="480" w:lineRule="atLeast"/>
        <w:ind w:firstLine="0" w:firstLineChars="0"/>
        <w:jc w:val="center"/>
        <w:rPr>
          <w:rFonts w:hint="eastAsia" w:ascii="宋体" w:hAnsi="宋体" w:eastAsia="宋体" w:cs="宋体"/>
          <w:kern w:val="2"/>
          <w:sz w:val="28"/>
          <w:szCs w:val="28"/>
          <w:highlight w:val="none"/>
        </w:rPr>
      </w:pPr>
      <w:r>
        <w:rPr>
          <w:rFonts w:hint="eastAsia" w:ascii="宋体" w:hAnsi="宋体" w:eastAsia="宋体" w:cs="宋体"/>
          <w:b/>
          <w:color w:val="auto"/>
          <w:kern w:val="2"/>
          <w:sz w:val="28"/>
          <w:szCs w:val="28"/>
          <w:highlight w:val="none"/>
        </w:rPr>
        <w:t>（以甲乙双方最终签订合同为准）</w:t>
      </w:r>
    </w:p>
    <w:p w14:paraId="1DE84E42">
      <w:pPr>
        <w:widowControl w:val="0"/>
        <w:spacing w:line="240" w:lineRule="auto"/>
        <w:ind w:firstLine="0" w:firstLineChars="0"/>
        <w:jc w:val="both"/>
        <w:rPr>
          <w:rFonts w:hint="eastAsia" w:ascii="宋体" w:hAnsi="宋体" w:eastAsia="宋体" w:cs="宋体"/>
          <w:b/>
          <w:spacing w:val="26"/>
          <w:kern w:val="2"/>
          <w:sz w:val="28"/>
          <w:szCs w:val="24"/>
          <w:highlight w:val="none"/>
        </w:rPr>
      </w:pPr>
    </w:p>
    <w:p w14:paraId="65A80D6E">
      <w:pPr>
        <w:widowControl w:val="0"/>
        <w:spacing w:line="240" w:lineRule="auto"/>
        <w:ind w:firstLine="0" w:firstLineChars="0"/>
        <w:jc w:val="both"/>
        <w:rPr>
          <w:rFonts w:hint="eastAsia" w:ascii="宋体" w:hAnsi="宋体" w:eastAsia="宋体" w:cs="宋体"/>
          <w:b/>
          <w:color w:val="auto"/>
          <w:spacing w:val="26"/>
          <w:kern w:val="2"/>
          <w:sz w:val="28"/>
          <w:szCs w:val="24"/>
          <w:highlight w:val="none"/>
        </w:rPr>
      </w:pPr>
    </w:p>
    <w:p w14:paraId="7F27FBED">
      <w:pPr>
        <w:widowControl w:val="0"/>
        <w:shd w:val="clear" w:color="auto" w:fill="auto"/>
        <w:spacing w:line="360" w:lineRule="auto"/>
        <w:ind w:firstLine="0" w:firstLineChars="0"/>
        <w:jc w:val="center"/>
        <w:rPr>
          <w:rFonts w:hint="eastAsia" w:ascii="宋体" w:hAnsi="宋体" w:eastAsia="宋体" w:cs="宋体"/>
          <w:b/>
          <w:kern w:val="2"/>
          <w:sz w:val="44"/>
          <w:szCs w:val="48"/>
          <w:highlight w:val="none"/>
        </w:rPr>
      </w:pPr>
      <w:bookmarkStart w:id="0" w:name="_Toc8734774"/>
    </w:p>
    <w:p w14:paraId="681A8306">
      <w:pPr>
        <w:spacing w:line="255" w:lineRule="auto"/>
        <w:jc w:val="center"/>
        <w:rPr>
          <w:rFonts w:hint="eastAsia" w:ascii="仿宋" w:hAnsi="仿宋" w:eastAsia="仿宋" w:cs="仿宋"/>
          <w:b/>
          <w:bCs/>
          <w:color w:val="000000" w:themeColor="text1"/>
          <w:sz w:val="40"/>
          <w:szCs w:val="40"/>
          <w14:textFill>
            <w14:solidFill>
              <w14:schemeClr w14:val="tx1"/>
            </w14:solidFill>
          </w14:textFill>
        </w:rPr>
      </w:pPr>
      <w:r>
        <w:rPr>
          <w:rFonts w:hint="eastAsia" w:ascii="仿宋" w:hAnsi="仿宋" w:eastAsia="仿宋" w:cs="仿宋"/>
          <w:b/>
          <w:bCs/>
          <w:color w:val="000000" w:themeColor="text1"/>
          <w:sz w:val="44"/>
          <w:szCs w:val="44"/>
          <w14:textFill>
            <w14:solidFill>
              <w14:schemeClr w14:val="tx1"/>
            </w14:solidFill>
          </w14:textFill>
        </w:rPr>
        <w:t>富平县省级生态文明示范区创建项目</w:t>
      </w:r>
    </w:p>
    <w:p w14:paraId="587D9C81">
      <w:pPr>
        <w:widowControl w:val="0"/>
        <w:autoSpaceDE w:val="0"/>
        <w:autoSpaceDN w:val="0"/>
        <w:adjustRightInd w:val="0"/>
        <w:rPr>
          <w:rFonts w:hint="eastAsia" w:ascii="宋体" w:hAnsi="宋体" w:eastAsia="宋体" w:cs="宋体"/>
          <w:color w:val="000000"/>
          <w:sz w:val="24"/>
          <w:szCs w:val="24"/>
          <w:highlight w:val="none"/>
          <w:lang w:val="en-US" w:eastAsia="zh-CN" w:bidi="ar-SA"/>
        </w:rPr>
      </w:pPr>
    </w:p>
    <w:p w14:paraId="3AE4EFAC">
      <w:pPr>
        <w:widowControl w:val="0"/>
        <w:shd w:val="clear" w:color="auto" w:fill="auto"/>
        <w:bidi w:val="0"/>
        <w:spacing w:line="240" w:lineRule="auto"/>
        <w:ind w:firstLine="0" w:firstLineChars="0"/>
        <w:jc w:val="both"/>
        <w:rPr>
          <w:rFonts w:hint="eastAsia" w:ascii="宋体" w:hAnsi="宋体" w:eastAsia="宋体" w:cs="宋体"/>
          <w:kern w:val="2"/>
          <w:szCs w:val="24"/>
          <w:highlight w:val="none"/>
        </w:rPr>
      </w:pPr>
    </w:p>
    <w:p w14:paraId="5D145553">
      <w:pPr>
        <w:widowControl w:val="0"/>
        <w:spacing w:before="0" w:line="360" w:lineRule="auto"/>
        <w:ind w:firstLine="0" w:firstLineChars="0"/>
        <w:jc w:val="center"/>
        <w:rPr>
          <w:rFonts w:hint="eastAsia" w:ascii="宋体" w:hAnsi="宋体" w:eastAsia="宋体" w:cs="宋体"/>
          <w:b/>
          <w:color w:val="auto"/>
          <w:kern w:val="2"/>
          <w:sz w:val="52"/>
          <w:szCs w:val="52"/>
          <w:highlight w:val="none"/>
          <w:lang w:val="en-US" w:eastAsia="zh-CN"/>
        </w:rPr>
      </w:pPr>
      <w:r>
        <w:rPr>
          <w:rFonts w:hint="eastAsia" w:ascii="宋体" w:hAnsi="宋体" w:eastAsia="宋体" w:cs="宋体"/>
          <w:b/>
          <w:color w:val="auto"/>
          <w:kern w:val="2"/>
          <w:sz w:val="52"/>
          <w:szCs w:val="52"/>
          <w:highlight w:val="none"/>
        </w:rPr>
        <w:t>合同</w:t>
      </w:r>
      <w:r>
        <w:rPr>
          <w:rFonts w:hint="eastAsia" w:ascii="宋体" w:hAnsi="宋体" w:eastAsia="宋体" w:cs="宋体"/>
          <w:b/>
          <w:color w:val="auto"/>
          <w:kern w:val="2"/>
          <w:sz w:val="52"/>
          <w:szCs w:val="52"/>
          <w:highlight w:val="none"/>
          <w:lang w:val="en-US" w:eastAsia="zh-CN"/>
        </w:rPr>
        <w:t>协议书</w:t>
      </w:r>
    </w:p>
    <w:p w14:paraId="0DD371B9">
      <w:pPr>
        <w:widowControl w:val="0"/>
        <w:shd w:val="clear" w:color="auto" w:fill="auto"/>
        <w:bidi w:val="0"/>
        <w:spacing w:line="240" w:lineRule="auto"/>
        <w:ind w:firstLine="0" w:firstLineChars="0"/>
        <w:jc w:val="both"/>
        <w:rPr>
          <w:rFonts w:hint="eastAsia" w:ascii="宋体" w:hAnsi="宋体" w:eastAsia="宋体" w:cs="宋体"/>
          <w:kern w:val="2"/>
          <w:szCs w:val="24"/>
          <w:highlight w:val="none"/>
        </w:rPr>
      </w:pPr>
    </w:p>
    <w:p w14:paraId="71936AC3">
      <w:pPr>
        <w:widowControl w:val="0"/>
        <w:shd w:val="clear" w:color="auto" w:fill="auto"/>
        <w:snapToGrid w:val="0"/>
        <w:spacing w:line="360" w:lineRule="auto"/>
        <w:ind w:firstLine="602" w:firstLineChars="200"/>
        <w:jc w:val="left"/>
        <w:rPr>
          <w:rFonts w:hint="eastAsia" w:ascii="宋体" w:hAnsi="宋体" w:eastAsia="宋体" w:cs="宋体"/>
          <w:b/>
          <w:kern w:val="2"/>
          <w:sz w:val="30"/>
          <w:szCs w:val="30"/>
          <w:highlight w:val="none"/>
          <w:lang w:val="en-US" w:eastAsia="zh-CN"/>
        </w:rPr>
      </w:pPr>
    </w:p>
    <w:p w14:paraId="12F3EEBF">
      <w:pPr>
        <w:widowControl w:val="0"/>
        <w:shd w:val="clear" w:color="auto" w:fill="auto"/>
        <w:snapToGrid w:val="0"/>
        <w:spacing w:line="360" w:lineRule="auto"/>
        <w:ind w:firstLine="602" w:firstLineChars="200"/>
        <w:jc w:val="left"/>
        <w:rPr>
          <w:rFonts w:hint="eastAsia" w:ascii="宋体" w:hAnsi="宋体" w:eastAsia="宋体" w:cs="宋体"/>
          <w:b/>
          <w:kern w:val="2"/>
          <w:sz w:val="30"/>
          <w:szCs w:val="30"/>
          <w:highlight w:val="none"/>
          <w:lang w:val="en-US" w:eastAsia="zh-CN"/>
        </w:rPr>
      </w:pPr>
    </w:p>
    <w:p w14:paraId="60E8FFC9">
      <w:pPr>
        <w:widowControl w:val="0"/>
        <w:shd w:val="clear" w:color="auto" w:fill="auto"/>
        <w:snapToGrid w:val="0"/>
        <w:spacing w:line="360" w:lineRule="auto"/>
        <w:ind w:firstLine="602" w:firstLineChars="200"/>
        <w:jc w:val="left"/>
        <w:rPr>
          <w:rFonts w:hint="eastAsia" w:ascii="宋体" w:hAnsi="宋体" w:eastAsia="宋体" w:cs="宋体"/>
          <w:b/>
          <w:kern w:val="2"/>
          <w:sz w:val="30"/>
          <w:szCs w:val="30"/>
          <w:highlight w:val="none"/>
          <w:lang w:val="en-US" w:eastAsia="zh-CN"/>
        </w:rPr>
      </w:pPr>
    </w:p>
    <w:p w14:paraId="5EC05057">
      <w:pPr>
        <w:widowControl w:val="0"/>
        <w:shd w:val="clear" w:color="auto" w:fill="auto"/>
        <w:snapToGrid w:val="0"/>
        <w:spacing w:line="360" w:lineRule="auto"/>
        <w:ind w:firstLine="602" w:firstLineChars="200"/>
        <w:jc w:val="left"/>
        <w:rPr>
          <w:rFonts w:hint="eastAsia" w:ascii="宋体" w:hAnsi="宋体" w:eastAsia="宋体" w:cs="宋体"/>
          <w:b/>
          <w:kern w:val="2"/>
          <w:sz w:val="30"/>
          <w:szCs w:val="30"/>
          <w:highlight w:val="none"/>
          <w:lang w:val="en-US" w:eastAsia="zh-CN"/>
        </w:rPr>
      </w:pPr>
    </w:p>
    <w:p w14:paraId="6D8C2821">
      <w:pPr>
        <w:widowControl w:val="0"/>
        <w:shd w:val="clear" w:color="auto" w:fill="auto"/>
        <w:snapToGrid w:val="0"/>
        <w:spacing w:line="360" w:lineRule="auto"/>
        <w:ind w:firstLine="602" w:firstLineChars="200"/>
        <w:jc w:val="left"/>
        <w:rPr>
          <w:rFonts w:hint="eastAsia" w:ascii="宋体" w:hAnsi="宋体" w:eastAsia="宋体" w:cs="宋体"/>
          <w:b/>
          <w:kern w:val="2"/>
          <w:sz w:val="30"/>
          <w:szCs w:val="30"/>
          <w:highlight w:val="none"/>
          <w:lang w:val="en-US" w:eastAsia="zh-CN"/>
        </w:rPr>
      </w:pPr>
    </w:p>
    <w:p w14:paraId="068ABA90">
      <w:pPr>
        <w:widowControl w:val="0"/>
        <w:shd w:val="clear" w:color="auto" w:fill="auto"/>
        <w:snapToGrid w:val="0"/>
        <w:spacing w:line="360" w:lineRule="auto"/>
        <w:ind w:firstLine="602" w:firstLineChars="200"/>
        <w:jc w:val="left"/>
        <w:rPr>
          <w:rFonts w:hint="eastAsia" w:ascii="宋体" w:hAnsi="宋体" w:eastAsia="宋体" w:cs="宋体"/>
          <w:b/>
          <w:kern w:val="2"/>
          <w:sz w:val="30"/>
          <w:szCs w:val="30"/>
          <w:highlight w:val="none"/>
          <w:lang w:val="en-US" w:eastAsia="zh-CN"/>
        </w:rPr>
      </w:pPr>
    </w:p>
    <w:p w14:paraId="267A31C1">
      <w:pPr>
        <w:widowControl w:val="0"/>
        <w:shd w:val="clear" w:color="auto" w:fill="auto"/>
        <w:snapToGrid w:val="0"/>
        <w:spacing w:line="360" w:lineRule="auto"/>
        <w:ind w:firstLine="602" w:firstLineChars="200"/>
        <w:jc w:val="left"/>
        <w:rPr>
          <w:rFonts w:hint="eastAsia" w:ascii="宋体" w:hAnsi="宋体" w:eastAsia="宋体" w:cs="宋体"/>
          <w:b/>
          <w:kern w:val="2"/>
          <w:sz w:val="30"/>
          <w:szCs w:val="30"/>
          <w:highlight w:val="none"/>
          <w:lang w:val="en-US" w:eastAsia="zh-CN"/>
        </w:rPr>
      </w:pPr>
    </w:p>
    <w:p w14:paraId="440A94BB">
      <w:pPr>
        <w:widowControl w:val="0"/>
        <w:shd w:val="clear" w:color="auto" w:fill="auto"/>
        <w:snapToGrid w:val="0"/>
        <w:spacing w:line="360" w:lineRule="auto"/>
        <w:ind w:firstLine="602" w:firstLineChars="200"/>
        <w:jc w:val="left"/>
        <w:rPr>
          <w:rFonts w:hint="eastAsia" w:ascii="宋体" w:hAnsi="宋体" w:eastAsia="宋体" w:cs="宋体"/>
          <w:b/>
          <w:color w:val="auto"/>
          <w:kern w:val="2"/>
          <w:sz w:val="30"/>
          <w:szCs w:val="30"/>
          <w:highlight w:val="none"/>
        </w:rPr>
      </w:pPr>
      <w:r>
        <w:rPr>
          <w:rFonts w:hint="eastAsia" w:ascii="宋体" w:hAnsi="宋体" w:eastAsia="宋体" w:cs="宋体"/>
          <w:b/>
          <w:color w:val="auto"/>
          <w:kern w:val="2"/>
          <w:sz w:val="30"/>
          <w:szCs w:val="30"/>
          <w:highlight w:val="none"/>
          <w:lang w:val="en-US" w:eastAsia="zh-CN"/>
        </w:rPr>
        <w:t>甲      方</w:t>
      </w:r>
      <w:r>
        <w:rPr>
          <w:rFonts w:hint="eastAsia" w:ascii="宋体" w:hAnsi="宋体" w:eastAsia="宋体" w:cs="宋体"/>
          <w:b/>
          <w:color w:val="auto"/>
          <w:kern w:val="2"/>
          <w:sz w:val="30"/>
          <w:szCs w:val="30"/>
          <w:highlight w:val="none"/>
        </w:rPr>
        <w:t xml:space="preserve"> ：</w:t>
      </w:r>
      <w:r>
        <w:rPr>
          <w:rFonts w:hint="eastAsia" w:ascii="宋体" w:hAnsi="宋体" w:eastAsia="宋体" w:cs="宋体"/>
          <w:b/>
          <w:bCs/>
          <w:color w:val="auto"/>
          <w:kern w:val="2"/>
          <w:sz w:val="30"/>
          <w:szCs w:val="30"/>
          <w:highlight w:val="none"/>
          <w:u w:val="single"/>
        </w:rPr>
        <w:t xml:space="preserve">                                      </w:t>
      </w:r>
    </w:p>
    <w:p w14:paraId="6580FB9B">
      <w:pPr>
        <w:widowControl w:val="0"/>
        <w:shd w:val="clear" w:color="auto" w:fill="auto"/>
        <w:spacing w:line="360" w:lineRule="auto"/>
        <w:ind w:firstLine="602" w:firstLineChars="200"/>
        <w:jc w:val="both"/>
        <w:rPr>
          <w:rFonts w:hint="eastAsia" w:ascii="宋体" w:hAnsi="宋体" w:eastAsia="宋体" w:cs="宋体"/>
          <w:b/>
          <w:color w:val="auto"/>
          <w:kern w:val="2"/>
          <w:sz w:val="30"/>
          <w:szCs w:val="30"/>
          <w:highlight w:val="none"/>
        </w:rPr>
      </w:pPr>
    </w:p>
    <w:p w14:paraId="3CB1C5E1">
      <w:pPr>
        <w:widowControl w:val="0"/>
        <w:shd w:val="clear" w:color="auto" w:fill="auto"/>
        <w:spacing w:line="360" w:lineRule="auto"/>
        <w:ind w:firstLine="602" w:firstLineChars="200"/>
        <w:jc w:val="left"/>
        <w:rPr>
          <w:rFonts w:hint="eastAsia" w:ascii="宋体" w:hAnsi="宋体" w:eastAsia="宋体" w:cs="宋体"/>
          <w:b/>
          <w:color w:val="auto"/>
          <w:kern w:val="2"/>
          <w:sz w:val="30"/>
          <w:szCs w:val="30"/>
          <w:highlight w:val="none"/>
        </w:rPr>
      </w:pPr>
      <w:r>
        <w:rPr>
          <w:rFonts w:hint="eastAsia" w:ascii="宋体" w:hAnsi="宋体" w:eastAsia="宋体" w:cs="宋体"/>
          <w:b/>
          <w:color w:val="auto"/>
          <w:kern w:val="2"/>
          <w:sz w:val="30"/>
          <w:szCs w:val="30"/>
          <w:highlight w:val="none"/>
          <w:lang w:val="en-US" w:eastAsia="zh-CN"/>
        </w:rPr>
        <w:t>乙      方</w:t>
      </w:r>
      <w:r>
        <w:rPr>
          <w:rFonts w:hint="eastAsia" w:ascii="宋体" w:hAnsi="宋体" w:eastAsia="宋体" w:cs="宋体"/>
          <w:b/>
          <w:color w:val="auto"/>
          <w:kern w:val="2"/>
          <w:sz w:val="30"/>
          <w:szCs w:val="30"/>
          <w:highlight w:val="none"/>
        </w:rPr>
        <w:t xml:space="preserve"> ： </w:t>
      </w:r>
      <w:r>
        <w:rPr>
          <w:rFonts w:hint="eastAsia" w:ascii="宋体" w:hAnsi="宋体" w:eastAsia="宋体" w:cs="宋体"/>
          <w:b/>
          <w:color w:val="auto"/>
          <w:kern w:val="2"/>
          <w:sz w:val="30"/>
          <w:szCs w:val="30"/>
          <w:highlight w:val="none"/>
          <w:u w:val="single"/>
        </w:rPr>
        <w:t xml:space="preserve">                                     </w:t>
      </w:r>
    </w:p>
    <w:p w14:paraId="5649E533">
      <w:pPr>
        <w:widowControl w:val="0"/>
        <w:shd w:val="clear" w:color="auto" w:fill="auto"/>
        <w:snapToGrid w:val="0"/>
        <w:spacing w:line="360" w:lineRule="auto"/>
        <w:ind w:firstLine="0" w:firstLineChars="0"/>
        <w:jc w:val="both"/>
        <w:rPr>
          <w:rFonts w:hint="eastAsia" w:ascii="宋体" w:hAnsi="宋体" w:eastAsia="宋体" w:cs="宋体"/>
          <w:b/>
          <w:color w:val="auto"/>
          <w:kern w:val="2"/>
          <w:sz w:val="30"/>
          <w:szCs w:val="30"/>
          <w:highlight w:val="none"/>
        </w:rPr>
      </w:pPr>
    </w:p>
    <w:p w14:paraId="73D97DB2">
      <w:pPr>
        <w:widowControl w:val="0"/>
        <w:shd w:val="clear" w:color="auto" w:fill="auto"/>
        <w:snapToGrid w:val="0"/>
        <w:spacing w:line="360" w:lineRule="auto"/>
        <w:ind w:right="-27" w:firstLine="600" w:firstLineChars="0"/>
        <w:jc w:val="left"/>
        <w:rPr>
          <w:rFonts w:hint="eastAsia" w:ascii="宋体" w:hAnsi="宋体" w:eastAsia="宋体" w:cs="宋体"/>
          <w:b/>
          <w:color w:val="auto"/>
          <w:kern w:val="2"/>
          <w:sz w:val="30"/>
          <w:szCs w:val="30"/>
          <w:highlight w:val="none"/>
          <w:u w:val="single"/>
        </w:rPr>
      </w:pPr>
      <w:r>
        <w:rPr>
          <w:rFonts w:hint="eastAsia" w:ascii="宋体" w:hAnsi="宋体" w:eastAsia="宋体" w:cs="宋体"/>
          <w:b/>
          <w:color w:val="auto"/>
          <w:kern w:val="2"/>
          <w:sz w:val="30"/>
          <w:szCs w:val="30"/>
          <w:highlight w:val="none"/>
        </w:rPr>
        <w:t>签 订 日 期：</w:t>
      </w:r>
      <w:r>
        <w:rPr>
          <w:rFonts w:hint="eastAsia" w:ascii="宋体" w:hAnsi="宋体" w:eastAsia="宋体" w:cs="宋体"/>
          <w:b/>
          <w:color w:val="auto"/>
          <w:kern w:val="2"/>
          <w:sz w:val="30"/>
          <w:szCs w:val="30"/>
          <w:highlight w:val="none"/>
          <w:u w:val="single"/>
        </w:rPr>
        <w:t xml:space="preserve">                                      </w:t>
      </w:r>
    </w:p>
    <w:bookmarkEnd w:id="0"/>
    <w:p w14:paraId="29EDEB4E">
      <w:pPr>
        <w:rPr>
          <w:rFonts w:hint="eastAsia"/>
          <w:color w:val="333333"/>
          <w:sz w:val="48"/>
          <w:szCs w:val="48"/>
          <w:highlight w:val="none"/>
        </w:rPr>
      </w:pPr>
      <w:r>
        <w:rPr>
          <w:rFonts w:hint="eastAsia"/>
          <w:color w:val="333333"/>
          <w:sz w:val="48"/>
          <w:szCs w:val="48"/>
          <w:highlight w:val="none"/>
        </w:rPr>
        <w:br w:type="page"/>
      </w:r>
    </w:p>
    <w:p w14:paraId="59A1BD56">
      <w:pPr>
        <w:tabs>
          <w:tab w:val="left" w:pos="5040"/>
        </w:tabs>
        <w:spacing w:line="360" w:lineRule="auto"/>
        <w:ind w:firstLine="422" w:firstLineChars="200"/>
        <w:rPr>
          <w:rFonts w:hint="eastAsia" w:ascii="宋体" w:hAnsi="宋体" w:eastAsia="宋体" w:cs="宋体"/>
          <w:b/>
          <w:bCs/>
          <w:color w:val="auto"/>
          <w:sz w:val="21"/>
          <w:szCs w:val="21"/>
          <w:highlight w:val="none"/>
          <w:lang w:val="zh-CN"/>
        </w:rPr>
      </w:pPr>
      <w:bookmarkStart w:id="1" w:name="OLE_LINK86"/>
      <w:r>
        <w:rPr>
          <w:rFonts w:hint="eastAsia" w:ascii="宋体" w:hAnsi="宋体" w:eastAsia="宋体" w:cs="宋体"/>
          <w:b/>
          <w:bCs/>
          <w:color w:val="auto"/>
          <w:sz w:val="21"/>
          <w:szCs w:val="21"/>
          <w:highlight w:val="none"/>
          <w:lang w:val="zh-CN"/>
        </w:rPr>
        <w:t>甲方：</w:t>
      </w:r>
      <w:r>
        <w:rPr>
          <w:rFonts w:hint="eastAsia" w:ascii="宋体" w:hAnsi="宋体" w:eastAsia="宋体" w:cs="宋体"/>
          <w:b/>
          <w:bCs/>
          <w:color w:val="auto"/>
          <w:sz w:val="21"/>
          <w:szCs w:val="21"/>
          <w:highlight w:val="none"/>
          <w:u w:val="single"/>
        </w:rPr>
        <w:t xml:space="preserve">              </w:t>
      </w:r>
      <w:r>
        <w:rPr>
          <w:rFonts w:hint="eastAsia" w:ascii="宋体" w:hAnsi="宋体" w:eastAsia="宋体" w:cs="宋体"/>
          <w:b/>
          <w:bCs/>
          <w:color w:val="auto"/>
          <w:sz w:val="21"/>
          <w:szCs w:val="21"/>
          <w:highlight w:val="none"/>
          <w:u w:val="single"/>
          <w:lang w:val="en-US" w:eastAsia="zh-CN"/>
        </w:rPr>
        <w:t xml:space="preserve"> </w:t>
      </w:r>
      <w:r>
        <w:rPr>
          <w:rFonts w:hint="eastAsia" w:ascii="宋体" w:hAnsi="宋体" w:eastAsia="宋体" w:cs="宋体"/>
          <w:b/>
          <w:bCs/>
          <w:color w:val="auto"/>
          <w:sz w:val="21"/>
          <w:szCs w:val="21"/>
          <w:highlight w:val="none"/>
          <w:u w:val="single"/>
        </w:rPr>
        <w:t xml:space="preserve">       </w:t>
      </w:r>
      <w:r>
        <w:rPr>
          <w:rFonts w:hint="eastAsia" w:ascii="宋体" w:hAnsi="宋体" w:eastAsia="宋体" w:cs="宋体"/>
          <w:b/>
          <w:bCs/>
          <w:color w:val="auto"/>
          <w:sz w:val="21"/>
          <w:szCs w:val="21"/>
          <w:highlight w:val="none"/>
          <w:lang w:val="zh-CN"/>
        </w:rPr>
        <w:t>（采购人）</w:t>
      </w:r>
    </w:p>
    <w:p w14:paraId="196C071E">
      <w:pPr>
        <w:autoSpaceDE w:val="0"/>
        <w:autoSpaceDN w:val="0"/>
        <w:adjustRightInd w:val="0"/>
        <w:snapToGrid w:val="0"/>
        <w:spacing w:line="360" w:lineRule="auto"/>
        <w:ind w:firstLine="422" w:firstLineChars="200"/>
        <w:rPr>
          <w:rFonts w:hint="eastAsia" w:ascii="宋体" w:hAnsi="宋体" w:eastAsia="宋体" w:cs="宋体"/>
          <w:b/>
          <w:bCs/>
          <w:color w:val="auto"/>
          <w:sz w:val="21"/>
          <w:szCs w:val="21"/>
          <w:highlight w:val="none"/>
          <w:lang w:val="zh-CN"/>
        </w:rPr>
      </w:pPr>
      <w:r>
        <w:rPr>
          <w:rFonts w:hint="eastAsia" w:ascii="宋体" w:hAnsi="宋体" w:eastAsia="宋体" w:cs="宋体"/>
          <w:b/>
          <w:bCs/>
          <w:color w:val="auto"/>
          <w:sz w:val="21"/>
          <w:szCs w:val="21"/>
          <w:highlight w:val="none"/>
          <w:lang w:val="zh-CN"/>
        </w:rPr>
        <w:t>乙方：</w:t>
      </w:r>
      <w:r>
        <w:rPr>
          <w:rFonts w:hint="eastAsia" w:ascii="宋体" w:hAnsi="宋体" w:eastAsia="宋体" w:cs="宋体"/>
          <w:b/>
          <w:bCs/>
          <w:color w:val="auto"/>
          <w:sz w:val="21"/>
          <w:szCs w:val="21"/>
          <w:highlight w:val="none"/>
          <w:u w:val="single"/>
        </w:rPr>
        <w:t xml:space="preserve">                     </w:t>
      </w:r>
      <w:r>
        <w:rPr>
          <w:rFonts w:hint="eastAsia" w:ascii="宋体" w:hAnsi="宋体" w:eastAsia="宋体" w:cs="宋体"/>
          <w:b/>
          <w:bCs/>
          <w:color w:val="auto"/>
          <w:sz w:val="21"/>
          <w:szCs w:val="21"/>
          <w:highlight w:val="none"/>
          <w:lang w:val="zh-CN"/>
        </w:rPr>
        <w:t>（</w:t>
      </w:r>
      <w:r>
        <w:rPr>
          <w:rFonts w:hint="eastAsia" w:ascii="宋体" w:hAnsi="宋体" w:eastAsia="宋体" w:cs="宋体"/>
          <w:b/>
          <w:bCs/>
          <w:color w:val="auto"/>
          <w:sz w:val="21"/>
          <w:szCs w:val="21"/>
          <w:highlight w:val="none"/>
          <w:lang w:val="en-US" w:eastAsia="zh-CN"/>
        </w:rPr>
        <w:t>成交</w:t>
      </w:r>
      <w:r>
        <w:rPr>
          <w:rFonts w:hint="eastAsia" w:ascii="宋体" w:hAnsi="宋体" w:eastAsia="宋体" w:cs="宋体"/>
          <w:b/>
          <w:bCs/>
          <w:color w:val="auto"/>
          <w:sz w:val="21"/>
          <w:szCs w:val="21"/>
          <w:highlight w:val="none"/>
          <w:lang w:val="zh-CN"/>
        </w:rPr>
        <w:t>供应商名称）</w:t>
      </w:r>
    </w:p>
    <w:p w14:paraId="20FF5795">
      <w:pPr>
        <w:autoSpaceDE w:val="0"/>
        <w:autoSpaceDN w:val="0"/>
        <w:adjustRightInd w:val="0"/>
        <w:snapToGrid w:val="0"/>
        <w:spacing w:line="360" w:lineRule="auto"/>
        <w:ind w:firstLine="420" w:firstLineChars="200"/>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依据《中华人民共和国民法典》和《中华人民共和国政府采购法》</w:t>
      </w:r>
      <w:r>
        <w:rPr>
          <w:rFonts w:hint="eastAsia" w:ascii="宋体" w:hAnsi="宋体" w:eastAsia="宋体" w:cs="宋体"/>
          <w:color w:val="auto"/>
          <w:sz w:val="21"/>
          <w:szCs w:val="21"/>
          <w:highlight w:val="none"/>
          <w:lang w:val="en-US" w:eastAsia="zh-CN"/>
        </w:rPr>
        <w:t>等相关法规</w:t>
      </w:r>
      <w:r>
        <w:rPr>
          <w:rFonts w:hint="eastAsia" w:ascii="宋体" w:hAnsi="宋体" w:eastAsia="宋体" w:cs="宋体"/>
          <w:color w:val="auto"/>
          <w:sz w:val="21"/>
          <w:szCs w:val="21"/>
          <w:highlight w:val="none"/>
          <w:lang w:val="zh-CN"/>
        </w:rPr>
        <w:t>，经双方协商按下述条款和条件签署本合同。</w:t>
      </w:r>
    </w:p>
    <w:p w14:paraId="743DED15">
      <w:pPr>
        <w:autoSpaceDE w:val="0"/>
        <w:autoSpaceDN w:val="0"/>
        <w:adjustRightInd w:val="0"/>
        <w:snapToGrid w:val="0"/>
        <w:spacing w:line="360" w:lineRule="auto"/>
        <w:ind w:firstLine="422" w:firstLineChars="200"/>
        <w:rPr>
          <w:rFonts w:hint="eastAsia" w:ascii="宋体" w:hAnsi="宋体" w:eastAsia="宋体" w:cs="宋体"/>
          <w:b/>
          <w:bCs/>
          <w:color w:val="auto"/>
          <w:sz w:val="21"/>
          <w:szCs w:val="21"/>
          <w:highlight w:val="none"/>
          <w:lang w:val="zh-CN"/>
        </w:rPr>
      </w:pPr>
      <w:r>
        <w:rPr>
          <w:rFonts w:hint="eastAsia" w:ascii="宋体" w:hAnsi="宋体" w:eastAsia="宋体" w:cs="宋体"/>
          <w:b/>
          <w:bCs/>
          <w:color w:val="auto"/>
          <w:sz w:val="21"/>
          <w:szCs w:val="21"/>
          <w:highlight w:val="none"/>
          <w:lang w:val="zh-CN"/>
        </w:rPr>
        <w:t>一、合同内容：</w:t>
      </w:r>
    </w:p>
    <w:p w14:paraId="230A13DE">
      <w:pPr>
        <w:autoSpaceDE w:val="0"/>
        <w:autoSpaceDN w:val="0"/>
        <w:adjustRightInd w:val="0"/>
        <w:snapToGrid w:val="0"/>
        <w:spacing w:line="360" w:lineRule="auto"/>
        <w:ind w:firstLine="420" w:firstLineChars="200"/>
        <w:rPr>
          <w:rFonts w:hint="eastAsia" w:ascii="宋体" w:hAnsi="宋体" w:eastAsia="宋体" w:cs="宋体"/>
          <w:b w:val="0"/>
          <w:bCs w:val="0"/>
          <w:color w:val="auto"/>
          <w:sz w:val="21"/>
          <w:szCs w:val="21"/>
          <w:highlight w:val="none"/>
          <w:lang w:val="zh-CN" w:eastAsia="zh-CN"/>
        </w:rPr>
      </w:pPr>
      <w:r>
        <w:rPr>
          <w:rFonts w:hint="eastAsia" w:ascii="宋体" w:hAnsi="宋体" w:eastAsia="宋体" w:cs="宋体"/>
          <w:b w:val="0"/>
          <w:bCs w:val="0"/>
          <w:color w:val="auto"/>
          <w:sz w:val="21"/>
          <w:szCs w:val="21"/>
          <w:highlight w:val="none"/>
          <w:lang w:val="zh-CN"/>
        </w:rPr>
        <w:t>本项目包括</w:t>
      </w:r>
      <w:r>
        <w:rPr>
          <w:rFonts w:hint="eastAsia" w:ascii="宋体" w:hAnsi="宋体" w:eastAsia="宋体" w:cs="宋体"/>
          <w:b w:val="0"/>
          <w:bCs w:val="0"/>
          <w:color w:val="auto"/>
          <w:sz w:val="21"/>
          <w:szCs w:val="21"/>
          <w:highlight w:val="none"/>
          <w:lang w:val="zh-CN" w:eastAsia="zh-CN"/>
        </w:rPr>
        <w:t>（1）向市级生态环境主管部门提出创建申请：</w:t>
      </w:r>
    </w:p>
    <w:p w14:paraId="4C1F425D">
      <w:pPr>
        <w:autoSpaceDE w:val="0"/>
        <w:autoSpaceDN w:val="0"/>
        <w:adjustRightInd w:val="0"/>
        <w:snapToGrid w:val="0"/>
        <w:spacing w:line="360" w:lineRule="auto"/>
        <w:ind w:firstLine="420" w:firstLineChars="200"/>
        <w:rPr>
          <w:rFonts w:hint="eastAsia" w:ascii="宋体" w:hAnsi="宋体" w:eastAsia="宋体" w:cs="宋体"/>
          <w:b w:val="0"/>
          <w:bCs w:val="0"/>
          <w:color w:val="auto"/>
          <w:sz w:val="21"/>
          <w:szCs w:val="21"/>
          <w:highlight w:val="none"/>
          <w:lang w:val="zh-CN" w:eastAsia="zh-CN"/>
        </w:rPr>
      </w:pPr>
      <w:r>
        <w:rPr>
          <w:rFonts w:hint="eastAsia" w:ascii="宋体" w:hAnsi="宋体" w:eastAsia="宋体" w:cs="宋体"/>
          <w:b w:val="0"/>
          <w:bCs w:val="0"/>
          <w:color w:val="auto"/>
          <w:sz w:val="21"/>
          <w:szCs w:val="21"/>
          <w:highlight w:val="none"/>
          <w:lang w:val="zh-CN" w:eastAsia="zh-CN"/>
        </w:rPr>
        <w:t>①完成省级生态文明建设示范区的创建申请函；</w:t>
      </w:r>
    </w:p>
    <w:p w14:paraId="5670F199">
      <w:pPr>
        <w:autoSpaceDE w:val="0"/>
        <w:autoSpaceDN w:val="0"/>
        <w:adjustRightInd w:val="0"/>
        <w:snapToGrid w:val="0"/>
        <w:spacing w:line="360" w:lineRule="auto"/>
        <w:ind w:firstLine="420" w:firstLineChars="200"/>
        <w:rPr>
          <w:rFonts w:hint="eastAsia" w:ascii="宋体" w:hAnsi="宋体" w:eastAsia="宋体" w:cs="宋体"/>
          <w:b w:val="0"/>
          <w:bCs w:val="0"/>
          <w:color w:val="auto"/>
          <w:sz w:val="21"/>
          <w:szCs w:val="21"/>
          <w:highlight w:val="none"/>
          <w:lang w:val="zh-CN" w:eastAsia="zh-CN"/>
        </w:rPr>
      </w:pPr>
      <w:r>
        <w:rPr>
          <w:rFonts w:hint="eastAsia" w:ascii="宋体" w:hAnsi="宋体" w:eastAsia="宋体" w:cs="宋体"/>
          <w:b w:val="0"/>
          <w:bCs w:val="0"/>
          <w:color w:val="auto"/>
          <w:sz w:val="21"/>
          <w:szCs w:val="21"/>
          <w:highlight w:val="none"/>
          <w:lang w:val="zh-CN" w:eastAsia="zh-CN"/>
        </w:rPr>
        <w:t>②完成相关法律法规执行情况及深入打好污染防治攻坚战重点任务情况说明；</w:t>
      </w:r>
    </w:p>
    <w:p w14:paraId="3364C1AC">
      <w:pPr>
        <w:autoSpaceDE w:val="0"/>
        <w:autoSpaceDN w:val="0"/>
        <w:adjustRightInd w:val="0"/>
        <w:snapToGrid w:val="0"/>
        <w:spacing w:line="360" w:lineRule="auto"/>
        <w:ind w:firstLine="420" w:firstLineChars="200"/>
        <w:rPr>
          <w:rFonts w:hint="eastAsia" w:ascii="宋体" w:hAnsi="宋体" w:eastAsia="宋体" w:cs="宋体"/>
          <w:b w:val="0"/>
          <w:bCs w:val="0"/>
          <w:color w:val="auto"/>
          <w:sz w:val="21"/>
          <w:szCs w:val="21"/>
          <w:highlight w:val="none"/>
          <w:lang w:val="zh-CN" w:eastAsia="zh-CN"/>
        </w:rPr>
      </w:pPr>
      <w:r>
        <w:rPr>
          <w:rFonts w:hint="eastAsia" w:ascii="宋体" w:hAnsi="宋体" w:eastAsia="宋体" w:cs="宋体"/>
          <w:b w:val="0"/>
          <w:bCs w:val="0"/>
          <w:color w:val="auto"/>
          <w:sz w:val="21"/>
          <w:szCs w:val="21"/>
          <w:highlight w:val="none"/>
          <w:lang w:val="zh-CN" w:eastAsia="zh-CN"/>
        </w:rPr>
        <w:t>③完成省级生态文明建设示范区年度工作总结、更新年度建设指标完成情况。</w:t>
      </w:r>
    </w:p>
    <w:p w14:paraId="562E224D">
      <w:pPr>
        <w:autoSpaceDE w:val="0"/>
        <w:autoSpaceDN w:val="0"/>
        <w:adjustRightInd w:val="0"/>
        <w:snapToGrid w:val="0"/>
        <w:spacing w:line="360" w:lineRule="auto"/>
        <w:ind w:firstLine="420" w:firstLineChars="200"/>
        <w:rPr>
          <w:rFonts w:hint="eastAsia" w:ascii="宋体" w:hAnsi="宋体" w:eastAsia="宋体" w:cs="宋体"/>
          <w:b w:val="0"/>
          <w:bCs w:val="0"/>
          <w:color w:val="auto"/>
          <w:sz w:val="21"/>
          <w:szCs w:val="21"/>
          <w:highlight w:val="none"/>
          <w:lang w:val="zh-CN" w:eastAsia="zh-CN"/>
        </w:rPr>
      </w:pPr>
      <w:r>
        <w:rPr>
          <w:rFonts w:hint="eastAsia" w:ascii="宋体" w:hAnsi="宋体" w:eastAsia="宋体" w:cs="宋体"/>
          <w:b w:val="0"/>
          <w:bCs w:val="0"/>
          <w:color w:val="auto"/>
          <w:sz w:val="21"/>
          <w:szCs w:val="21"/>
          <w:highlight w:val="none"/>
          <w:lang w:val="zh-CN" w:eastAsia="zh-CN"/>
        </w:rPr>
        <w:t>（2）备案且规划实施一年后，经自查近 3 年各项建设指标已达到省级生态文明建设示范区要求，通过市级生态环境主管部门向省级生态环境主管部门提出验收申请：</w:t>
      </w:r>
    </w:p>
    <w:p w14:paraId="3A682C17">
      <w:pPr>
        <w:autoSpaceDE w:val="0"/>
        <w:autoSpaceDN w:val="0"/>
        <w:adjustRightInd w:val="0"/>
        <w:snapToGrid w:val="0"/>
        <w:spacing w:line="360" w:lineRule="auto"/>
        <w:ind w:firstLine="420" w:firstLineChars="200"/>
        <w:rPr>
          <w:rFonts w:hint="eastAsia" w:ascii="宋体" w:hAnsi="宋体" w:eastAsia="宋体" w:cs="宋体"/>
          <w:b w:val="0"/>
          <w:bCs w:val="0"/>
          <w:color w:val="auto"/>
          <w:sz w:val="21"/>
          <w:szCs w:val="21"/>
          <w:highlight w:val="none"/>
          <w:lang w:val="zh-CN" w:eastAsia="zh-CN"/>
        </w:rPr>
      </w:pPr>
      <w:r>
        <w:rPr>
          <w:rFonts w:hint="eastAsia" w:ascii="宋体" w:hAnsi="宋体" w:eastAsia="宋体" w:cs="宋体"/>
          <w:b w:val="0"/>
          <w:bCs w:val="0"/>
          <w:color w:val="auto"/>
          <w:sz w:val="21"/>
          <w:szCs w:val="21"/>
          <w:highlight w:val="none"/>
          <w:lang w:val="zh-CN" w:eastAsia="zh-CN"/>
        </w:rPr>
        <w:t>①对目前创建工作情况进行资料整理，并进行初步自查，自查创建工作完成情况，对未完成情况提出要求；</w:t>
      </w:r>
    </w:p>
    <w:p w14:paraId="6B2DF0CE">
      <w:pPr>
        <w:autoSpaceDE w:val="0"/>
        <w:autoSpaceDN w:val="0"/>
        <w:adjustRightInd w:val="0"/>
        <w:snapToGrid w:val="0"/>
        <w:spacing w:line="360" w:lineRule="auto"/>
        <w:ind w:firstLine="420" w:firstLineChars="200"/>
        <w:rPr>
          <w:rFonts w:hint="eastAsia" w:ascii="宋体" w:hAnsi="宋体" w:eastAsia="宋体" w:cs="宋体"/>
          <w:b w:val="0"/>
          <w:bCs w:val="0"/>
          <w:color w:val="auto"/>
          <w:sz w:val="21"/>
          <w:szCs w:val="21"/>
          <w:highlight w:val="none"/>
          <w:lang w:val="zh-CN" w:eastAsia="zh-CN"/>
        </w:rPr>
      </w:pPr>
      <w:r>
        <w:rPr>
          <w:rFonts w:hint="eastAsia" w:ascii="宋体" w:hAnsi="宋体" w:eastAsia="宋体" w:cs="宋体"/>
          <w:b w:val="0"/>
          <w:bCs w:val="0"/>
          <w:color w:val="auto"/>
          <w:sz w:val="21"/>
          <w:szCs w:val="21"/>
          <w:highlight w:val="none"/>
          <w:lang w:val="zh-CN" w:eastAsia="zh-CN"/>
        </w:rPr>
        <w:t>②达到陕西省生态文明建设示范市县建设指标要求后，</w:t>
      </w:r>
      <w:r>
        <w:rPr>
          <w:rFonts w:hint="eastAsia" w:ascii="宋体" w:hAnsi="宋体" w:eastAsia="宋体" w:cs="宋体"/>
          <w:b w:val="0"/>
          <w:bCs w:val="0"/>
          <w:color w:val="auto"/>
          <w:sz w:val="21"/>
          <w:szCs w:val="21"/>
          <w:highlight w:val="none"/>
          <w:lang w:val="zh-CN"/>
        </w:rPr>
        <w:t>编制《</w:t>
      </w:r>
      <w:r>
        <w:rPr>
          <w:rFonts w:hint="eastAsia" w:ascii="宋体" w:hAnsi="宋体" w:eastAsia="宋体" w:cs="宋体"/>
          <w:b w:val="0"/>
          <w:bCs w:val="0"/>
          <w:color w:val="auto"/>
          <w:sz w:val="21"/>
          <w:szCs w:val="21"/>
          <w:highlight w:val="none"/>
          <w:lang w:val="zh-CN" w:eastAsia="zh-CN"/>
        </w:rPr>
        <w:t>富平县省级</w:t>
      </w:r>
      <w:r>
        <w:rPr>
          <w:rFonts w:hint="eastAsia" w:ascii="宋体" w:hAnsi="宋体" w:eastAsia="宋体" w:cs="宋体"/>
          <w:b w:val="0"/>
          <w:bCs w:val="0"/>
          <w:color w:val="auto"/>
          <w:sz w:val="21"/>
          <w:szCs w:val="21"/>
          <w:highlight w:val="none"/>
          <w:lang w:val="zh-CN"/>
        </w:rPr>
        <w:t>生态文明建设示范</w:t>
      </w:r>
      <w:r>
        <w:rPr>
          <w:rFonts w:hint="eastAsia" w:ascii="宋体" w:hAnsi="宋体" w:eastAsia="宋体" w:cs="宋体"/>
          <w:b w:val="0"/>
          <w:bCs w:val="0"/>
          <w:color w:val="auto"/>
          <w:sz w:val="21"/>
          <w:szCs w:val="21"/>
          <w:highlight w:val="none"/>
          <w:lang w:val="zh-CN" w:eastAsia="zh-CN"/>
        </w:rPr>
        <w:t>区</w:t>
      </w:r>
      <w:r>
        <w:rPr>
          <w:rFonts w:hint="eastAsia" w:ascii="宋体" w:hAnsi="宋体" w:eastAsia="宋体" w:cs="宋体"/>
          <w:b w:val="0"/>
          <w:bCs w:val="0"/>
          <w:color w:val="auto"/>
          <w:sz w:val="21"/>
          <w:szCs w:val="21"/>
          <w:highlight w:val="none"/>
          <w:lang w:val="zh-CN"/>
        </w:rPr>
        <w:t>创建工作报告》</w:t>
      </w:r>
      <w:r>
        <w:rPr>
          <w:rFonts w:hint="eastAsia" w:ascii="宋体" w:hAnsi="宋体" w:eastAsia="宋体" w:cs="宋体"/>
          <w:b w:val="0"/>
          <w:bCs w:val="0"/>
          <w:color w:val="auto"/>
          <w:sz w:val="21"/>
          <w:szCs w:val="21"/>
          <w:highlight w:val="none"/>
          <w:lang w:val="zh-CN" w:eastAsia="zh-CN"/>
        </w:rPr>
        <w:t>、</w:t>
      </w:r>
      <w:r>
        <w:rPr>
          <w:rFonts w:hint="eastAsia" w:ascii="宋体" w:hAnsi="宋体" w:eastAsia="宋体" w:cs="宋体"/>
          <w:b w:val="0"/>
          <w:bCs w:val="0"/>
          <w:color w:val="auto"/>
          <w:sz w:val="21"/>
          <w:szCs w:val="21"/>
          <w:highlight w:val="none"/>
          <w:lang w:val="zh-CN"/>
        </w:rPr>
        <w:t>《</w:t>
      </w:r>
      <w:r>
        <w:rPr>
          <w:rFonts w:hint="eastAsia" w:ascii="宋体" w:hAnsi="宋体" w:eastAsia="宋体" w:cs="宋体"/>
          <w:b w:val="0"/>
          <w:bCs w:val="0"/>
          <w:color w:val="auto"/>
          <w:sz w:val="21"/>
          <w:szCs w:val="21"/>
          <w:highlight w:val="none"/>
          <w:lang w:val="zh-CN" w:eastAsia="zh-CN"/>
        </w:rPr>
        <w:t>富平县省级</w:t>
      </w:r>
      <w:r>
        <w:rPr>
          <w:rFonts w:hint="eastAsia" w:ascii="宋体" w:hAnsi="宋体" w:eastAsia="宋体" w:cs="宋体"/>
          <w:b w:val="0"/>
          <w:bCs w:val="0"/>
          <w:color w:val="auto"/>
          <w:sz w:val="21"/>
          <w:szCs w:val="21"/>
          <w:highlight w:val="none"/>
          <w:lang w:val="zh-CN"/>
        </w:rPr>
        <w:t>生态文明建设示范</w:t>
      </w:r>
      <w:r>
        <w:rPr>
          <w:rFonts w:hint="eastAsia" w:ascii="宋体" w:hAnsi="宋体" w:eastAsia="宋体" w:cs="宋体"/>
          <w:b w:val="0"/>
          <w:bCs w:val="0"/>
          <w:color w:val="auto"/>
          <w:sz w:val="21"/>
          <w:szCs w:val="21"/>
          <w:highlight w:val="none"/>
          <w:lang w:val="zh-CN" w:eastAsia="zh-CN"/>
        </w:rPr>
        <w:t>区</w:t>
      </w:r>
      <w:r>
        <w:rPr>
          <w:rFonts w:hint="eastAsia" w:ascii="宋体" w:hAnsi="宋体" w:eastAsia="宋体" w:cs="宋体"/>
          <w:b w:val="0"/>
          <w:bCs w:val="0"/>
          <w:color w:val="auto"/>
          <w:sz w:val="21"/>
          <w:szCs w:val="21"/>
          <w:highlight w:val="none"/>
          <w:lang w:val="zh-CN"/>
        </w:rPr>
        <w:t>创建技术报告》</w:t>
      </w:r>
      <w:r>
        <w:rPr>
          <w:rFonts w:hint="eastAsia" w:ascii="宋体" w:hAnsi="宋体" w:eastAsia="宋体" w:cs="宋体"/>
          <w:b w:val="0"/>
          <w:bCs w:val="0"/>
          <w:color w:val="auto"/>
          <w:sz w:val="21"/>
          <w:szCs w:val="21"/>
          <w:highlight w:val="none"/>
          <w:lang w:val="zh-CN" w:eastAsia="zh-CN"/>
        </w:rPr>
        <w:t>、</w:t>
      </w:r>
      <w:r>
        <w:rPr>
          <w:rFonts w:hint="eastAsia" w:ascii="宋体" w:hAnsi="宋体" w:eastAsia="宋体" w:cs="宋体"/>
          <w:b w:val="0"/>
          <w:bCs w:val="0"/>
          <w:color w:val="auto"/>
          <w:sz w:val="21"/>
          <w:szCs w:val="21"/>
          <w:highlight w:val="none"/>
          <w:lang w:val="zh-CN"/>
        </w:rPr>
        <w:t>《</w:t>
      </w:r>
      <w:r>
        <w:rPr>
          <w:rFonts w:hint="eastAsia" w:ascii="宋体" w:hAnsi="宋体" w:eastAsia="宋体" w:cs="宋体"/>
          <w:b w:val="0"/>
          <w:bCs w:val="0"/>
          <w:color w:val="auto"/>
          <w:sz w:val="21"/>
          <w:szCs w:val="21"/>
          <w:highlight w:val="none"/>
          <w:lang w:val="zh-CN" w:eastAsia="zh-CN"/>
        </w:rPr>
        <w:t>富平县省级</w:t>
      </w:r>
      <w:r>
        <w:rPr>
          <w:rFonts w:hint="eastAsia" w:ascii="宋体" w:hAnsi="宋体" w:eastAsia="宋体" w:cs="宋体"/>
          <w:b w:val="0"/>
          <w:bCs w:val="0"/>
          <w:color w:val="auto"/>
          <w:sz w:val="21"/>
          <w:szCs w:val="21"/>
          <w:highlight w:val="none"/>
          <w:lang w:val="zh-CN"/>
        </w:rPr>
        <w:t>生态文明建设示范</w:t>
      </w:r>
      <w:r>
        <w:rPr>
          <w:rFonts w:hint="eastAsia" w:ascii="宋体" w:hAnsi="宋体" w:eastAsia="宋体" w:cs="宋体"/>
          <w:b w:val="0"/>
          <w:bCs w:val="0"/>
          <w:color w:val="auto"/>
          <w:sz w:val="21"/>
          <w:szCs w:val="21"/>
          <w:highlight w:val="none"/>
          <w:lang w:val="zh-CN" w:eastAsia="zh-CN"/>
        </w:rPr>
        <w:t>区</w:t>
      </w:r>
      <w:r>
        <w:rPr>
          <w:rFonts w:hint="eastAsia" w:ascii="宋体" w:hAnsi="宋体" w:eastAsia="宋体" w:cs="宋体"/>
          <w:b w:val="0"/>
          <w:bCs w:val="0"/>
          <w:color w:val="auto"/>
          <w:sz w:val="21"/>
          <w:szCs w:val="21"/>
          <w:highlight w:val="none"/>
          <w:lang w:val="zh-CN"/>
        </w:rPr>
        <w:t>建设指标完成情况证明材料》</w:t>
      </w:r>
      <w:r>
        <w:rPr>
          <w:rFonts w:hint="eastAsia" w:ascii="宋体" w:hAnsi="宋体" w:eastAsia="宋体" w:cs="宋体"/>
          <w:b w:val="0"/>
          <w:bCs w:val="0"/>
          <w:color w:val="auto"/>
          <w:sz w:val="21"/>
          <w:szCs w:val="21"/>
          <w:highlight w:val="none"/>
          <w:lang w:val="zh-CN" w:eastAsia="zh-CN"/>
        </w:rPr>
        <w:t>；</w:t>
      </w:r>
    </w:p>
    <w:p w14:paraId="0B07604E">
      <w:pPr>
        <w:autoSpaceDE w:val="0"/>
        <w:autoSpaceDN w:val="0"/>
        <w:adjustRightInd w:val="0"/>
        <w:snapToGrid w:val="0"/>
        <w:spacing w:line="360" w:lineRule="auto"/>
        <w:ind w:firstLine="420" w:firstLineChars="200"/>
        <w:rPr>
          <w:rFonts w:hint="eastAsia" w:ascii="宋体" w:hAnsi="宋体" w:eastAsia="宋体" w:cs="宋体"/>
          <w:b w:val="0"/>
          <w:bCs w:val="0"/>
          <w:color w:val="auto"/>
          <w:sz w:val="21"/>
          <w:szCs w:val="21"/>
          <w:highlight w:val="none"/>
          <w:lang w:val="zh-CN" w:eastAsia="zh-CN"/>
        </w:rPr>
      </w:pPr>
      <w:r>
        <w:rPr>
          <w:rFonts w:hint="eastAsia" w:ascii="宋体" w:hAnsi="宋体" w:eastAsia="宋体" w:cs="宋体"/>
          <w:b w:val="0"/>
          <w:bCs w:val="0"/>
          <w:color w:val="auto"/>
          <w:sz w:val="21"/>
          <w:szCs w:val="21"/>
          <w:highlight w:val="none"/>
          <w:lang w:val="zh-CN" w:eastAsia="zh-CN"/>
        </w:rPr>
        <w:t>③经自查近3年各项建设指标已达到省级生态文明建设示范区要求后，通过市级生态环境主管部门向省级生态环境主管部门提出验收申请。</w:t>
      </w:r>
    </w:p>
    <w:p w14:paraId="1AAE6606">
      <w:pPr>
        <w:autoSpaceDE w:val="0"/>
        <w:autoSpaceDN w:val="0"/>
        <w:adjustRightInd w:val="0"/>
        <w:snapToGrid w:val="0"/>
        <w:spacing w:line="360" w:lineRule="auto"/>
        <w:ind w:firstLine="422" w:firstLineChars="200"/>
        <w:rPr>
          <w:rFonts w:hint="eastAsia" w:ascii="宋体" w:hAnsi="宋体" w:eastAsia="宋体" w:cs="宋体"/>
          <w:b/>
          <w:bCs/>
          <w:color w:val="auto"/>
          <w:sz w:val="21"/>
          <w:szCs w:val="21"/>
          <w:highlight w:val="none"/>
          <w:lang w:val="zh-CN"/>
        </w:rPr>
      </w:pPr>
      <w:r>
        <w:rPr>
          <w:rFonts w:hint="eastAsia" w:ascii="宋体" w:hAnsi="宋体" w:eastAsia="宋体" w:cs="宋体"/>
          <w:b/>
          <w:bCs/>
          <w:color w:val="auto"/>
          <w:sz w:val="21"/>
          <w:szCs w:val="21"/>
          <w:highlight w:val="none"/>
          <w:lang w:val="zh-CN"/>
        </w:rPr>
        <w:t>二、合同价款</w:t>
      </w:r>
      <w:r>
        <w:rPr>
          <w:rFonts w:hint="eastAsia" w:ascii="宋体" w:hAnsi="宋体" w:eastAsia="宋体" w:cs="宋体"/>
          <w:b/>
          <w:bCs/>
          <w:color w:val="auto"/>
          <w:sz w:val="21"/>
          <w:szCs w:val="21"/>
          <w:highlight w:val="none"/>
        </w:rPr>
        <w:t>及结算</w:t>
      </w:r>
      <w:r>
        <w:rPr>
          <w:rFonts w:hint="eastAsia" w:ascii="宋体" w:hAnsi="宋体" w:eastAsia="宋体" w:cs="宋体"/>
          <w:b/>
          <w:bCs/>
          <w:color w:val="auto"/>
          <w:sz w:val="21"/>
          <w:szCs w:val="21"/>
          <w:highlight w:val="none"/>
          <w:lang w:val="zh-CN"/>
        </w:rPr>
        <w:t>：</w:t>
      </w:r>
    </w:p>
    <w:p w14:paraId="488BA666">
      <w:pPr>
        <w:autoSpaceDE w:val="0"/>
        <w:autoSpaceDN w:val="0"/>
        <w:adjustRightInd w:val="0"/>
        <w:snapToGrid w:val="0"/>
        <w:spacing w:line="360" w:lineRule="auto"/>
        <w:ind w:firstLine="420" w:firstLineChars="200"/>
        <w:rPr>
          <w:rFonts w:hint="eastAsia" w:ascii="宋体" w:hAnsi="宋体" w:eastAsia="宋体" w:cs="宋体"/>
          <w:b w:val="0"/>
          <w:bCs w:val="0"/>
          <w:color w:val="auto"/>
          <w:sz w:val="21"/>
          <w:szCs w:val="21"/>
          <w:highlight w:val="none"/>
          <w:u w:val="single"/>
        </w:rPr>
      </w:pPr>
      <w:bookmarkStart w:id="2" w:name="OLE_LINK84"/>
      <w:r>
        <w:rPr>
          <w:rFonts w:hint="eastAsia" w:ascii="宋体" w:hAnsi="宋体" w:eastAsia="宋体" w:cs="宋体"/>
          <w:b w:val="0"/>
          <w:bCs w:val="0"/>
          <w:color w:val="auto"/>
          <w:sz w:val="21"/>
          <w:szCs w:val="21"/>
          <w:highlight w:val="none"/>
          <w:lang w:val="zh-CN"/>
        </w:rPr>
        <w:t>1、合同总价：</w:t>
      </w:r>
      <w:bookmarkStart w:id="3" w:name="OLE_LINK83"/>
      <w:r>
        <w:rPr>
          <w:rFonts w:hint="eastAsia" w:ascii="宋体" w:hAnsi="宋体" w:cs="宋体"/>
          <w:b w:val="0"/>
          <w:bCs w:val="0"/>
          <w:color w:val="auto"/>
          <w:sz w:val="21"/>
          <w:szCs w:val="21"/>
          <w:highlight w:val="none"/>
          <w:u w:val="none"/>
          <w:lang w:val="en-US" w:eastAsia="zh-CN"/>
        </w:rPr>
        <w:t>人民币：</w:t>
      </w:r>
      <w:bookmarkEnd w:id="3"/>
      <w:r>
        <w:rPr>
          <w:rFonts w:hint="eastAsia" w:ascii="宋体" w:hAnsi="宋体" w:eastAsia="宋体" w:cs="宋体"/>
          <w:b w:val="0"/>
          <w:bCs w:val="0"/>
          <w:color w:val="auto"/>
          <w:sz w:val="21"/>
          <w:szCs w:val="21"/>
          <w:highlight w:val="none"/>
          <w:u w:val="single"/>
        </w:rPr>
        <w:t xml:space="preserve">          </w:t>
      </w:r>
      <w:bookmarkStart w:id="4" w:name="OLE_LINK82"/>
      <w:r>
        <w:rPr>
          <w:rFonts w:hint="eastAsia" w:ascii="宋体" w:hAnsi="宋体" w:cs="宋体"/>
          <w:b w:val="0"/>
          <w:bCs w:val="0"/>
          <w:color w:val="auto"/>
          <w:sz w:val="21"/>
          <w:szCs w:val="21"/>
          <w:highlight w:val="none"/>
          <w:u w:val="none"/>
          <w:lang w:eastAsia="zh-CN"/>
        </w:rPr>
        <w:t>（</w:t>
      </w:r>
      <w:r>
        <w:rPr>
          <w:rFonts w:hint="eastAsia" w:ascii="宋体" w:hAnsi="宋体" w:cs="宋体"/>
          <w:b w:val="0"/>
          <w:bCs w:val="0"/>
          <w:color w:val="auto"/>
          <w:sz w:val="21"/>
          <w:szCs w:val="21"/>
          <w:highlight w:val="none"/>
          <w:u w:val="none"/>
          <w:lang w:val="en-US" w:eastAsia="zh-CN"/>
        </w:rPr>
        <w:t>¥：</w:t>
      </w:r>
      <w:bookmarkEnd w:id="4"/>
      <w:r>
        <w:rPr>
          <w:rFonts w:hint="eastAsia" w:ascii="宋体" w:hAnsi="宋体" w:cs="宋体"/>
          <w:b w:val="0"/>
          <w:bCs w:val="0"/>
          <w:color w:val="auto"/>
          <w:sz w:val="21"/>
          <w:szCs w:val="21"/>
          <w:highlight w:val="none"/>
          <w:u w:val="single"/>
          <w:lang w:val="en-US" w:eastAsia="zh-CN"/>
        </w:rPr>
        <w:t xml:space="preserve">              </w:t>
      </w:r>
      <w:bookmarkStart w:id="5" w:name="OLE_LINK81"/>
      <w:r>
        <w:rPr>
          <w:rFonts w:hint="eastAsia" w:ascii="宋体" w:hAnsi="宋体" w:cs="宋体"/>
          <w:b w:val="0"/>
          <w:bCs w:val="0"/>
          <w:color w:val="auto"/>
          <w:sz w:val="21"/>
          <w:szCs w:val="21"/>
          <w:highlight w:val="none"/>
          <w:u w:val="none"/>
          <w:lang w:eastAsia="zh-CN"/>
        </w:rPr>
        <w:t>）</w:t>
      </w:r>
      <w:bookmarkEnd w:id="5"/>
    </w:p>
    <w:p w14:paraId="6EB85883">
      <w:pPr>
        <w:autoSpaceDE w:val="0"/>
        <w:autoSpaceDN w:val="0"/>
        <w:adjustRightInd w:val="0"/>
        <w:snapToGrid w:val="0"/>
        <w:spacing w:line="360" w:lineRule="auto"/>
        <w:ind w:firstLine="420" w:firstLineChars="200"/>
        <w:rPr>
          <w:rFonts w:hint="default" w:ascii="宋体" w:hAnsi="宋体" w:eastAsia="宋体" w:cs="宋体"/>
          <w:b w:val="0"/>
          <w:bCs w:val="0"/>
          <w:color w:val="auto"/>
          <w:sz w:val="21"/>
          <w:szCs w:val="21"/>
          <w:highlight w:val="none"/>
          <w:u w:val="single"/>
          <w:lang w:val="en-US"/>
        </w:rPr>
      </w:pPr>
      <w:bookmarkStart w:id="6" w:name="OLE_LINK59"/>
      <w:bookmarkStart w:id="7" w:name="OLE_LINK96"/>
      <w:r>
        <w:rPr>
          <w:rFonts w:hint="eastAsia" w:ascii="宋体" w:hAnsi="宋体" w:eastAsia="宋体" w:cs="宋体"/>
          <w:b w:val="0"/>
          <w:bCs w:val="0"/>
          <w:color w:val="auto"/>
          <w:sz w:val="21"/>
          <w:szCs w:val="21"/>
          <w:highlight w:val="none"/>
        </w:rPr>
        <w:t>2</w:t>
      </w:r>
      <w:r>
        <w:rPr>
          <w:rFonts w:hint="eastAsia" w:ascii="宋体" w:hAnsi="宋体" w:eastAsia="宋体" w:cs="宋体"/>
          <w:b w:val="0"/>
          <w:bCs w:val="0"/>
          <w:color w:val="auto"/>
          <w:sz w:val="21"/>
          <w:szCs w:val="21"/>
          <w:highlight w:val="none"/>
          <w:lang w:val="zh-CN"/>
        </w:rPr>
        <w:t>、</w:t>
      </w:r>
      <w:r>
        <w:rPr>
          <w:rFonts w:hint="eastAsia" w:ascii="宋体" w:hAnsi="宋体"/>
          <w:b w:val="0"/>
          <w:bCs w:val="0"/>
          <w:color w:val="auto"/>
          <w:sz w:val="21"/>
          <w:szCs w:val="21"/>
          <w:highlight w:val="none"/>
          <w:lang w:val="en-US" w:eastAsia="zh-CN"/>
        </w:rPr>
        <w:t>合同总价包括：价格内容包括但不限于</w:t>
      </w:r>
      <w:r>
        <w:rPr>
          <w:rFonts w:hint="eastAsia" w:ascii="宋体" w:hAnsi="宋体" w:eastAsia="宋体" w:cs="宋体"/>
          <w:color w:val="auto"/>
          <w:highlight w:val="none"/>
        </w:rPr>
        <w:t>人工费、</w:t>
      </w:r>
      <w:r>
        <w:rPr>
          <w:rFonts w:hint="eastAsia" w:ascii="宋体" w:hAnsi="宋体" w:cs="宋体"/>
          <w:color w:val="auto"/>
          <w:highlight w:val="none"/>
          <w:lang w:val="en-US" w:eastAsia="zh-CN"/>
        </w:rPr>
        <w:t>运维费、</w:t>
      </w:r>
      <w:r>
        <w:rPr>
          <w:rFonts w:hint="eastAsia" w:ascii="宋体" w:hAnsi="宋体" w:eastAsia="宋体" w:cs="宋体"/>
          <w:color w:val="auto"/>
          <w:highlight w:val="none"/>
        </w:rPr>
        <w:t>税金</w:t>
      </w:r>
      <w:r>
        <w:rPr>
          <w:rFonts w:hint="eastAsia" w:ascii="宋体" w:hAnsi="宋体"/>
          <w:b w:val="0"/>
          <w:bCs w:val="0"/>
          <w:color w:val="auto"/>
          <w:sz w:val="21"/>
          <w:szCs w:val="21"/>
          <w:highlight w:val="none"/>
          <w:lang w:val="en-US" w:eastAsia="zh-CN"/>
        </w:rPr>
        <w:t>等所有完成服务要求所需的一切费用。</w:t>
      </w:r>
    </w:p>
    <w:bookmarkEnd w:id="6"/>
    <w:p w14:paraId="3BEE397B">
      <w:pPr>
        <w:autoSpaceDE w:val="0"/>
        <w:autoSpaceDN w:val="0"/>
        <w:adjustRightInd w:val="0"/>
        <w:snapToGrid w:val="0"/>
        <w:spacing w:line="360" w:lineRule="auto"/>
        <w:ind w:firstLine="420" w:firstLineChars="200"/>
        <w:rPr>
          <w:rFonts w:hint="eastAsia" w:ascii="宋体" w:hAnsi="宋体"/>
          <w:b w:val="0"/>
          <w:bCs w:val="0"/>
          <w:color w:val="auto"/>
          <w:sz w:val="21"/>
          <w:szCs w:val="21"/>
          <w:highlight w:val="none"/>
          <w:lang w:val="zh-CN"/>
        </w:rPr>
      </w:pPr>
      <w:bookmarkStart w:id="8" w:name="OLE_LINK88"/>
      <w:r>
        <w:rPr>
          <w:rFonts w:hint="eastAsia" w:ascii="宋体" w:hAnsi="宋体"/>
          <w:b w:val="0"/>
          <w:bCs w:val="0"/>
          <w:color w:val="auto"/>
          <w:sz w:val="21"/>
          <w:szCs w:val="21"/>
          <w:highlight w:val="none"/>
          <w:lang w:val="en-US" w:eastAsia="zh-CN"/>
        </w:rPr>
        <w:t>3、</w:t>
      </w:r>
      <w:r>
        <w:rPr>
          <w:rFonts w:hint="eastAsia" w:ascii="宋体" w:hAnsi="宋体"/>
          <w:b w:val="0"/>
          <w:bCs w:val="0"/>
          <w:color w:val="auto"/>
          <w:sz w:val="21"/>
          <w:szCs w:val="21"/>
          <w:highlight w:val="none"/>
          <w:lang w:val="zh-CN"/>
        </w:rPr>
        <w:t>合同</w:t>
      </w:r>
      <w:r>
        <w:rPr>
          <w:rFonts w:hint="eastAsia" w:ascii="宋体" w:hAnsi="宋体"/>
          <w:b w:val="0"/>
          <w:bCs w:val="0"/>
          <w:color w:val="auto"/>
          <w:sz w:val="21"/>
          <w:szCs w:val="21"/>
          <w:highlight w:val="none"/>
          <w:lang w:val="en-US" w:eastAsia="zh-CN"/>
        </w:rPr>
        <w:t>总价</w:t>
      </w:r>
      <w:r>
        <w:rPr>
          <w:rFonts w:hint="eastAsia" w:ascii="宋体" w:hAnsi="宋体"/>
          <w:b w:val="0"/>
          <w:bCs w:val="0"/>
          <w:color w:val="auto"/>
          <w:sz w:val="21"/>
          <w:szCs w:val="21"/>
          <w:highlight w:val="none"/>
          <w:lang w:val="zh-CN"/>
        </w:rPr>
        <w:t>一次性包死，不受市场价格变化因素的影响。</w:t>
      </w:r>
    </w:p>
    <w:p w14:paraId="609C5A3A">
      <w:pPr>
        <w:autoSpaceDE w:val="0"/>
        <w:autoSpaceDN w:val="0"/>
        <w:adjustRightInd w:val="0"/>
        <w:snapToGrid w:val="0"/>
        <w:spacing w:line="360" w:lineRule="auto"/>
        <w:ind w:firstLine="420" w:firstLineChars="200"/>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4、付款方式：</w:t>
      </w:r>
      <w:bookmarkStart w:id="9" w:name="OLE_LINK93"/>
      <w:bookmarkStart w:id="10" w:name="OLE_LINK90"/>
      <w:r>
        <w:rPr>
          <w:rFonts w:hint="eastAsia" w:ascii="宋体" w:hAnsi="宋体" w:eastAsia="宋体" w:cs="宋体"/>
          <w:b w:val="0"/>
          <w:bCs w:val="0"/>
          <w:color w:val="auto"/>
          <w:sz w:val="21"/>
          <w:szCs w:val="21"/>
          <w:highlight w:val="none"/>
          <w:lang w:val="en-US" w:eastAsia="zh-CN"/>
        </w:rPr>
        <w:t>合同签订生效后，采购人支付合同总价款的50%，项目经采购人组织验收达到合格标准后，支付合同总价款的50%。</w:t>
      </w:r>
    </w:p>
    <w:bookmarkEnd w:id="2"/>
    <w:bookmarkEnd w:id="7"/>
    <w:bookmarkEnd w:id="8"/>
    <w:bookmarkEnd w:id="9"/>
    <w:bookmarkEnd w:id="10"/>
    <w:p w14:paraId="35E7BA8A">
      <w:pPr>
        <w:autoSpaceDE w:val="0"/>
        <w:autoSpaceDN w:val="0"/>
        <w:adjustRightInd w:val="0"/>
        <w:snapToGrid w:val="0"/>
        <w:spacing w:line="360" w:lineRule="auto"/>
        <w:ind w:firstLine="422" w:firstLineChars="200"/>
        <w:rPr>
          <w:rFonts w:hint="eastAsia" w:ascii="宋体" w:hAnsi="宋体" w:eastAsia="宋体" w:cs="宋体"/>
          <w:b/>
          <w:bCs/>
          <w:color w:val="auto"/>
          <w:sz w:val="21"/>
          <w:szCs w:val="21"/>
          <w:highlight w:val="none"/>
          <w:u w:val="single"/>
        </w:rPr>
      </w:pPr>
      <w:r>
        <w:rPr>
          <w:rFonts w:hint="eastAsia" w:ascii="宋体" w:hAnsi="宋体" w:eastAsia="宋体" w:cs="宋体"/>
          <w:b/>
          <w:bCs/>
          <w:color w:val="auto"/>
          <w:sz w:val="21"/>
          <w:szCs w:val="21"/>
          <w:highlight w:val="none"/>
        </w:rPr>
        <w:t>三</w:t>
      </w:r>
      <w:r>
        <w:rPr>
          <w:rFonts w:hint="eastAsia" w:ascii="宋体" w:hAnsi="宋体" w:eastAsia="宋体" w:cs="宋体"/>
          <w:b/>
          <w:bCs/>
          <w:color w:val="auto"/>
          <w:sz w:val="21"/>
          <w:szCs w:val="21"/>
          <w:highlight w:val="none"/>
          <w:lang w:val="zh-CN"/>
        </w:rPr>
        <w:t>、</w:t>
      </w:r>
      <w:r>
        <w:rPr>
          <w:rFonts w:hint="eastAsia" w:ascii="宋体" w:hAnsi="宋体" w:cs="宋体"/>
          <w:b/>
          <w:bCs/>
          <w:color w:val="auto"/>
          <w:sz w:val="21"/>
          <w:szCs w:val="21"/>
          <w:highlight w:val="none"/>
          <w:lang w:eastAsia="zh-CN"/>
        </w:rPr>
        <w:t>服务期限</w:t>
      </w:r>
      <w:r>
        <w:rPr>
          <w:rFonts w:hint="eastAsia" w:ascii="宋体" w:hAnsi="宋体" w:eastAsia="宋体" w:cs="宋体"/>
          <w:b/>
          <w:bCs/>
          <w:color w:val="auto"/>
          <w:sz w:val="21"/>
          <w:szCs w:val="21"/>
          <w:highlight w:val="none"/>
          <w:lang w:val="zh-CN"/>
        </w:rPr>
        <w:t>：</w:t>
      </w:r>
      <w:r>
        <w:rPr>
          <w:rFonts w:hint="eastAsia" w:ascii="宋体" w:hAnsi="宋体" w:eastAsia="宋体" w:cs="宋体"/>
          <w:b/>
          <w:bCs/>
          <w:color w:val="auto"/>
          <w:sz w:val="21"/>
          <w:szCs w:val="21"/>
          <w:highlight w:val="none"/>
          <w:u w:val="single"/>
        </w:rPr>
        <w:t xml:space="preserve"> </w:t>
      </w:r>
      <w:bookmarkStart w:id="11" w:name="OLE_LINK85"/>
      <w:r>
        <w:rPr>
          <w:rFonts w:hint="eastAsia" w:ascii="宋体" w:hAnsi="宋体" w:eastAsia="宋体" w:cs="宋体"/>
          <w:b/>
          <w:bCs/>
          <w:color w:val="auto"/>
          <w:sz w:val="21"/>
          <w:szCs w:val="21"/>
          <w:highlight w:val="none"/>
          <w:u w:val="single"/>
        </w:rPr>
        <w:t xml:space="preserve">                                    </w:t>
      </w:r>
      <w:bookmarkEnd w:id="11"/>
    </w:p>
    <w:p w14:paraId="61CFA25E">
      <w:pPr>
        <w:autoSpaceDE w:val="0"/>
        <w:autoSpaceDN w:val="0"/>
        <w:adjustRightInd w:val="0"/>
        <w:snapToGrid w:val="0"/>
        <w:spacing w:line="360" w:lineRule="auto"/>
        <w:ind w:firstLine="422" w:firstLineChars="200"/>
        <w:rPr>
          <w:rFonts w:hint="default" w:ascii="宋体" w:hAnsi="宋体" w:eastAsia="宋体" w:cs="宋体"/>
          <w:b/>
          <w:bCs/>
          <w:color w:val="auto"/>
          <w:sz w:val="21"/>
          <w:szCs w:val="21"/>
          <w:highlight w:val="none"/>
          <w:lang w:val="en-US" w:eastAsia="zh-CN"/>
        </w:rPr>
      </w:pPr>
      <w:r>
        <w:rPr>
          <w:rFonts w:hint="eastAsia" w:ascii="宋体" w:hAnsi="宋体" w:cs="宋体"/>
          <w:b/>
          <w:bCs/>
          <w:color w:val="auto"/>
          <w:sz w:val="21"/>
          <w:szCs w:val="21"/>
          <w:highlight w:val="none"/>
          <w:lang w:val="en-US" w:eastAsia="zh-CN"/>
        </w:rPr>
        <w:t>四、服务要求：</w:t>
      </w:r>
    </w:p>
    <w:p w14:paraId="5D37E488">
      <w:pPr>
        <w:autoSpaceDE w:val="0"/>
        <w:autoSpaceDN w:val="0"/>
        <w:adjustRightInd w:val="0"/>
        <w:snapToGrid w:val="0"/>
        <w:spacing w:line="360" w:lineRule="auto"/>
        <w:ind w:firstLine="420" w:firstLineChars="200"/>
        <w:rPr>
          <w:rFonts w:hint="eastAsia" w:ascii="宋体" w:hAnsi="宋体" w:cs="宋体"/>
          <w:b w:val="0"/>
          <w:bCs w:val="0"/>
          <w:color w:val="auto"/>
          <w:sz w:val="21"/>
          <w:szCs w:val="21"/>
          <w:highlight w:val="none"/>
          <w:lang w:val="en-US" w:eastAsia="zh-CN"/>
        </w:rPr>
      </w:pPr>
      <w:r>
        <w:rPr>
          <w:rFonts w:hint="eastAsia" w:ascii="宋体" w:hAnsi="宋体" w:cs="宋体"/>
          <w:b w:val="0"/>
          <w:bCs w:val="0"/>
          <w:color w:val="auto"/>
          <w:sz w:val="21"/>
          <w:szCs w:val="21"/>
          <w:highlight w:val="none"/>
          <w:lang w:val="en-US" w:eastAsia="zh-CN"/>
        </w:rPr>
        <w:t>根据研究内容和成果提交要求，本项目在研究过程中须开展实地调研、资料收集、数据处理、交流讨论、专家论证、验收评审等流程，预计将产生调研费、编制费、专家咨询费等多项支出。</w:t>
      </w:r>
    </w:p>
    <w:p w14:paraId="7C867507">
      <w:pPr>
        <w:autoSpaceDE w:val="0"/>
        <w:autoSpaceDN w:val="0"/>
        <w:adjustRightInd w:val="0"/>
        <w:snapToGrid w:val="0"/>
        <w:spacing w:line="360" w:lineRule="auto"/>
        <w:ind w:firstLine="420" w:firstLineChars="200"/>
        <w:rPr>
          <w:rFonts w:hint="eastAsia" w:ascii="宋体" w:hAnsi="宋体" w:cs="宋体"/>
          <w:b w:val="0"/>
          <w:bCs w:val="0"/>
          <w:color w:val="auto"/>
          <w:sz w:val="21"/>
          <w:szCs w:val="21"/>
          <w:highlight w:val="none"/>
          <w:lang w:val="en-US" w:eastAsia="zh-CN"/>
        </w:rPr>
      </w:pPr>
      <w:r>
        <w:rPr>
          <w:rFonts w:hint="eastAsia" w:ascii="宋体" w:hAnsi="宋体" w:cs="宋体"/>
          <w:b w:val="0"/>
          <w:bCs w:val="0"/>
          <w:color w:val="auto"/>
          <w:sz w:val="21"/>
          <w:szCs w:val="21"/>
          <w:highlight w:val="none"/>
          <w:lang w:val="en-US" w:eastAsia="zh-CN"/>
        </w:rPr>
        <w:t>（1）整理收集资料</w:t>
      </w:r>
    </w:p>
    <w:p w14:paraId="30E9E166">
      <w:pPr>
        <w:autoSpaceDE w:val="0"/>
        <w:autoSpaceDN w:val="0"/>
        <w:adjustRightInd w:val="0"/>
        <w:snapToGrid w:val="0"/>
        <w:spacing w:line="360" w:lineRule="auto"/>
        <w:ind w:firstLine="420" w:firstLineChars="200"/>
        <w:rPr>
          <w:rFonts w:hint="eastAsia" w:ascii="宋体" w:hAnsi="宋体" w:cs="宋体"/>
          <w:b w:val="0"/>
          <w:bCs w:val="0"/>
          <w:color w:val="auto"/>
          <w:sz w:val="21"/>
          <w:szCs w:val="21"/>
          <w:highlight w:val="none"/>
          <w:lang w:val="en-US" w:eastAsia="zh-CN"/>
        </w:rPr>
      </w:pPr>
      <w:r>
        <w:rPr>
          <w:rFonts w:hint="eastAsia" w:ascii="宋体" w:hAnsi="宋体" w:cs="宋体"/>
          <w:b w:val="0"/>
          <w:bCs w:val="0"/>
          <w:color w:val="auto"/>
          <w:sz w:val="21"/>
          <w:szCs w:val="21"/>
          <w:highlight w:val="none"/>
          <w:lang w:val="en-US" w:eastAsia="zh-CN"/>
        </w:rPr>
        <w:t>负责收集资料的整理、处理及反馈，分析评价方法主要采用专家咨询、指数法、类比分析、叠图分析、生态学分析。结合生态文明建设基础，坚持定量与定性相结合、现状与趋势相结合、保护与发展相结合，对富平县省级生态文明示范区创建目标责任、生态安全、生态经济、生态文化、生态文明制度五大领域及参考性指标进行综合分析。</w:t>
      </w:r>
    </w:p>
    <w:p w14:paraId="1B65124D">
      <w:pPr>
        <w:autoSpaceDE w:val="0"/>
        <w:autoSpaceDN w:val="0"/>
        <w:adjustRightInd w:val="0"/>
        <w:snapToGrid w:val="0"/>
        <w:spacing w:line="360" w:lineRule="auto"/>
        <w:ind w:firstLine="420" w:firstLineChars="200"/>
        <w:rPr>
          <w:rFonts w:hint="eastAsia" w:ascii="宋体" w:hAnsi="宋体" w:cs="宋体"/>
          <w:b w:val="0"/>
          <w:bCs w:val="0"/>
          <w:color w:val="auto"/>
          <w:sz w:val="21"/>
          <w:szCs w:val="21"/>
          <w:highlight w:val="none"/>
          <w:lang w:val="en-US" w:eastAsia="zh-CN"/>
        </w:rPr>
      </w:pPr>
      <w:r>
        <w:rPr>
          <w:rFonts w:hint="eastAsia" w:ascii="宋体" w:hAnsi="宋体" w:cs="宋体"/>
          <w:b w:val="0"/>
          <w:bCs w:val="0"/>
          <w:color w:val="auto"/>
          <w:sz w:val="21"/>
          <w:szCs w:val="21"/>
          <w:highlight w:val="none"/>
          <w:lang w:val="en-US" w:eastAsia="zh-CN"/>
        </w:rPr>
        <w:t>（2）生态文明建设申报材料编制</w:t>
      </w:r>
    </w:p>
    <w:p w14:paraId="74C0A9AB">
      <w:pPr>
        <w:autoSpaceDE w:val="0"/>
        <w:autoSpaceDN w:val="0"/>
        <w:adjustRightInd w:val="0"/>
        <w:snapToGrid w:val="0"/>
        <w:spacing w:line="360" w:lineRule="auto"/>
        <w:ind w:firstLine="420" w:firstLineChars="200"/>
        <w:rPr>
          <w:rFonts w:hint="eastAsia" w:ascii="宋体" w:hAnsi="宋体" w:cs="宋体"/>
          <w:b w:val="0"/>
          <w:bCs w:val="0"/>
          <w:color w:val="auto"/>
          <w:sz w:val="21"/>
          <w:szCs w:val="21"/>
          <w:highlight w:val="none"/>
          <w:lang w:val="en-US" w:eastAsia="zh-CN"/>
        </w:rPr>
      </w:pPr>
      <w:r>
        <w:rPr>
          <w:rFonts w:hint="eastAsia" w:ascii="宋体" w:hAnsi="宋体" w:cs="宋体"/>
          <w:b w:val="0"/>
          <w:bCs w:val="0"/>
          <w:color w:val="auto"/>
          <w:sz w:val="21"/>
          <w:szCs w:val="21"/>
          <w:highlight w:val="none"/>
          <w:lang w:val="en-US" w:eastAsia="zh-CN"/>
        </w:rPr>
        <w:t>根据《生态文明建设示范区管理规程》、《生态文明建设示范区（县）建设指标》要求，梳理总结近三年2022-2024年基本条件和建设指标达标情况，根据生态文明建设目标要求，采取定性与定量相结合的方法，逐一分析各项建设指标基准年达标情况、近3年变化趋势，分析指标达标性。针对达标指标，应进一步巩固工作成效；针对未达标指标，应分析与目标值之间的差距，开展重点专题研究进行原因剖析，提出达标提升的路径措施、工作成效及具体做法。</w:t>
      </w:r>
    </w:p>
    <w:p w14:paraId="2C462A2E">
      <w:pPr>
        <w:autoSpaceDE w:val="0"/>
        <w:autoSpaceDN w:val="0"/>
        <w:adjustRightInd w:val="0"/>
        <w:snapToGrid w:val="0"/>
        <w:spacing w:line="360" w:lineRule="auto"/>
        <w:ind w:firstLine="420" w:firstLineChars="200"/>
        <w:rPr>
          <w:rFonts w:hint="eastAsia" w:ascii="宋体" w:hAnsi="宋体" w:cs="宋体"/>
          <w:b w:val="0"/>
          <w:bCs w:val="0"/>
          <w:color w:val="auto"/>
          <w:sz w:val="21"/>
          <w:szCs w:val="21"/>
          <w:highlight w:val="none"/>
          <w:lang w:val="en-US" w:eastAsia="zh-CN"/>
        </w:rPr>
      </w:pPr>
      <w:r>
        <w:rPr>
          <w:rFonts w:hint="eastAsia" w:ascii="宋体" w:hAnsi="宋体" w:cs="宋体"/>
          <w:b w:val="0"/>
          <w:bCs w:val="0"/>
          <w:color w:val="auto"/>
          <w:sz w:val="21"/>
          <w:szCs w:val="21"/>
          <w:highlight w:val="none"/>
          <w:lang w:val="en-US" w:eastAsia="zh-CN"/>
        </w:rPr>
        <w:t>在区域基本情况的基础上，评估富平县在生态环境、绿色循环发展、资源节约利用、生态基础设施、生态空间优化方面的工作成效，以及在生态文明建设的主要做法，制定下一步工作安排。完成《富平县省级生态文明建设示范区创建工作报告》、《富平县省级生态文明建设示范区创建技术报告》、《富平县省级生态文明建设示范区建设指标完成情况证明材料》相关资料编制。</w:t>
      </w:r>
    </w:p>
    <w:p w14:paraId="6B054488">
      <w:pPr>
        <w:autoSpaceDE w:val="0"/>
        <w:autoSpaceDN w:val="0"/>
        <w:adjustRightInd w:val="0"/>
        <w:snapToGrid w:val="0"/>
        <w:spacing w:line="360" w:lineRule="auto"/>
        <w:ind w:firstLine="420" w:firstLineChars="200"/>
        <w:rPr>
          <w:rFonts w:hint="eastAsia" w:ascii="宋体" w:hAnsi="宋体" w:cs="宋体"/>
          <w:b w:val="0"/>
          <w:bCs w:val="0"/>
          <w:color w:val="auto"/>
          <w:sz w:val="21"/>
          <w:szCs w:val="21"/>
          <w:highlight w:val="none"/>
          <w:lang w:val="en-US" w:eastAsia="zh-CN"/>
        </w:rPr>
      </w:pPr>
      <w:r>
        <w:rPr>
          <w:rFonts w:hint="eastAsia" w:ascii="宋体" w:hAnsi="宋体" w:cs="宋体"/>
          <w:b w:val="0"/>
          <w:bCs w:val="0"/>
          <w:color w:val="auto"/>
          <w:sz w:val="21"/>
          <w:szCs w:val="21"/>
          <w:highlight w:val="none"/>
          <w:lang w:val="en-US" w:eastAsia="zh-CN"/>
        </w:rPr>
        <w:t>（3）组织验收评审</w:t>
      </w:r>
    </w:p>
    <w:p w14:paraId="3BEAF15D">
      <w:pPr>
        <w:autoSpaceDE w:val="0"/>
        <w:autoSpaceDN w:val="0"/>
        <w:adjustRightInd w:val="0"/>
        <w:snapToGrid w:val="0"/>
        <w:spacing w:line="360" w:lineRule="auto"/>
        <w:ind w:firstLine="420" w:firstLineChars="200"/>
        <w:rPr>
          <w:rFonts w:hint="eastAsia" w:ascii="宋体" w:hAnsi="宋体" w:cs="宋体"/>
          <w:b w:val="0"/>
          <w:bCs w:val="0"/>
          <w:color w:val="auto"/>
          <w:sz w:val="21"/>
          <w:szCs w:val="21"/>
          <w:highlight w:val="none"/>
          <w:lang w:val="en-US" w:eastAsia="zh-CN"/>
        </w:rPr>
      </w:pPr>
      <w:r>
        <w:rPr>
          <w:rFonts w:hint="eastAsia" w:ascii="宋体" w:hAnsi="宋体" w:cs="宋体"/>
          <w:b w:val="0"/>
          <w:bCs w:val="0"/>
          <w:color w:val="auto"/>
          <w:sz w:val="21"/>
          <w:szCs w:val="21"/>
          <w:highlight w:val="none"/>
          <w:lang w:val="en-US" w:eastAsia="zh-CN"/>
        </w:rPr>
        <w:t>《富平县省级生态文明建设示范区创建工作报告》、《富平县省级生态文明建设示范区创建技术报告》、《富平县省级生态文明建设示范区建设指标完成情况证明材料》相关资料整理编制完成后报送市、省级生态环境主管部门，负责验收现场评审环节产生的会议费及专家费。</w:t>
      </w:r>
    </w:p>
    <w:p w14:paraId="0749E30F">
      <w:pPr>
        <w:autoSpaceDE w:val="0"/>
        <w:autoSpaceDN w:val="0"/>
        <w:adjustRightInd w:val="0"/>
        <w:snapToGrid w:val="0"/>
        <w:spacing w:line="360" w:lineRule="auto"/>
        <w:ind w:firstLine="422" w:firstLineChars="200"/>
        <w:rPr>
          <w:rFonts w:hint="eastAsia" w:ascii="宋体" w:hAnsi="宋体" w:eastAsia="宋体" w:cs="宋体"/>
          <w:b/>
          <w:bCs/>
          <w:color w:val="auto"/>
          <w:sz w:val="21"/>
          <w:szCs w:val="21"/>
          <w:highlight w:val="none"/>
        </w:rPr>
      </w:pPr>
      <w:r>
        <w:rPr>
          <w:rFonts w:hint="eastAsia" w:ascii="宋体" w:hAnsi="宋体" w:cs="宋体"/>
          <w:b/>
          <w:bCs/>
          <w:color w:val="auto"/>
          <w:sz w:val="21"/>
          <w:szCs w:val="21"/>
          <w:highlight w:val="none"/>
          <w:lang w:val="en-US" w:eastAsia="zh-CN"/>
        </w:rPr>
        <w:t>五</w:t>
      </w:r>
      <w:r>
        <w:rPr>
          <w:rFonts w:hint="eastAsia" w:ascii="宋体" w:hAnsi="宋体" w:eastAsia="宋体" w:cs="宋体"/>
          <w:b/>
          <w:bCs/>
          <w:color w:val="auto"/>
          <w:sz w:val="21"/>
          <w:szCs w:val="21"/>
          <w:highlight w:val="none"/>
          <w:lang w:val="zh-CN"/>
        </w:rPr>
        <w:t>、</w:t>
      </w:r>
      <w:r>
        <w:rPr>
          <w:rFonts w:hint="eastAsia" w:ascii="宋体" w:hAnsi="宋体" w:eastAsia="宋体" w:cs="宋体"/>
          <w:b/>
          <w:bCs/>
          <w:color w:val="auto"/>
          <w:sz w:val="21"/>
          <w:szCs w:val="21"/>
          <w:highlight w:val="none"/>
        </w:rPr>
        <w:t>双方职责</w:t>
      </w:r>
    </w:p>
    <w:p w14:paraId="2FB21A0B">
      <w:pPr>
        <w:autoSpaceDE w:val="0"/>
        <w:autoSpaceDN w:val="0"/>
        <w:adjustRightInd w:val="0"/>
        <w:snapToGri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r>
        <w:rPr>
          <w:rFonts w:hint="eastAsia" w:ascii="宋体" w:hAnsi="宋体" w:eastAsia="宋体" w:cs="宋体"/>
          <w:color w:val="auto"/>
          <w:sz w:val="21"/>
          <w:szCs w:val="21"/>
          <w:highlight w:val="none"/>
          <w:lang w:val="zh-CN"/>
        </w:rPr>
        <w:t>、</w:t>
      </w:r>
      <w:r>
        <w:rPr>
          <w:rFonts w:hint="eastAsia" w:ascii="宋体" w:hAnsi="宋体" w:eastAsia="宋体" w:cs="宋体"/>
          <w:color w:val="auto"/>
          <w:sz w:val="21"/>
          <w:szCs w:val="21"/>
          <w:highlight w:val="none"/>
        </w:rPr>
        <w:t>甲方：</w:t>
      </w:r>
      <w:r>
        <w:rPr>
          <w:rFonts w:hint="eastAsia" w:ascii="宋体" w:hAnsi="宋体" w:eastAsia="宋体" w:cs="宋体"/>
          <w:b/>
          <w:bCs/>
          <w:color w:val="auto"/>
          <w:sz w:val="21"/>
          <w:szCs w:val="21"/>
          <w:highlight w:val="none"/>
          <w:u w:val="single"/>
        </w:rPr>
        <w:t xml:space="preserve">                                         </w:t>
      </w:r>
    </w:p>
    <w:p w14:paraId="370109D6">
      <w:pPr>
        <w:autoSpaceDE w:val="0"/>
        <w:autoSpaceDN w:val="0"/>
        <w:adjustRightInd w:val="0"/>
        <w:snapToGrid w:val="0"/>
        <w:spacing w:line="360" w:lineRule="auto"/>
        <w:ind w:firstLine="420" w:firstLineChars="200"/>
        <w:rPr>
          <w:rFonts w:hint="eastAsia" w:ascii="宋体" w:hAnsi="宋体" w:eastAsia="宋体" w:cs="宋体"/>
          <w:b/>
          <w:bCs/>
          <w:color w:val="auto"/>
          <w:sz w:val="21"/>
          <w:szCs w:val="21"/>
          <w:highlight w:val="none"/>
        </w:rPr>
      </w:pPr>
      <w:r>
        <w:rPr>
          <w:rFonts w:hint="eastAsia" w:ascii="宋体" w:hAnsi="宋体" w:eastAsia="宋体" w:cs="宋体"/>
          <w:color w:val="auto"/>
          <w:sz w:val="21"/>
          <w:szCs w:val="21"/>
          <w:highlight w:val="none"/>
        </w:rPr>
        <w:t>2</w:t>
      </w:r>
      <w:r>
        <w:rPr>
          <w:rFonts w:hint="eastAsia" w:ascii="宋体" w:hAnsi="宋体" w:eastAsia="宋体" w:cs="宋体"/>
          <w:color w:val="auto"/>
          <w:sz w:val="21"/>
          <w:szCs w:val="21"/>
          <w:highlight w:val="none"/>
          <w:lang w:val="zh-CN"/>
        </w:rPr>
        <w:t>、</w:t>
      </w:r>
      <w:r>
        <w:rPr>
          <w:rFonts w:hint="eastAsia" w:ascii="宋体" w:hAnsi="宋体" w:eastAsia="宋体" w:cs="宋体"/>
          <w:color w:val="auto"/>
          <w:sz w:val="21"/>
          <w:szCs w:val="21"/>
          <w:highlight w:val="none"/>
        </w:rPr>
        <w:t>乙方：</w:t>
      </w:r>
      <w:r>
        <w:rPr>
          <w:rFonts w:hint="eastAsia" w:ascii="宋体" w:hAnsi="宋体" w:eastAsia="宋体" w:cs="宋体"/>
          <w:b/>
          <w:bCs/>
          <w:color w:val="auto"/>
          <w:sz w:val="21"/>
          <w:szCs w:val="21"/>
          <w:highlight w:val="none"/>
          <w:u w:val="single"/>
        </w:rPr>
        <w:t xml:space="preserve">                                         </w:t>
      </w:r>
    </w:p>
    <w:p w14:paraId="09FD7A21">
      <w:pPr>
        <w:autoSpaceDE w:val="0"/>
        <w:autoSpaceDN w:val="0"/>
        <w:adjustRightInd w:val="0"/>
        <w:snapToGrid w:val="0"/>
        <w:spacing w:line="360" w:lineRule="auto"/>
        <w:ind w:firstLine="422" w:firstLineChars="200"/>
        <w:rPr>
          <w:rFonts w:hint="eastAsia" w:ascii="宋体" w:hAnsi="宋体" w:eastAsia="宋体" w:cs="宋体"/>
          <w:b/>
          <w:bCs/>
          <w:color w:val="auto"/>
          <w:sz w:val="21"/>
          <w:szCs w:val="21"/>
          <w:highlight w:val="none"/>
          <w:lang w:val="zh-CN"/>
        </w:rPr>
      </w:pPr>
      <w:r>
        <w:rPr>
          <w:rFonts w:hint="eastAsia" w:ascii="宋体" w:hAnsi="宋体" w:eastAsia="宋体" w:cs="宋体"/>
          <w:b/>
          <w:bCs/>
          <w:color w:val="auto"/>
          <w:sz w:val="21"/>
          <w:szCs w:val="21"/>
          <w:highlight w:val="none"/>
        </w:rPr>
        <w:t>六</w:t>
      </w:r>
      <w:r>
        <w:rPr>
          <w:rFonts w:hint="eastAsia" w:ascii="宋体" w:hAnsi="宋体" w:eastAsia="宋体" w:cs="宋体"/>
          <w:b/>
          <w:bCs/>
          <w:color w:val="auto"/>
          <w:sz w:val="21"/>
          <w:szCs w:val="21"/>
          <w:highlight w:val="none"/>
          <w:lang w:val="zh-CN"/>
        </w:rPr>
        <w:t>、验收</w:t>
      </w:r>
    </w:p>
    <w:p w14:paraId="5371599D">
      <w:pPr>
        <w:autoSpaceDE w:val="0"/>
        <w:autoSpaceDN w:val="0"/>
        <w:adjustRightInd w:val="0"/>
        <w:snapToGrid w:val="0"/>
        <w:spacing w:line="360" w:lineRule="auto"/>
        <w:ind w:firstLine="422" w:firstLineChars="200"/>
        <w:rPr>
          <w:rFonts w:hint="eastAsia" w:ascii="宋体" w:hAnsi="宋体" w:eastAsia="宋体" w:cs="宋体"/>
          <w:b w:val="0"/>
          <w:bCs w:val="0"/>
          <w:color w:val="auto"/>
          <w:sz w:val="21"/>
          <w:szCs w:val="21"/>
          <w:highlight w:val="none"/>
          <w:lang w:val="zh-CN"/>
        </w:rPr>
      </w:pPr>
      <w:r>
        <w:rPr>
          <w:rFonts w:hint="eastAsia" w:ascii="宋体" w:hAnsi="宋体" w:eastAsia="宋体" w:cs="宋体"/>
          <w:b/>
          <w:bCs/>
          <w:color w:val="auto"/>
          <w:sz w:val="21"/>
          <w:szCs w:val="21"/>
          <w:highlight w:val="none"/>
          <w:u w:val="single"/>
        </w:rPr>
        <w:t xml:space="preserve">                             </w:t>
      </w:r>
      <w:r>
        <w:rPr>
          <w:rFonts w:hint="eastAsia" w:ascii="宋体" w:hAnsi="宋体" w:eastAsia="宋体" w:cs="宋体"/>
          <w:b/>
          <w:bCs/>
          <w:color w:val="auto"/>
          <w:sz w:val="21"/>
          <w:szCs w:val="21"/>
          <w:highlight w:val="none"/>
          <w:u w:val="single"/>
          <w:lang w:val="en-US" w:eastAsia="zh-CN"/>
        </w:rPr>
        <w:t xml:space="preserve">          </w:t>
      </w:r>
      <w:r>
        <w:rPr>
          <w:rFonts w:hint="eastAsia" w:ascii="宋体" w:hAnsi="宋体" w:eastAsia="宋体" w:cs="宋体"/>
          <w:b/>
          <w:bCs/>
          <w:color w:val="auto"/>
          <w:sz w:val="21"/>
          <w:szCs w:val="21"/>
          <w:highlight w:val="none"/>
          <w:u w:val="single"/>
        </w:rPr>
        <w:t xml:space="preserve">            </w:t>
      </w:r>
    </w:p>
    <w:p w14:paraId="54F55E83">
      <w:pPr>
        <w:autoSpaceDE w:val="0"/>
        <w:autoSpaceDN w:val="0"/>
        <w:adjustRightInd w:val="0"/>
        <w:snapToGrid w:val="0"/>
        <w:spacing w:line="360" w:lineRule="auto"/>
        <w:ind w:firstLine="422" w:firstLineChars="200"/>
        <w:rPr>
          <w:rFonts w:hint="eastAsia" w:ascii="宋体" w:hAnsi="宋体" w:eastAsia="宋体" w:cs="宋体"/>
          <w:b/>
          <w:bCs/>
          <w:color w:val="auto"/>
          <w:sz w:val="21"/>
          <w:szCs w:val="21"/>
          <w:highlight w:val="none"/>
          <w:lang w:val="zh-CN"/>
        </w:rPr>
      </w:pPr>
      <w:r>
        <w:rPr>
          <w:rFonts w:hint="eastAsia" w:ascii="宋体" w:hAnsi="宋体" w:cs="宋体"/>
          <w:b/>
          <w:bCs/>
          <w:color w:val="auto"/>
          <w:sz w:val="21"/>
          <w:szCs w:val="21"/>
          <w:highlight w:val="none"/>
          <w:lang w:val="en-US" w:eastAsia="zh-CN"/>
        </w:rPr>
        <w:t>七</w:t>
      </w:r>
      <w:r>
        <w:rPr>
          <w:rFonts w:hint="eastAsia" w:ascii="宋体" w:hAnsi="宋体" w:eastAsia="宋体" w:cs="宋体"/>
          <w:b/>
          <w:bCs/>
          <w:color w:val="auto"/>
          <w:sz w:val="21"/>
          <w:szCs w:val="21"/>
          <w:highlight w:val="none"/>
          <w:lang w:val="zh-CN"/>
        </w:rPr>
        <w:t>、违约责任</w:t>
      </w:r>
    </w:p>
    <w:p w14:paraId="4B725900">
      <w:pPr>
        <w:autoSpaceDE w:val="0"/>
        <w:autoSpaceDN w:val="0"/>
        <w:adjustRightInd w:val="0"/>
        <w:snapToGrid w:val="0"/>
        <w:spacing w:line="360" w:lineRule="auto"/>
        <w:ind w:firstLine="420" w:firstLineChars="200"/>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1、按《中华人民共和国民法典》中的相关条款执行。</w:t>
      </w:r>
    </w:p>
    <w:p w14:paraId="53BD37E7">
      <w:pPr>
        <w:autoSpaceDE w:val="0"/>
        <w:autoSpaceDN w:val="0"/>
        <w:adjustRightInd w:val="0"/>
        <w:snapToGrid w:val="0"/>
        <w:spacing w:line="360" w:lineRule="auto"/>
        <w:ind w:firstLine="420" w:firstLineChars="200"/>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2、乙方履约延误</w:t>
      </w:r>
    </w:p>
    <w:p w14:paraId="0FDFE0F3">
      <w:pPr>
        <w:autoSpaceDE w:val="0"/>
        <w:autoSpaceDN w:val="0"/>
        <w:adjustRightInd w:val="0"/>
        <w:snapToGrid w:val="0"/>
        <w:spacing w:line="360" w:lineRule="auto"/>
        <w:ind w:firstLine="420" w:firstLineChars="200"/>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2-1、如乙方事先未征得甲方同意并得到甲方的谅解而单方</w:t>
      </w:r>
      <w:r>
        <w:rPr>
          <w:rFonts w:hint="eastAsia" w:ascii="宋体" w:hAnsi="宋体" w:eastAsia="宋体" w:cs="宋体"/>
          <w:color w:val="auto"/>
          <w:sz w:val="21"/>
          <w:szCs w:val="21"/>
          <w:highlight w:val="none"/>
        </w:rPr>
        <w:t>未在规定</w:t>
      </w:r>
      <w:r>
        <w:rPr>
          <w:rFonts w:hint="eastAsia" w:ascii="宋体" w:hAnsi="宋体" w:cs="宋体"/>
          <w:color w:val="auto"/>
          <w:sz w:val="21"/>
          <w:szCs w:val="21"/>
          <w:highlight w:val="none"/>
          <w:lang w:eastAsia="zh-CN"/>
        </w:rPr>
        <w:t>服务期限</w:t>
      </w:r>
      <w:r>
        <w:rPr>
          <w:rFonts w:hint="eastAsia" w:ascii="宋体" w:hAnsi="宋体" w:eastAsia="宋体" w:cs="宋体"/>
          <w:color w:val="auto"/>
          <w:sz w:val="21"/>
          <w:szCs w:val="21"/>
          <w:highlight w:val="none"/>
        </w:rPr>
        <w:t>内</w:t>
      </w:r>
      <w:r>
        <w:rPr>
          <w:rFonts w:hint="eastAsia" w:ascii="宋体" w:hAnsi="宋体" w:eastAsia="宋体" w:cs="宋体"/>
          <w:color w:val="auto"/>
          <w:sz w:val="21"/>
          <w:szCs w:val="21"/>
          <w:highlight w:val="none"/>
          <w:lang w:val="en-US" w:eastAsia="zh-CN"/>
        </w:rPr>
        <w:t>完成服务</w:t>
      </w:r>
      <w:r>
        <w:rPr>
          <w:rFonts w:hint="eastAsia" w:ascii="宋体" w:hAnsi="宋体" w:eastAsia="宋体" w:cs="宋体"/>
          <w:color w:val="auto"/>
          <w:sz w:val="21"/>
          <w:szCs w:val="21"/>
          <w:highlight w:val="none"/>
          <w:lang w:val="zh-CN"/>
        </w:rPr>
        <w:t>，将按违约终止合同。</w:t>
      </w:r>
    </w:p>
    <w:p w14:paraId="28CD79AE">
      <w:pPr>
        <w:autoSpaceDE w:val="0"/>
        <w:autoSpaceDN w:val="0"/>
        <w:adjustRightInd w:val="0"/>
        <w:snapToGrid w:val="0"/>
        <w:spacing w:line="360" w:lineRule="auto"/>
        <w:ind w:firstLine="420" w:firstLineChars="200"/>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2-2、在履行合同过程中，如果乙方遇到可能妨碍按时</w:t>
      </w:r>
      <w:r>
        <w:rPr>
          <w:rFonts w:hint="eastAsia" w:ascii="宋体" w:hAnsi="宋体" w:eastAsia="宋体" w:cs="宋体"/>
          <w:color w:val="auto"/>
          <w:sz w:val="21"/>
          <w:szCs w:val="21"/>
          <w:highlight w:val="none"/>
          <w:lang w:val="en-US" w:eastAsia="zh-CN"/>
        </w:rPr>
        <w:t>完成服务</w:t>
      </w:r>
      <w:r>
        <w:rPr>
          <w:rFonts w:hint="eastAsia" w:ascii="宋体" w:hAnsi="宋体" w:eastAsia="宋体" w:cs="宋体"/>
          <w:color w:val="auto"/>
          <w:sz w:val="21"/>
          <w:szCs w:val="21"/>
          <w:highlight w:val="none"/>
          <w:lang w:val="zh-CN"/>
        </w:rPr>
        <w:t>的情况，应及时以书面形式将拖延的事实，可能拖延的期限和理由通知甲方。甲方在收到乙方通知后，应尽快对情况进行评价，并确定是否通过修改合同，酌情延长时间或对乙方加收误期赔偿金。每延误一周</w:t>
      </w:r>
      <w:r>
        <w:rPr>
          <w:rFonts w:hint="eastAsia" w:ascii="宋体" w:hAnsi="宋体" w:eastAsia="宋体" w:cs="宋体"/>
          <w:color w:val="auto"/>
          <w:sz w:val="21"/>
          <w:szCs w:val="21"/>
          <w:highlight w:val="none"/>
        </w:rPr>
        <w:t>按</w:t>
      </w:r>
      <w:r>
        <w:rPr>
          <w:rFonts w:hint="eastAsia" w:ascii="宋体" w:hAnsi="宋体" w:eastAsia="宋体" w:cs="宋体"/>
          <w:color w:val="auto"/>
          <w:sz w:val="21"/>
          <w:szCs w:val="21"/>
          <w:highlight w:val="none"/>
          <w:lang w:val="zh-CN"/>
        </w:rPr>
        <w:t>服务费用的</w:t>
      </w:r>
      <w:r>
        <w:rPr>
          <w:rFonts w:hint="eastAsia" w:ascii="宋体" w:hAnsi="宋体" w:eastAsia="宋体" w:cs="宋体"/>
          <w:b/>
          <w:bCs/>
          <w:color w:val="auto"/>
          <w:sz w:val="21"/>
          <w:szCs w:val="21"/>
          <w:highlight w:val="none"/>
          <w:u w:val="single"/>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lang w:val="zh-CN"/>
        </w:rPr>
        <w:t>计收，直至提供</w:t>
      </w:r>
      <w:r>
        <w:rPr>
          <w:rFonts w:hint="eastAsia" w:ascii="宋体" w:hAnsi="宋体" w:eastAsia="宋体" w:cs="宋体"/>
          <w:color w:val="auto"/>
          <w:sz w:val="21"/>
          <w:szCs w:val="21"/>
          <w:highlight w:val="none"/>
          <w:lang w:val="en-US" w:eastAsia="zh-CN"/>
        </w:rPr>
        <w:t>完整服务</w:t>
      </w:r>
      <w:r>
        <w:rPr>
          <w:rFonts w:hint="eastAsia" w:ascii="宋体" w:hAnsi="宋体" w:eastAsia="宋体" w:cs="宋体"/>
          <w:color w:val="auto"/>
          <w:sz w:val="21"/>
          <w:szCs w:val="21"/>
          <w:highlight w:val="none"/>
          <w:lang w:val="zh-CN"/>
        </w:rPr>
        <w:t>为止。误期赔偿费的最高限额为合同价格的</w:t>
      </w:r>
      <w:r>
        <w:rPr>
          <w:rFonts w:hint="eastAsia" w:ascii="宋体" w:hAnsi="宋体" w:eastAsia="宋体" w:cs="宋体"/>
          <w:b/>
          <w:bCs/>
          <w:color w:val="auto"/>
          <w:sz w:val="21"/>
          <w:szCs w:val="21"/>
          <w:highlight w:val="none"/>
          <w:u w:val="single"/>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lang w:val="zh-CN"/>
        </w:rPr>
        <w:t>。一旦达到误期赔偿费的最高限额，甲方可终止合同。</w:t>
      </w:r>
    </w:p>
    <w:p w14:paraId="5174DEB2">
      <w:pPr>
        <w:autoSpaceDE w:val="0"/>
        <w:autoSpaceDN w:val="0"/>
        <w:adjustRightInd w:val="0"/>
        <w:snapToGrid w:val="0"/>
        <w:spacing w:line="360" w:lineRule="auto"/>
        <w:ind w:firstLine="420" w:firstLineChars="200"/>
        <w:rPr>
          <w:rFonts w:hint="eastAsia" w:ascii="宋体" w:hAnsi="宋体" w:eastAsia="宋体" w:cs="宋体"/>
          <w:b/>
          <w:bCs/>
          <w:color w:val="auto"/>
          <w:sz w:val="21"/>
          <w:szCs w:val="21"/>
          <w:highlight w:val="none"/>
          <w:lang w:val="zh-CN"/>
        </w:rPr>
      </w:pPr>
      <w:r>
        <w:rPr>
          <w:rFonts w:hint="eastAsia" w:ascii="宋体" w:hAnsi="宋体" w:eastAsia="宋体" w:cs="宋体"/>
          <w:color w:val="auto"/>
          <w:sz w:val="21"/>
          <w:szCs w:val="21"/>
          <w:highlight w:val="none"/>
          <w:lang w:val="zh-CN"/>
        </w:rPr>
        <w:t>3、违约终止合同：</w:t>
      </w:r>
      <w:r>
        <w:rPr>
          <w:rFonts w:hint="eastAsia" w:ascii="宋体" w:hAnsi="宋体" w:eastAsia="宋体" w:cs="宋体"/>
          <w:b/>
          <w:bCs/>
          <w:color w:val="auto"/>
          <w:sz w:val="21"/>
          <w:szCs w:val="21"/>
          <w:highlight w:val="none"/>
          <w:u w:val="single"/>
        </w:rPr>
        <w:t xml:space="preserve">                                         </w:t>
      </w:r>
      <w:r>
        <w:rPr>
          <w:rFonts w:hint="eastAsia" w:ascii="宋体" w:hAnsi="宋体" w:eastAsia="宋体" w:cs="宋体"/>
          <w:color w:val="auto"/>
          <w:sz w:val="21"/>
          <w:szCs w:val="21"/>
          <w:highlight w:val="none"/>
          <w:lang w:val="zh-CN"/>
        </w:rPr>
        <w:t>。</w:t>
      </w:r>
    </w:p>
    <w:p w14:paraId="39792678">
      <w:pPr>
        <w:autoSpaceDE w:val="0"/>
        <w:autoSpaceDN w:val="0"/>
        <w:adjustRightInd w:val="0"/>
        <w:snapToGrid w:val="0"/>
        <w:spacing w:line="360" w:lineRule="auto"/>
        <w:ind w:firstLine="422" w:firstLineChars="200"/>
        <w:rPr>
          <w:rFonts w:hint="eastAsia" w:ascii="宋体" w:hAnsi="宋体" w:eastAsia="宋体" w:cs="宋体"/>
          <w:b/>
          <w:bCs/>
          <w:color w:val="auto"/>
          <w:sz w:val="21"/>
          <w:szCs w:val="21"/>
          <w:highlight w:val="none"/>
          <w:lang w:val="zh-CN"/>
        </w:rPr>
      </w:pPr>
      <w:r>
        <w:rPr>
          <w:rFonts w:hint="eastAsia" w:ascii="宋体" w:hAnsi="宋体" w:cs="宋体"/>
          <w:b/>
          <w:bCs/>
          <w:color w:val="auto"/>
          <w:sz w:val="21"/>
          <w:szCs w:val="21"/>
          <w:highlight w:val="none"/>
          <w:lang w:val="en-US" w:eastAsia="zh-CN"/>
        </w:rPr>
        <w:t>八</w:t>
      </w:r>
      <w:r>
        <w:rPr>
          <w:rFonts w:hint="eastAsia" w:ascii="宋体" w:hAnsi="宋体" w:eastAsia="宋体" w:cs="宋体"/>
          <w:b/>
          <w:bCs/>
          <w:color w:val="auto"/>
          <w:sz w:val="21"/>
          <w:szCs w:val="21"/>
          <w:highlight w:val="none"/>
          <w:lang w:val="zh-CN"/>
        </w:rPr>
        <w:t>、合同组成</w:t>
      </w:r>
      <w:bookmarkStart w:id="12" w:name="_GoBack"/>
      <w:bookmarkEnd w:id="12"/>
    </w:p>
    <w:p w14:paraId="4BFC4025">
      <w:pPr>
        <w:autoSpaceDE w:val="0"/>
        <w:autoSpaceDN w:val="0"/>
        <w:adjustRightInd w:val="0"/>
        <w:snapToGrid w:val="0"/>
        <w:spacing w:line="360" w:lineRule="auto"/>
        <w:ind w:firstLine="420" w:firstLineChars="200"/>
        <w:rPr>
          <w:rFonts w:hint="eastAsia" w:ascii="宋体" w:hAnsi="宋体" w:cs="宋体"/>
          <w:b w:val="0"/>
          <w:bCs w:val="0"/>
          <w:color w:val="auto"/>
          <w:sz w:val="21"/>
          <w:szCs w:val="21"/>
          <w:highlight w:val="none"/>
          <w:lang w:val="en-US" w:eastAsia="zh-CN"/>
        </w:rPr>
      </w:pPr>
      <w:r>
        <w:rPr>
          <w:rFonts w:hint="eastAsia" w:ascii="宋体" w:hAnsi="宋体" w:cs="宋体"/>
          <w:b w:val="0"/>
          <w:bCs w:val="0"/>
          <w:color w:val="auto"/>
          <w:sz w:val="21"/>
          <w:szCs w:val="21"/>
          <w:highlight w:val="none"/>
          <w:lang w:val="en-US" w:eastAsia="zh-CN"/>
        </w:rPr>
        <w:t>1、协议书条款；</w:t>
      </w:r>
    </w:p>
    <w:p w14:paraId="4FA8022E">
      <w:pPr>
        <w:autoSpaceDE w:val="0"/>
        <w:autoSpaceDN w:val="0"/>
        <w:adjustRightInd w:val="0"/>
        <w:snapToGrid w:val="0"/>
        <w:spacing w:line="360" w:lineRule="auto"/>
        <w:ind w:firstLine="420" w:firstLineChars="200"/>
        <w:rPr>
          <w:rFonts w:hint="eastAsia" w:ascii="宋体" w:hAnsi="宋体" w:cs="宋体"/>
          <w:b w:val="0"/>
          <w:bCs w:val="0"/>
          <w:color w:val="auto"/>
          <w:sz w:val="21"/>
          <w:szCs w:val="21"/>
          <w:highlight w:val="none"/>
          <w:lang w:val="en-US" w:eastAsia="zh-CN"/>
        </w:rPr>
      </w:pPr>
      <w:r>
        <w:rPr>
          <w:rFonts w:hint="eastAsia" w:ascii="宋体" w:hAnsi="宋体" w:cs="宋体"/>
          <w:b w:val="0"/>
          <w:bCs w:val="0"/>
          <w:color w:val="auto"/>
          <w:sz w:val="21"/>
          <w:szCs w:val="21"/>
          <w:highlight w:val="none"/>
          <w:lang w:val="en-US" w:eastAsia="zh-CN"/>
        </w:rPr>
        <w:t>2、竞争性磋商文件；</w:t>
      </w:r>
    </w:p>
    <w:p w14:paraId="1A1E064A">
      <w:pPr>
        <w:autoSpaceDE w:val="0"/>
        <w:autoSpaceDN w:val="0"/>
        <w:adjustRightInd w:val="0"/>
        <w:snapToGrid w:val="0"/>
        <w:spacing w:line="360" w:lineRule="auto"/>
        <w:ind w:firstLine="420" w:firstLineChars="200"/>
        <w:rPr>
          <w:rFonts w:hint="eastAsia" w:ascii="宋体" w:hAnsi="宋体" w:cs="宋体"/>
          <w:b w:val="0"/>
          <w:bCs w:val="0"/>
          <w:color w:val="auto"/>
          <w:sz w:val="21"/>
          <w:szCs w:val="21"/>
          <w:highlight w:val="none"/>
          <w:lang w:val="en-US" w:eastAsia="zh-CN"/>
        </w:rPr>
      </w:pPr>
      <w:r>
        <w:rPr>
          <w:rFonts w:hint="eastAsia" w:ascii="宋体" w:hAnsi="宋体" w:cs="宋体"/>
          <w:b w:val="0"/>
          <w:bCs w:val="0"/>
          <w:color w:val="auto"/>
          <w:sz w:val="21"/>
          <w:szCs w:val="21"/>
          <w:highlight w:val="none"/>
          <w:lang w:val="en-US" w:eastAsia="zh-CN"/>
        </w:rPr>
        <w:t>3、磋商响应文件；</w:t>
      </w:r>
    </w:p>
    <w:p w14:paraId="6B4EE2E2">
      <w:pPr>
        <w:autoSpaceDE w:val="0"/>
        <w:autoSpaceDN w:val="0"/>
        <w:adjustRightInd w:val="0"/>
        <w:snapToGrid w:val="0"/>
        <w:spacing w:line="360" w:lineRule="auto"/>
        <w:ind w:firstLine="420" w:firstLineChars="200"/>
        <w:rPr>
          <w:rFonts w:hint="eastAsia" w:ascii="宋体" w:hAnsi="宋体" w:cs="宋体"/>
          <w:b w:val="0"/>
          <w:bCs w:val="0"/>
          <w:color w:val="auto"/>
          <w:sz w:val="21"/>
          <w:szCs w:val="21"/>
          <w:highlight w:val="none"/>
          <w:lang w:val="en-US" w:eastAsia="zh-CN"/>
        </w:rPr>
      </w:pPr>
      <w:r>
        <w:rPr>
          <w:rFonts w:hint="eastAsia" w:ascii="宋体" w:hAnsi="宋体" w:cs="宋体"/>
          <w:b w:val="0"/>
          <w:bCs w:val="0"/>
          <w:color w:val="auto"/>
          <w:sz w:val="21"/>
          <w:szCs w:val="21"/>
          <w:highlight w:val="none"/>
          <w:lang w:val="en-US" w:eastAsia="zh-CN"/>
        </w:rPr>
        <w:t>4、成交通知书；</w:t>
      </w:r>
    </w:p>
    <w:p w14:paraId="230F8061">
      <w:pPr>
        <w:autoSpaceDE w:val="0"/>
        <w:autoSpaceDN w:val="0"/>
        <w:adjustRightInd w:val="0"/>
        <w:snapToGrid w:val="0"/>
        <w:spacing w:line="360" w:lineRule="auto"/>
        <w:ind w:firstLine="420" w:firstLineChars="200"/>
        <w:rPr>
          <w:rFonts w:hint="eastAsia" w:ascii="宋体" w:hAnsi="宋体" w:cs="宋体"/>
          <w:b w:val="0"/>
          <w:bCs w:val="0"/>
          <w:color w:val="auto"/>
          <w:sz w:val="21"/>
          <w:szCs w:val="21"/>
          <w:highlight w:val="none"/>
          <w:lang w:val="en-US" w:eastAsia="zh-CN"/>
        </w:rPr>
      </w:pPr>
      <w:r>
        <w:rPr>
          <w:rFonts w:hint="eastAsia" w:ascii="宋体" w:hAnsi="宋体" w:cs="宋体"/>
          <w:b w:val="0"/>
          <w:bCs w:val="0"/>
          <w:color w:val="auto"/>
          <w:sz w:val="21"/>
          <w:szCs w:val="21"/>
          <w:highlight w:val="none"/>
          <w:lang w:val="en-US" w:eastAsia="zh-CN"/>
        </w:rPr>
        <w:t>5、其他。</w:t>
      </w:r>
    </w:p>
    <w:p w14:paraId="2535C1E2">
      <w:pPr>
        <w:autoSpaceDE w:val="0"/>
        <w:autoSpaceDN w:val="0"/>
        <w:adjustRightInd w:val="0"/>
        <w:snapToGrid w:val="0"/>
        <w:spacing w:line="360" w:lineRule="auto"/>
        <w:ind w:firstLine="422" w:firstLineChars="200"/>
        <w:rPr>
          <w:rFonts w:hint="eastAsia" w:ascii="宋体" w:hAnsi="宋体" w:eastAsia="宋体" w:cs="宋体"/>
          <w:b/>
          <w:bCs/>
          <w:color w:val="auto"/>
          <w:sz w:val="21"/>
          <w:szCs w:val="21"/>
          <w:highlight w:val="none"/>
          <w:lang w:val="zh-CN"/>
        </w:rPr>
      </w:pPr>
      <w:r>
        <w:rPr>
          <w:rFonts w:hint="eastAsia" w:ascii="宋体" w:hAnsi="宋体" w:cs="宋体"/>
          <w:b/>
          <w:bCs/>
          <w:color w:val="auto"/>
          <w:sz w:val="21"/>
          <w:szCs w:val="21"/>
          <w:highlight w:val="none"/>
          <w:lang w:val="en-US" w:eastAsia="zh-CN"/>
        </w:rPr>
        <w:t>九</w:t>
      </w:r>
      <w:r>
        <w:rPr>
          <w:rFonts w:hint="eastAsia" w:ascii="宋体" w:hAnsi="宋体" w:eastAsia="宋体" w:cs="宋体"/>
          <w:b/>
          <w:bCs/>
          <w:color w:val="auto"/>
          <w:sz w:val="21"/>
          <w:szCs w:val="21"/>
          <w:highlight w:val="none"/>
          <w:lang w:val="zh-CN"/>
        </w:rPr>
        <w:t>、合同生效及其它</w:t>
      </w:r>
    </w:p>
    <w:p w14:paraId="029E1568">
      <w:pPr>
        <w:autoSpaceDE w:val="0"/>
        <w:autoSpaceDN w:val="0"/>
        <w:adjustRightInd w:val="0"/>
        <w:snapToGrid w:val="0"/>
        <w:spacing w:line="360" w:lineRule="auto"/>
        <w:ind w:firstLine="420" w:firstLineChars="200"/>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1、合同未尽事宜、由甲、乙双方协商，作为合同补充，与原合同具有同等法律效力。</w:t>
      </w:r>
    </w:p>
    <w:p w14:paraId="72C2E93C">
      <w:pPr>
        <w:autoSpaceDE w:val="0"/>
        <w:autoSpaceDN w:val="0"/>
        <w:adjustRightInd w:val="0"/>
        <w:snapToGrid w:val="0"/>
        <w:spacing w:line="360" w:lineRule="auto"/>
        <w:ind w:firstLine="420" w:firstLineChars="200"/>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2、 本合同正本一式</w:t>
      </w:r>
      <w:r>
        <w:rPr>
          <w:rFonts w:hint="eastAsia" w:ascii="宋体" w:hAnsi="宋体" w:eastAsia="宋体" w:cs="宋体"/>
          <w:color w:val="auto"/>
          <w:sz w:val="21"/>
          <w:szCs w:val="21"/>
          <w:highlight w:val="none"/>
          <w:u w:val="single"/>
          <w:lang w:val="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lang w:val="zh-CN"/>
        </w:rPr>
        <w:t>份，甲方、乙方双方分别执</w:t>
      </w:r>
      <w:r>
        <w:rPr>
          <w:rFonts w:hint="eastAsia" w:ascii="宋体" w:hAnsi="宋体" w:eastAsia="宋体" w:cs="宋体"/>
          <w:color w:val="auto"/>
          <w:sz w:val="21"/>
          <w:szCs w:val="21"/>
          <w:highlight w:val="none"/>
          <w:u w:val="single"/>
          <w:lang w:val="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lang w:val="zh-CN"/>
        </w:rPr>
        <w:t>份，备案</w:t>
      </w:r>
      <w:r>
        <w:rPr>
          <w:rFonts w:hint="eastAsia" w:ascii="宋体" w:hAnsi="宋体" w:eastAsia="宋体" w:cs="宋体"/>
          <w:color w:val="auto"/>
          <w:sz w:val="21"/>
          <w:szCs w:val="21"/>
          <w:highlight w:val="none"/>
          <w:u w:val="single"/>
          <w:lang w:val="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lang w:val="zh-CN"/>
        </w:rPr>
        <w:t>份。</w:t>
      </w:r>
    </w:p>
    <w:p w14:paraId="726F9127">
      <w:pPr>
        <w:autoSpaceDE w:val="0"/>
        <w:autoSpaceDN w:val="0"/>
        <w:adjustRightInd w:val="0"/>
        <w:snapToGrid w:val="0"/>
        <w:spacing w:line="360" w:lineRule="auto"/>
        <w:ind w:firstLine="420" w:firstLineChars="200"/>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3、合同经甲乙双方盖章、签字后生效，合同签订地点为</w:t>
      </w:r>
      <w:r>
        <w:rPr>
          <w:rFonts w:hint="eastAsia" w:ascii="宋体" w:hAnsi="宋体" w:eastAsia="宋体" w:cs="宋体"/>
          <w:color w:val="auto"/>
          <w:sz w:val="21"/>
          <w:szCs w:val="21"/>
          <w:highlight w:val="none"/>
          <w:u w:val="single"/>
          <w:lang w:val="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zh-CN"/>
        </w:rPr>
        <w:t xml:space="preserve">  </w:t>
      </w:r>
      <w:r>
        <w:rPr>
          <w:rFonts w:hint="eastAsia" w:ascii="宋体" w:hAnsi="宋体" w:eastAsia="宋体" w:cs="宋体"/>
          <w:color w:val="auto"/>
          <w:sz w:val="21"/>
          <w:szCs w:val="21"/>
          <w:highlight w:val="none"/>
          <w:lang w:val="zh-CN"/>
        </w:rPr>
        <w:t>。</w:t>
      </w:r>
    </w:p>
    <w:p w14:paraId="5D3F5053">
      <w:pPr>
        <w:autoSpaceDE w:val="0"/>
        <w:autoSpaceDN w:val="0"/>
        <w:adjustRightInd w:val="0"/>
        <w:snapToGrid w:val="0"/>
        <w:spacing w:line="360" w:lineRule="auto"/>
        <w:ind w:firstLine="420" w:firstLineChars="200"/>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4、生效时间：</w:t>
      </w:r>
      <w:r>
        <w:rPr>
          <w:rFonts w:hint="eastAsia" w:ascii="宋体" w:hAnsi="宋体" w:eastAsia="宋体" w:cs="宋体"/>
          <w:color w:val="auto"/>
          <w:sz w:val="21"/>
          <w:szCs w:val="21"/>
          <w:highlight w:val="none"/>
          <w:u w:val="single"/>
          <w:lang w:val="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lang w:val="zh-CN"/>
        </w:rPr>
        <w:t>年</w:t>
      </w:r>
      <w:r>
        <w:rPr>
          <w:rFonts w:hint="eastAsia" w:ascii="宋体" w:hAnsi="宋体" w:eastAsia="宋体" w:cs="宋体"/>
          <w:color w:val="auto"/>
          <w:sz w:val="21"/>
          <w:szCs w:val="21"/>
          <w:highlight w:val="none"/>
          <w:u w:val="single"/>
          <w:lang w:val="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lang w:val="zh-CN"/>
        </w:rPr>
        <w:t>月</w:t>
      </w:r>
      <w:r>
        <w:rPr>
          <w:rFonts w:hint="eastAsia" w:ascii="宋体" w:hAnsi="宋体" w:eastAsia="宋体" w:cs="宋体"/>
          <w:color w:val="auto"/>
          <w:sz w:val="21"/>
          <w:szCs w:val="21"/>
          <w:highlight w:val="none"/>
          <w:u w:val="single"/>
          <w:lang w:val="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lang w:val="zh-CN"/>
        </w:rPr>
        <w:t>日</w:t>
      </w:r>
    </w:p>
    <w:bookmarkEnd w:id="1"/>
    <w:p w14:paraId="0D67C70D">
      <w:pPr>
        <w:spacing w:line="360" w:lineRule="auto"/>
        <w:ind w:firstLine="360" w:firstLineChars="150"/>
        <w:outlineLvl w:val="9"/>
        <w:rPr>
          <w:rFonts w:hint="eastAsia" w:ascii="宋体" w:hAnsi="宋体" w:eastAsia="宋体" w:cs="宋体"/>
          <w:color w:val="auto"/>
          <w:sz w:val="24"/>
          <w:szCs w:val="24"/>
          <w:highlight w:val="none"/>
        </w:rPr>
      </w:pPr>
    </w:p>
    <w:p w14:paraId="0221CA41">
      <w:pPr>
        <w:spacing w:line="360" w:lineRule="auto"/>
        <w:ind w:firstLine="360" w:firstLineChars="150"/>
        <w:outlineLvl w:val="9"/>
        <w:rPr>
          <w:rFonts w:hint="eastAsia" w:ascii="宋体" w:hAnsi="宋体" w:eastAsia="宋体" w:cs="宋体"/>
          <w:color w:val="auto"/>
          <w:sz w:val="24"/>
          <w:szCs w:val="24"/>
          <w:highlight w:val="none"/>
        </w:rPr>
      </w:pPr>
    </w:p>
    <w:p w14:paraId="085D4CB2">
      <w:pPr>
        <w:keepNext w:val="0"/>
        <w:keepLines w:val="0"/>
        <w:pageBreakBefore w:val="0"/>
        <w:widowControl/>
        <w:tabs>
          <w:tab w:val="left" w:pos="8391"/>
        </w:tabs>
        <w:kinsoku/>
        <w:wordWrap/>
        <w:overflowPunct/>
        <w:topLinePunct w:val="0"/>
        <w:autoSpaceDE w:val="0"/>
        <w:autoSpaceDN w:val="0"/>
        <w:bidi w:val="0"/>
        <w:adjustRightInd/>
        <w:snapToGrid w:val="0"/>
        <w:spacing w:line="500" w:lineRule="exact"/>
        <w:ind w:right="-68" w:firstLine="420" w:firstLineChars="200"/>
        <w:textAlignment w:val="bottom"/>
        <w:rPr>
          <w:rFonts w:hint="eastAsia" w:ascii="宋体" w:hAnsi="宋体" w:eastAsia="宋体" w:cs="宋体"/>
          <w:b w:val="0"/>
          <w:bCs w:val="0"/>
          <w:color w:val="auto"/>
          <w:sz w:val="21"/>
          <w:szCs w:val="21"/>
          <w:highlight w:val="none"/>
          <w:lang w:val="zh-CN"/>
        </w:rPr>
      </w:pPr>
      <w:r>
        <w:rPr>
          <w:rFonts w:hint="eastAsia" w:ascii="宋体" w:hAnsi="宋体" w:eastAsia="宋体" w:cs="宋体"/>
          <w:b w:val="0"/>
          <w:bCs w:val="0"/>
          <w:color w:val="auto"/>
          <w:sz w:val="21"/>
          <w:szCs w:val="21"/>
          <w:highlight w:val="none"/>
          <w:lang w:val="zh-CN"/>
        </w:rPr>
        <w:t>甲方：(公章）　　　　　　　　　　　　</w:t>
      </w:r>
      <w:r>
        <w:rPr>
          <w:rFonts w:hint="eastAsia" w:ascii="宋体" w:hAnsi="宋体" w:eastAsia="宋体" w:cs="宋体"/>
          <w:b w:val="0"/>
          <w:bCs w:val="0"/>
          <w:color w:val="auto"/>
          <w:sz w:val="21"/>
          <w:szCs w:val="21"/>
          <w:highlight w:val="none"/>
          <w:lang w:val="en-US" w:eastAsia="zh-CN"/>
        </w:rPr>
        <w:t xml:space="preserve"> </w:t>
      </w:r>
      <w:r>
        <w:rPr>
          <w:rFonts w:hint="eastAsia" w:ascii="宋体" w:hAnsi="宋体" w:eastAsia="宋体" w:cs="宋体"/>
          <w:b w:val="0"/>
          <w:bCs w:val="0"/>
          <w:color w:val="auto"/>
          <w:sz w:val="21"/>
          <w:szCs w:val="21"/>
          <w:highlight w:val="none"/>
          <w:lang w:val="zh-CN"/>
        </w:rPr>
        <w:t>乙方：（公章）</w:t>
      </w:r>
    </w:p>
    <w:p w14:paraId="0A67A861">
      <w:pPr>
        <w:keepNext w:val="0"/>
        <w:keepLines w:val="0"/>
        <w:pageBreakBefore w:val="0"/>
        <w:widowControl/>
        <w:tabs>
          <w:tab w:val="left" w:pos="8391"/>
        </w:tabs>
        <w:kinsoku/>
        <w:wordWrap/>
        <w:overflowPunct/>
        <w:topLinePunct w:val="0"/>
        <w:autoSpaceDE w:val="0"/>
        <w:autoSpaceDN w:val="0"/>
        <w:bidi w:val="0"/>
        <w:adjustRightInd/>
        <w:snapToGrid w:val="0"/>
        <w:spacing w:line="500" w:lineRule="exact"/>
        <w:ind w:right="-68" w:firstLine="420" w:firstLineChars="200"/>
        <w:textAlignment w:val="bottom"/>
        <w:rPr>
          <w:rFonts w:hint="eastAsia" w:ascii="宋体" w:hAnsi="宋体" w:eastAsia="宋体" w:cs="宋体"/>
          <w:b w:val="0"/>
          <w:bCs w:val="0"/>
          <w:color w:val="auto"/>
          <w:sz w:val="21"/>
          <w:szCs w:val="21"/>
          <w:highlight w:val="none"/>
          <w:lang w:val="zh-CN"/>
        </w:rPr>
      </w:pPr>
      <w:r>
        <w:rPr>
          <w:rFonts w:hint="eastAsia" w:ascii="宋体" w:hAnsi="宋体" w:eastAsia="宋体" w:cs="宋体"/>
          <w:b w:val="0"/>
          <w:bCs w:val="0"/>
          <w:color w:val="auto"/>
          <w:sz w:val="21"/>
          <w:szCs w:val="21"/>
          <w:highlight w:val="none"/>
          <w:lang w:val="zh-CN"/>
        </w:rPr>
        <w:t>法定代表人：　　　　　　　　　　　　　法定代表人：</w:t>
      </w:r>
    </w:p>
    <w:p w14:paraId="5E565C45">
      <w:pPr>
        <w:keepNext w:val="0"/>
        <w:keepLines w:val="0"/>
        <w:pageBreakBefore w:val="0"/>
        <w:widowControl/>
        <w:tabs>
          <w:tab w:val="left" w:pos="8391"/>
        </w:tabs>
        <w:kinsoku/>
        <w:wordWrap/>
        <w:overflowPunct/>
        <w:topLinePunct w:val="0"/>
        <w:autoSpaceDE w:val="0"/>
        <w:autoSpaceDN w:val="0"/>
        <w:bidi w:val="0"/>
        <w:adjustRightInd/>
        <w:snapToGrid w:val="0"/>
        <w:spacing w:line="500" w:lineRule="exact"/>
        <w:ind w:right="-68" w:firstLine="420" w:firstLineChars="200"/>
        <w:textAlignment w:val="bottom"/>
        <w:rPr>
          <w:rFonts w:hint="eastAsia" w:ascii="宋体" w:hAnsi="宋体" w:eastAsia="宋体" w:cs="宋体"/>
          <w:b w:val="0"/>
          <w:bCs w:val="0"/>
          <w:color w:val="auto"/>
          <w:sz w:val="21"/>
          <w:szCs w:val="21"/>
          <w:highlight w:val="none"/>
          <w:lang w:val="zh-CN"/>
        </w:rPr>
      </w:pPr>
      <w:r>
        <w:rPr>
          <w:rFonts w:hint="eastAsia" w:ascii="宋体" w:hAnsi="宋体" w:eastAsia="宋体" w:cs="宋体"/>
          <w:b w:val="0"/>
          <w:bCs w:val="0"/>
          <w:color w:val="auto"/>
          <w:sz w:val="21"/>
          <w:szCs w:val="21"/>
          <w:highlight w:val="none"/>
          <w:lang w:val="zh-CN"/>
        </w:rPr>
        <w:t>委托代理人：　　　　　　　　　　　　　委托代理人：</w:t>
      </w:r>
    </w:p>
    <w:p w14:paraId="211EA383">
      <w:pPr>
        <w:keepNext w:val="0"/>
        <w:keepLines w:val="0"/>
        <w:pageBreakBefore w:val="0"/>
        <w:widowControl/>
        <w:tabs>
          <w:tab w:val="left" w:pos="8391"/>
        </w:tabs>
        <w:kinsoku/>
        <w:wordWrap/>
        <w:overflowPunct/>
        <w:topLinePunct w:val="0"/>
        <w:autoSpaceDE w:val="0"/>
        <w:autoSpaceDN w:val="0"/>
        <w:bidi w:val="0"/>
        <w:adjustRightInd/>
        <w:snapToGrid w:val="0"/>
        <w:spacing w:line="500" w:lineRule="exact"/>
        <w:ind w:right="-68" w:firstLine="420" w:firstLineChars="200"/>
        <w:textAlignment w:val="bottom"/>
        <w:rPr>
          <w:rFonts w:hint="eastAsia" w:ascii="宋体" w:hAnsi="宋体" w:eastAsia="宋体" w:cs="宋体"/>
          <w:b w:val="0"/>
          <w:bCs w:val="0"/>
          <w:color w:val="auto"/>
          <w:sz w:val="21"/>
          <w:szCs w:val="21"/>
          <w:highlight w:val="none"/>
          <w:lang w:val="zh-CN"/>
        </w:rPr>
      </w:pPr>
      <w:r>
        <w:rPr>
          <w:rFonts w:hint="eastAsia" w:ascii="宋体" w:hAnsi="宋体" w:eastAsia="宋体" w:cs="宋体"/>
          <w:b w:val="0"/>
          <w:bCs w:val="0"/>
          <w:color w:val="auto"/>
          <w:sz w:val="21"/>
          <w:szCs w:val="21"/>
          <w:highlight w:val="none"/>
          <w:lang w:val="zh-CN"/>
        </w:rPr>
        <w:t>电话：　　　　　　　　　　　　　　　　电话：</w:t>
      </w:r>
    </w:p>
    <w:p w14:paraId="074B35B4">
      <w:pPr>
        <w:keepNext w:val="0"/>
        <w:keepLines w:val="0"/>
        <w:pageBreakBefore w:val="0"/>
        <w:widowControl/>
        <w:tabs>
          <w:tab w:val="left" w:pos="8391"/>
        </w:tabs>
        <w:kinsoku/>
        <w:wordWrap/>
        <w:overflowPunct/>
        <w:topLinePunct w:val="0"/>
        <w:autoSpaceDE w:val="0"/>
        <w:autoSpaceDN w:val="0"/>
        <w:bidi w:val="0"/>
        <w:adjustRightInd/>
        <w:snapToGrid w:val="0"/>
        <w:spacing w:line="500" w:lineRule="exact"/>
        <w:ind w:right="-68" w:firstLine="420" w:firstLineChars="200"/>
        <w:textAlignment w:val="bottom"/>
        <w:rPr>
          <w:rFonts w:hint="eastAsia" w:ascii="宋体" w:hAnsi="宋体" w:eastAsia="宋体" w:cs="宋体"/>
          <w:b w:val="0"/>
          <w:bCs w:val="0"/>
          <w:color w:val="auto"/>
          <w:sz w:val="21"/>
          <w:szCs w:val="21"/>
          <w:highlight w:val="none"/>
          <w:lang w:val="zh-CN"/>
        </w:rPr>
      </w:pPr>
      <w:r>
        <w:rPr>
          <w:rFonts w:hint="eastAsia" w:ascii="宋体" w:hAnsi="宋体" w:eastAsia="宋体" w:cs="宋体"/>
          <w:b w:val="0"/>
          <w:bCs w:val="0"/>
          <w:color w:val="auto"/>
          <w:sz w:val="21"/>
          <w:szCs w:val="21"/>
          <w:highlight w:val="none"/>
          <w:lang w:val="zh-CN"/>
        </w:rPr>
        <w:t>传真：　　　　　　　　　　　　　　　　传真：</w:t>
      </w:r>
    </w:p>
    <w:p w14:paraId="628E045A">
      <w:pPr>
        <w:keepNext w:val="0"/>
        <w:keepLines w:val="0"/>
        <w:pageBreakBefore w:val="0"/>
        <w:widowControl/>
        <w:tabs>
          <w:tab w:val="left" w:pos="8391"/>
        </w:tabs>
        <w:kinsoku/>
        <w:wordWrap/>
        <w:overflowPunct/>
        <w:topLinePunct w:val="0"/>
        <w:autoSpaceDE w:val="0"/>
        <w:autoSpaceDN w:val="0"/>
        <w:bidi w:val="0"/>
        <w:adjustRightInd/>
        <w:snapToGrid w:val="0"/>
        <w:spacing w:line="500" w:lineRule="exact"/>
        <w:ind w:right="-68" w:firstLine="420" w:firstLineChars="200"/>
        <w:textAlignment w:val="bottom"/>
        <w:rPr>
          <w:rFonts w:hint="eastAsia" w:ascii="宋体" w:hAnsi="宋体" w:eastAsia="宋体" w:cs="宋体"/>
          <w:b w:val="0"/>
          <w:bCs w:val="0"/>
          <w:color w:val="auto"/>
          <w:sz w:val="21"/>
          <w:szCs w:val="21"/>
          <w:highlight w:val="none"/>
          <w:lang w:val="zh-CN"/>
        </w:rPr>
      </w:pPr>
      <w:r>
        <w:rPr>
          <w:rFonts w:hint="eastAsia" w:ascii="宋体" w:hAnsi="宋体" w:eastAsia="宋体" w:cs="宋体"/>
          <w:b w:val="0"/>
          <w:bCs w:val="0"/>
          <w:color w:val="auto"/>
          <w:sz w:val="21"/>
          <w:szCs w:val="21"/>
          <w:highlight w:val="none"/>
          <w:lang w:val="zh-CN"/>
        </w:rPr>
        <w:t>开户银行：　　　　　　　　　　　　　　开户银行：</w:t>
      </w:r>
    </w:p>
    <w:p w14:paraId="2EFCBCEA">
      <w:pPr>
        <w:keepNext w:val="0"/>
        <w:keepLines w:val="0"/>
        <w:pageBreakBefore w:val="0"/>
        <w:widowControl/>
        <w:tabs>
          <w:tab w:val="left" w:pos="8391"/>
        </w:tabs>
        <w:kinsoku/>
        <w:wordWrap/>
        <w:overflowPunct/>
        <w:topLinePunct w:val="0"/>
        <w:autoSpaceDE w:val="0"/>
        <w:autoSpaceDN w:val="0"/>
        <w:bidi w:val="0"/>
        <w:adjustRightInd/>
        <w:snapToGrid w:val="0"/>
        <w:spacing w:line="500" w:lineRule="exact"/>
        <w:ind w:right="-68" w:firstLine="420" w:firstLineChars="200"/>
        <w:textAlignment w:val="bottom"/>
        <w:rPr>
          <w:rFonts w:hint="eastAsia" w:ascii="宋体" w:hAnsi="宋体" w:eastAsia="宋体" w:cs="宋体"/>
          <w:b w:val="0"/>
          <w:bCs w:val="0"/>
          <w:color w:val="auto"/>
          <w:sz w:val="21"/>
          <w:szCs w:val="21"/>
          <w:highlight w:val="none"/>
          <w:lang w:val="zh-CN"/>
        </w:rPr>
      </w:pPr>
      <w:r>
        <w:rPr>
          <w:rFonts w:hint="eastAsia" w:ascii="宋体" w:hAnsi="宋体" w:eastAsia="宋体" w:cs="宋体"/>
          <w:b w:val="0"/>
          <w:bCs w:val="0"/>
          <w:color w:val="auto"/>
          <w:sz w:val="21"/>
          <w:szCs w:val="21"/>
          <w:highlight w:val="none"/>
          <w:lang w:val="zh-CN"/>
        </w:rPr>
        <w:t>账号：　　　　　　　　　　　　　　　　账号：</w:t>
      </w:r>
    </w:p>
    <w:p w14:paraId="29D8204B">
      <w:pPr>
        <w:keepNext w:val="0"/>
        <w:keepLines w:val="0"/>
        <w:pageBreakBefore w:val="0"/>
        <w:widowControl/>
        <w:tabs>
          <w:tab w:val="left" w:pos="8391"/>
        </w:tabs>
        <w:kinsoku/>
        <w:wordWrap/>
        <w:overflowPunct/>
        <w:topLinePunct w:val="0"/>
        <w:autoSpaceDE w:val="0"/>
        <w:autoSpaceDN w:val="0"/>
        <w:bidi w:val="0"/>
        <w:adjustRightInd/>
        <w:snapToGrid w:val="0"/>
        <w:spacing w:line="500" w:lineRule="exact"/>
        <w:ind w:right="-68" w:firstLine="420" w:firstLineChars="200"/>
        <w:textAlignment w:val="bottom"/>
        <w:rPr>
          <w:rFonts w:hint="eastAsia" w:ascii="宋体" w:hAnsi="宋体" w:eastAsia="宋体" w:cs="宋体"/>
          <w:b w:val="0"/>
          <w:bCs w:val="0"/>
          <w:color w:val="auto"/>
          <w:sz w:val="21"/>
          <w:szCs w:val="21"/>
          <w:highlight w:val="none"/>
          <w:lang w:val="zh-CN"/>
        </w:rPr>
      </w:pPr>
      <w:r>
        <w:rPr>
          <w:rFonts w:hint="eastAsia" w:ascii="宋体" w:hAnsi="宋体" w:eastAsia="宋体" w:cs="宋体"/>
          <w:b w:val="0"/>
          <w:bCs w:val="0"/>
          <w:color w:val="auto"/>
          <w:sz w:val="21"/>
          <w:szCs w:val="21"/>
          <w:highlight w:val="none"/>
          <w:lang w:val="zh-CN"/>
        </w:rPr>
        <w:t>邮政编码：　　　　　　　　　　　　　　邮政编码：</w:t>
      </w:r>
    </w:p>
    <w:p w14:paraId="7121FD17">
      <w:pPr>
        <w:rPr>
          <w:color w:val="auto"/>
          <w:sz w:val="21"/>
          <w:szCs w:val="21"/>
          <w:highlight w:val="none"/>
        </w:rPr>
      </w:pPr>
    </w:p>
    <w:p w14:paraId="396E8C6F">
      <w:pPr>
        <w:pStyle w:val="7"/>
        <w:rPr>
          <w:rFonts w:hint="default" w:ascii="宋体" w:hAnsi="宋体" w:eastAsia="宋体" w:cs="宋体"/>
          <w:color w:val="auto"/>
          <w:sz w:val="21"/>
          <w:szCs w:val="21"/>
          <w:highlight w:val="none"/>
        </w:rPr>
      </w:pPr>
      <w:r>
        <w:rPr>
          <w:rFonts w:ascii="宋体" w:hAnsi="宋体" w:eastAsia="宋体" w:cs="宋体"/>
          <w:color w:val="auto"/>
          <w:sz w:val="21"/>
          <w:szCs w:val="21"/>
          <w:highlight w:val="none"/>
        </w:rPr>
        <w:t xml:space="preserve"> </w:t>
      </w:r>
      <w:r>
        <w:rPr>
          <w:rFonts w:ascii="宋体" w:hAnsi="宋体" w:eastAsia="宋体" w:cs="宋体"/>
          <w:b/>
          <w:bCs/>
          <w:color w:val="auto"/>
          <w:sz w:val="21"/>
          <w:szCs w:val="21"/>
          <w:highlight w:val="none"/>
        </w:rPr>
        <w:t>注：本合同</w:t>
      </w:r>
      <w:r>
        <w:rPr>
          <w:rFonts w:ascii="宋体" w:hAnsi="宋体" w:eastAsia="宋体" w:cs="宋体"/>
          <w:b/>
          <w:bCs/>
          <w:color w:val="auto"/>
          <w:sz w:val="21"/>
          <w:szCs w:val="21"/>
          <w:highlight w:val="none"/>
          <w:lang w:eastAsia="zh-CN"/>
        </w:rPr>
        <w:t>格式</w:t>
      </w:r>
      <w:r>
        <w:rPr>
          <w:rFonts w:ascii="宋体" w:hAnsi="宋体" w:eastAsia="宋体" w:cs="宋体"/>
          <w:b/>
          <w:bCs/>
          <w:color w:val="auto"/>
          <w:sz w:val="21"/>
          <w:szCs w:val="21"/>
          <w:highlight w:val="none"/>
        </w:rPr>
        <w:t>仅供参考，具体内容由甲乙双方协商而定。</w:t>
      </w:r>
    </w:p>
    <w:p w14:paraId="232C26B0">
      <w:pPr>
        <w:rPr>
          <w:highlight w:val="none"/>
        </w:rPr>
      </w:pPr>
    </w:p>
    <w:sectPr>
      <w:pgSz w:w="11900" w:h="16838"/>
      <w:pgMar w:top="1066" w:right="1191" w:bottom="1066" w:left="1174" w:header="0" w:footer="0" w:gutter="0"/>
      <w:cols w:space="0" w:num="1"/>
      <w:docGrid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20"/>
      </w:pPr>
      <w:r>
        <w:separator/>
      </w:r>
    </w:p>
  </w:endnote>
  <w:endnote w:type="continuationSeparator" w:id="1">
    <w:p>
      <w:pPr>
        <w:spacing w:line="240" w:lineRule="auto"/>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20"/>
      </w:pPr>
      <w:r>
        <w:separator/>
      </w:r>
    </w:p>
  </w:footnote>
  <w:footnote w:type="continuationSeparator" w:id="1">
    <w:p>
      <w:pPr>
        <w:spacing w:line="360" w:lineRule="auto"/>
        <w:ind w:firstLine="42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Y5NjJiNTk1MTkzOGNmNTc4MTRlMjY0N2M5MGJlZDQifQ=="/>
    <w:docVar w:name="KSO_WPS_MARK_KEY" w:val="185643ab-97ef-4d1c-a033-caa341fa603d"/>
  </w:docVars>
  <w:rsids>
    <w:rsidRoot w:val="00000000"/>
    <w:rsid w:val="14B31BB9"/>
    <w:rsid w:val="17947D95"/>
    <w:rsid w:val="1C4659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spacing w:line="360" w:lineRule="auto"/>
      <w:ind w:firstLine="420" w:firstLineChars="200"/>
    </w:pPr>
    <w:rPr>
      <w:rFonts w:ascii="宋体" w:hAnsi="宋体" w:eastAsia="宋体" w:cs="宋体"/>
      <w:color w:val="00B050"/>
      <w:sz w:val="21"/>
      <w:szCs w:val="21"/>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First Indent 2"/>
    <w:basedOn w:val="3"/>
    <w:qFormat/>
    <w:uiPriority w:val="0"/>
    <w:pPr>
      <w:widowControl/>
      <w:spacing w:after="120" w:line="312" w:lineRule="auto"/>
      <w:ind w:left="420" w:leftChars="200" w:firstLine="420" w:firstLineChars="200"/>
    </w:pPr>
    <w:rPr>
      <w:rFonts w:ascii="Times New Roman"/>
      <w:kern w:val="0"/>
      <w:sz w:val="21"/>
    </w:rPr>
  </w:style>
  <w:style w:type="paragraph" w:styleId="3">
    <w:name w:val="Body Text Indent"/>
    <w:basedOn w:val="1"/>
    <w:qFormat/>
    <w:uiPriority w:val="0"/>
    <w:pPr>
      <w:ind w:firstLine="552"/>
    </w:pPr>
    <w:rPr>
      <w:rFonts w:ascii="宋体"/>
      <w:sz w:val="28"/>
    </w:rPr>
  </w:style>
  <w:style w:type="paragraph" w:styleId="4">
    <w:name w:val="footer"/>
    <w:basedOn w:val="1"/>
    <w:next w:val="1"/>
    <w:unhideWhenUsed/>
    <w:qFormat/>
    <w:uiPriority w:val="0"/>
    <w:pPr>
      <w:tabs>
        <w:tab w:val="center" w:pos="4153"/>
        <w:tab w:val="right" w:pos="8306"/>
      </w:tabs>
      <w:snapToGrid w:val="0"/>
      <w:jc w:val="left"/>
    </w:pPr>
    <w:rPr>
      <w:sz w:val="18"/>
      <w:szCs w:val="18"/>
    </w:rPr>
  </w:style>
  <w:style w:type="paragraph" w:customStyle="1" w:styleId="7">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1368</Words>
  <Characters>1454</Characters>
  <Lines>0</Lines>
  <Paragraphs>0</Paragraphs>
  <TotalTime>0</TotalTime>
  <ScaleCrop>false</ScaleCrop>
  <LinksUpToDate>false</LinksUpToDate>
  <CharactersWithSpaces>2022</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2024-10-11T10:00:00Z</dcterms:created>
  <dc:creator>Administrator</dc:creator>
  <cp:lastModifiedBy>司亚萍</cp:lastModifiedBy>
  <dcterms:modified xsi:type="dcterms:W3CDTF">2025-02-18T01:25:59Z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CFEF21CEB67A48E1B85898C02998BE3E_12</vt:lpwstr>
  </property>
  <property fmtid="{D5CDD505-2E9C-101B-9397-08002B2CF9AE}" pid="4" name="KSOTemplateDocerSaveRecord">
    <vt:lpwstr>eyJoZGlkIjoiNzEwMmNkYzhiMjhhZGIxZDcwYjY0YWI1ODIzMmQ1NjkiLCJ1c2VySWQiOiIyNzA4MTM3NzQifQ==</vt:lpwstr>
  </property>
</Properties>
</file>