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渭南广播电视台</w:t>
      </w:r>
    </w:p>
    <w:p>
      <w:pPr>
        <w:spacing w:line="640" w:lineRule="exact"/>
        <w:jc w:val="center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播出系统IP化升级改造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采购需求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宋体"/>
          <w:color w:val="auto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" w:hAnsi="仿宋" w:eastAsia="仿宋" w:cs="宋体"/>
          <w:color w:val="auto"/>
          <w:sz w:val="30"/>
          <w:szCs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</w:rPr>
        <w:t>渭南广播电视台播出系统IP化升级改造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项目主要由IP无压缩播出系统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、IP总控调度系统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、周边设备系统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、显示监看系统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、运维管理系统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以及配套设施集成、调试、培训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等部分组成，并包含原传统SDI播总控部分设备利旧搬迁安装调试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等。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宋体"/>
          <w:color w:val="auto"/>
          <w:sz w:val="30"/>
          <w:szCs w:val="30"/>
        </w:rPr>
      </w:pPr>
      <w:r>
        <w:rPr>
          <w:rFonts w:hint="eastAsia" w:ascii="仿宋" w:hAnsi="仿宋" w:eastAsia="仿宋" w:cs="宋体"/>
          <w:color w:val="auto"/>
          <w:sz w:val="30"/>
          <w:szCs w:val="30"/>
        </w:rPr>
        <w:t>作为播出系统的主力核心播放源，播出视频服务器按照主、备、三备的方式设计，采用无压缩IP与基带SDI构成的异构方式播出。主、备、三备播出视频服务器要求能够精准同步播出。采用播出与控制分离、上载与播出分离的原则进行。系统具备完善的节目技审体系，支持MD5校验，可实现自动技审+人工技审；系统要求在满足先进功能的同时，确保播出网络安全。</w:t>
      </w:r>
      <w:r>
        <w:rPr>
          <w:rFonts w:hint="eastAsia" w:ascii="仿宋" w:hAnsi="仿宋" w:eastAsia="仿宋" w:cs="宋体"/>
          <w:color w:val="auto"/>
          <w:sz w:val="30"/>
          <w:szCs w:val="30"/>
          <w:lang w:val="en-US" w:eastAsia="zh-CN"/>
        </w:rPr>
        <w:t>系统服务</w:t>
      </w:r>
      <w:r>
        <w:rPr>
          <w:rFonts w:hint="eastAsia" w:ascii="仿宋" w:hAnsi="仿宋" w:eastAsia="仿宋" w:cs="宋体"/>
          <w:color w:val="auto"/>
          <w:sz w:val="30"/>
          <w:szCs w:val="30"/>
        </w:rPr>
        <w:t>所投主要设备应采用知名品牌，技术成熟、应用广泛，稳定性好。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宋体"/>
          <w:color w:val="auto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mE0NTUzNmJjNTgzNjZlZGMxODJmNGIwNzI5ZDEifQ=="/>
  </w:docVars>
  <w:rsids>
    <w:rsidRoot w:val="0076136D"/>
    <w:rsid w:val="00021B79"/>
    <w:rsid w:val="00043ED1"/>
    <w:rsid w:val="00085B13"/>
    <w:rsid w:val="00090199"/>
    <w:rsid w:val="0013585E"/>
    <w:rsid w:val="003135FC"/>
    <w:rsid w:val="00551BC2"/>
    <w:rsid w:val="00632616"/>
    <w:rsid w:val="0065313E"/>
    <w:rsid w:val="00686ECF"/>
    <w:rsid w:val="0076136D"/>
    <w:rsid w:val="007906DB"/>
    <w:rsid w:val="007D3319"/>
    <w:rsid w:val="00856B04"/>
    <w:rsid w:val="008D2E45"/>
    <w:rsid w:val="00986B3C"/>
    <w:rsid w:val="00A00DA6"/>
    <w:rsid w:val="00A9287C"/>
    <w:rsid w:val="00AB23E8"/>
    <w:rsid w:val="00AF69DE"/>
    <w:rsid w:val="00B14DC1"/>
    <w:rsid w:val="00B64BC1"/>
    <w:rsid w:val="00B73651"/>
    <w:rsid w:val="00B77561"/>
    <w:rsid w:val="00C16107"/>
    <w:rsid w:val="00D2208B"/>
    <w:rsid w:val="00DF220E"/>
    <w:rsid w:val="00F4123F"/>
    <w:rsid w:val="00FC44F0"/>
    <w:rsid w:val="0DF3E703"/>
    <w:rsid w:val="167739C4"/>
    <w:rsid w:val="1C4C26D8"/>
    <w:rsid w:val="21DB7BFF"/>
    <w:rsid w:val="37CB394D"/>
    <w:rsid w:val="3ABD1238"/>
    <w:rsid w:val="3C1A3D81"/>
    <w:rsid w:val="3FFF78F0"/>
    <w:rsid w:val="428767A9"/>
    <w:rsid w:val="43C94E85"/>
    <w:rsid w:val="4BDC2EC7"/>
    <w:rsid w:val="4F345F1A"/>
    <w:rsid w:val="56F66C94"/>
    <w:rsid w:val="593F569F"/>
    <w:rsid w:val="5FBDBDC5"/>
    <w:rsid w:val="65F0485B"/>
    <w:rsid w:val="6BE7CA1A"/>
    <w:rsid w:val="6C7F0CF5"/>
    <w:rsid w:val="6E6D198D"/>
    <w:rsid w:val="6F5BF1DC"/>
    <w:rsid w:val="736EF964"/>
    <w:rsid w:val="739B8291"/>
    <w:rsid w:val="759DC187"/>
    <w:rsid w:val="7B7E5794"/>
    <w:rsid w:val="7BFB1458"/>
    <w:rsid w:val="7D7E6971"/>
    <w:rsid w:val="7DAE7A39"/>
    <w:rsid w:val="7DFA76B8"/>
    <w:rsid w:val="7EBD0309"/>
    <w:rsid w:val="7EFFCEE5"/>
    <w:rsid w:val="7F772D86"/>
    <w:rsid w:val="7F7F3A6D"/>
    <w:rsid w:val="7FBC8170"/>
    <w:rsid w:val="7FBCB3D0"/>
    <w:rsid w:val="7FF638E4"/>
    <w:rsid w:val="CFB7CC49"/>
    <w:rsid w:val="D75EC94A"/>
    <w:rsid w:val="E3F6F081"/>
    <w:rsid w:val="EF354565"/>
    <w:rsid w:val="EFFA2076"/>
    <w:rsid w:val="F39DCF00"/>
    <w:rsid w:val="F3FF0105"/>
    <w:rsid w:val="F5E76B34"/>
    <w:rsid w:val="F7D6D8B7"/>
    <w:rsid w:val="F7FF4851"/>
    <w:rsid w:val="F87FEC9E"/>
    <w:rsid w:val="FB136F58"/>
    <w:rsid w:val="FB87CE16"/>
    <w:rsid w:val="FBFC467E"/>
    <w:rsid w:val="FDFF63FF"/>
    <w:rsid w:val="FF7E7E9A"/>
    <w:rsid w:val="FFDF9FD2"/>
    <w:rsid w:val="FFFD8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jc w:val="left"/>
      <w:outlineLvl w:val="0"/>
    </w:pPr>
    <w:rPr>
      <w:rFonts w:cs="宋体"/>
      <w:b/>
      <w:kern w:val="44"/>
      <w:sz w:val="32"/>
      <w:szCs w:val="32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i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_Style 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573</Characters>
  <Lines>4</Lines>
  <Paragraphs>1</Paragraphs>
  <TotalTime>40</TotalTime>
  <ScaleCrop>false</ScaleCrop>
  <LinksUpToDate>false</LinksUpToDate>
  <CharactersWithSpaces>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2021-09-08T19:31:00Z</dcterms:created>
  <dc:creator>Windows 用户</dc:creator>
  <cp:lastModifiedBy>WPS_1652166058</cp:lastModifiedBy>
  <cp:lastPrinted>2024-03-21T07:45:00Z</cp:lastPrinted>
  <dcterms:modified xsi:type="dcterms:W3CDTF">2024-04-06T09:46:27Z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534665230E564963A5FB69BE91BA1A50_13</vt:lpwstr>
  </property>
</Properties>
</file>