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36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采购内容和要求：</w:t>
      </w:r>
    </w:p>
    <w:p>
      <w:pPr>
        <w:numPr>
          <w:numId w:val="0"/>
        </w:numPr>
        <w:spacing w:line="336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向残疾人提供生活照料和护理、生活自理能力训练、社会适应能力辅导、职业康复和劳动技能训练、运动功能训练等服务。40人要求寄宿制托养、56人要求居家托养等</w:t>
      </w:r>
      <w:r>
        <w:rPr>
          <w:rFonts w:hint="eastAsia" w:ascii="仿宋" w:hAnsi="仿宋" w:eastAsia="仿宋"/>
          <w:sz w:val="28"/>
          <w:szCs w:val="28"/>
        </w:rPr>
        <w:t>（详见磋商文件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45187"/>
    <w:multiLevelType w:val="singleLevel"/>
    <w:tmpl w:val="8484518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jU0YmUwNjM5Y2MyN2RmZjBhMmYxN2RkZWYzZGUifQ=="/>
  </w:docVars>
  <w:rsids>
    <w:rsidRoot w:val="00000000"/>
    <w:rsid w:val="7651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color w:val="993300"/>
      <w:sz w:val="24"/>
    </w:rPr>
  </w:style>
  <w:style w:type="paragraph" w:styleId="3">
    <w:name w:val="Body Text Indent"/>
    <w:basedOn w:val="1"/>
    <w:qFormat/>
    <w:uiPriority w:val="0"/>
    <w:pPr>
      <w:ind w:firstLine="48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2024-03-27T03:36:41Z</dcterms:created>
  <dc:creator>lx</dc:creator>
  <cp:lastModifiedBy>独白</cp:lastModifiedBy>
  <dcterms:modified xsi:type="dcterms:W3CDTF">2024-03-27T03:36:57Z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84E0891FD1DA446EA48EEFE8D96E880E_12</vt:lpwstr>
  </property>
</Properties>
</file>