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b/>
          <w:bCs/>
          <w:i w:val="0"/>
          <w:iCs w:val="0"/>
          <w:caps w:val="0"/>
          <w:color w:val="auto"/>
          <w:spacing w:val="0"/>
          <w:sz w:val="28"/>
          <w:szCs w:val="28"/>
          <w:shd w:val="clear" w:fill="FFFFFF"/>
        </w:rPr>
      </w:pPr>
      <w:r>
        <w:rPr>
          <w:rFonts w:hint="eastAsia" w:asciiTheme="majorEastAsia" w:hAnsiTheme="majorEastAsia" w:eastAsiaTheme="majorEastAsia" w:cstheme="majorEastAsia"/>
          <w:b/>
          <w:bCs/>
          <w:i w:val="0"/>
          <w:iCs w:val="0"/>
          <w:caps w:val="0"/>
          <w:color w:val="auto"/>
          <w:spacing w:val="0"/>
          <w:sz w:val="28"/>
          <w:szCs w:val="28"/>
          <w:shd w:val="clear" w:fill="FFFFFF"/>
        </w:rPr>
        <w:t>宝鸡市中心血站2024年度采供血专用试剂耗材采购项目招标公告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left"/>
        <w:rPr>
          <w:rFonts w:hint="eastAsia" w:asciiTheme="majorEastAsia" w:hAnsiTheme="majorEastAsia" w:eastAsiaTheme="majorEastAsia" w:cstheme="majorEastAsia"/>
          <w:b w:val="0"/>
          <w:bCs w:val="0"/>
          <w:i w:val="0"/>
          <w:iCs w:val="0"/>
          <w:caps w:val="0"/>
          <w:color w:val="auto"/>
          <w:spacing w:val="0"/>
          <w:sz w:val="16"/>
          <w:szCs w:val="16"/>
        </w:rPr>
      </w:pPr>
      <w:r>
        <w:rPr>
          <w:rStyle w:val="7"/>
          <w:rFonts w:hint="eastAsia" w:asciiTheme="majorEastAsia" w:hAnsiTheme="majorEastAsia" w:eastAsiaTheme="majorEastAsia" w:cstheme="majorEastAsia"/>
          <w:b/>
          <w:bCs/>
          <w:i w:val="0"/>
          <w:iCs w:val="0"/>
          <w:caps w:val="0"/>
          <w:color w:val="auto"/>
          <w:spacing w:val="0"/>
          <w:sz w:val="16"/>
          <w:szCs w:val="16"/>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Theme="majorEastAsia" w:hAnsiTheme="majorEastAsia" w:eastAsiaTheme="majorEastAsia" w:cstheme="majorEastAsia"/>
          <w:i w:val="0"/>
          <w:iCs w:val="0"/>
          <w:caps w:val="0"/>
          <w:color w:val="auto"/>
          <w:spacing w:val="0"/>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2024年度采供血专用试剂耗材采购项目招标项目的潜在投标人应在</w:t>
      </w: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宝鸡市金台区金台大道23号世纪旺座14楼1403室</w:t>
      </w: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获取招标文件，并于</w:t>
      </w: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 2024年05月07日 09时00分 </w:t>
      </w: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Theme="majorEastAsia" w:hAnsiTheme="majorEastAsia" w:eastAsiaTheme="majorEastAsia" w:cstheme="majorEastAsia"/>
          <w:b w:val="0"/>
          <w:bCs w:val="0"/>
          <w:i w:val="0"/>
          <w:iCs w:val="0"/>
          <w:caps w:val="0"/>
          <w:color w:val="auto"/>
          <w:spacing w:val="0"/>
          <w:sz w:val="16"/>
          <w:szCs w:val="16"/>
        </w:rPr>
      </w:pPr>
      <w:r>
        <w:rPr>
          <w:rStyle w:val="7"/>
          <w:rFonts w:hint="eastAsia" w:asciiTheme="majorEastAsia" w:hAnsiTheme="majorEastAsia" w:eastAsiaTheme="majorEastAsia" w:cstheme="majorEastAsia"/>
          <w:b/>
          <w:bCs/>
          <w:i w:val="0"/>
          <w:iCs w:val="0"/>
          <w:caps w:val="0"/>
          <w:color w:val="auto"/>
          <w:spacing w:val="0"/>
          <w:sz w:val="16"/>
          <w:szCs w:val="16"/>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Theme="majorEastAsia" w:hAnsiTheme="majorEastAsia" w:eastAsiaTheme="majorEastAsia" w:cstheme="majorEastAsia"/>
          <w:i w:val="0"/>
          <w:iCs w:val="0"/>
          <w:caps w:val="0"/>
          <w:color w:val="auto"/>
          <w:spacing w:val="0"/>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项目编号：SXHYJH-2024-004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Theme="majorEastAsia" w:hAnsiTheme="majorEastAsia" w:eastAsiaTheme="majorEastAsia" w:cstheme="majorEastAsia"/>
          <w:i w:val="0"/>
          <w:iCs w:val="0"/>
          <w:caps w:val="0"/>
          <w:color w:val="auto"/>
          <w:spacing w:val="0"/>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项目名称：2024年度采供血专用试剂耗材采购项目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Theme="majorEastAsia" w:hAnsiTheme="majorEastAsia" w:eastAsiaTheme="majorEastAsia" w:cstheme="majorEastAsia"/>
          <w:i w:val="0"/>
          <w:iCs w:val="0"/>
          <w:caps w:val="0"/>
          <w:color w:val="auto"/>
          <w:spacing w:val="0"/>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Theme="majorEastAsia" w:hAnsiTheme="majorEastAsia" w:eastAsiaTheme="majorEastAsia" w:cstheme="majorEastAsia"/>
          <w:i w:val="0"/>
          <w:iCs w:val="0"/>
          <w:caps w:val="0"/>
          <w:color w:val="auto"/>
          <w:spacing w:val="0"/>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预算金额：12,828,862.80元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Theme="majorEastAsia" w:hAnsiTheme="majorEastAsia" w:eastAsiaTheme="majorEastAsia" w:cstheme="majorEastAsia"/>
          <w:i w:val="0"/>
          <w:iCs w:val="0"/>
          <w:caps w:val="0"/>
          <w:color w:val="auto"/>
          <w:spacing w:val="0"/>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合同包1(宝鸡市中心血站2024年度采供血专用试剂耗材采购项目（第一包）):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合同包预算金额：1,697,328.80元</w:t>
      </w:r>
    </w:p>
    <w:tbl>
      <w:tblPr>
        <w:tblW w:w="95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23"/>
        <w:gridCol w:w="2558"/>
        <w:gridCol w:w="2039"/>
        <w:gridCol w:w="805"/>
        <w:gridCol w:w="1447"/>
        <w:gridCol w:w="1152"/>
        <w:gridCol w:w="93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649"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品目号</w:t>
            </w:r>
          </w:p>
        </w:tc>
        <w:tc>
          <w:tcPr>
            <w:tcW w:w="2238"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品目名称</w:t>
            </w:r>
          </w:p>
        </w:tc>
        <w:tc>
          <w:tcPr>
            <w:tcW w:w="2198"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采购标的</w:t>
            </w:r>
          </w:p>
        </w:tc>
        <w:tc>
          <w:tcPr>
            <w:tcW w:w="832"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数量（单位）</w:t>
            </w:r>
          </w:p>
        </w:tc>
        <w:tc>
          <w:tcPr>
            <w:tcW w:w="1535"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技术规格、参数及要求</w:t>
            </w:r>
          </w:p>
        </w:tc>
        <w:tc>
          <w:tcPr>
            <w:tcW w:w="1132"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品目预算(元)</w:t>
            </w:r>
          </w:p>
        </w:tc>
        <w:tc>
          <w:tcPr>
            <w:tcW w:w="972"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其他非病人用诊断检验、实验用试剂</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其他医用材料</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1(批)</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1,697,328.80</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合同履行期限：无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合同包2(宝鸡市中心血站2024年度采供血专用试剂耗材采购项目（第二包）):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合同包预算金额：3,725,389.00元</w:t>
      </w:r>
    </w:p>
    <w:tbl>
      <w:tblPr>
        <w:tblW w:w="95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12"/>
        <w:gridCol w:w="2693"/>
        <w:gridCol w:w="1964"/>
        <w:gridCol w:w="793"/>
        <w:gridCol w:w="1408"/>
        <w:gridCol w:w="1188"/>
        <w:gridCol w:w="91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3" w:hRule="atLeast"/>
          <w:tblHeader/>
        </w:trPr>
        <w:tc>
          <w:tcPr>
            <w:tcW w:w="619"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品目号</w:t>
            </w:r>
          </w:p>
        </w:tc>
        <w:tc>
          <w:tcPr>
            <w:tcW w:w="2598"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品目名称</w:t>
            </w:r>
          </w:p>
        </w:tc>
        <w:tc>
          <w:tcPr>
            <w:tcW w:w="2008"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采购标的</w:t>
            </w:r>
          </w:p>
        </w:tc>
        <w:tc>
          <w:tcPr>
            <w:tcW w:w="801"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数量（单位）</w:t>
            </w:r>
          </w:p>
        </w:tc>
        <w:tc>
          <w:tcPr>
            <w:tcW w:w="1432"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技术规格、参数及要求</w:t>
            </w:r>
          </w:p>
        </w:tc>
        <w:tc>
          <w:tcPr>
            <w:tcW w:w="1189"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品目预算(元)</w:t>
            </w:r>
          </w:p>
        </w:tc>
        <w:tc>
          <w:tcPr>
            <w:tcW w:w="928"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0" w:hRule="atLeast"/>
        </w:trPr>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2-1</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其他非病人用诊断检验、实验用试剂</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其他医用材料</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1(批)</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3,725,389.00</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合同履行期限：无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合同包3(宝鸡市中心血站2024年度采供血专用试剂耗材采购项目（第三包）):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合同包预算金额：1,131,000.00元</w:t>
      </w:r>
    </w:p>
    <w:tbl>
      <w:tblPr>
        <w:tblW w:w="94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18"/>
        <w:gridCol w:w="2550"/>
        <w:gridCol w:w="2018"/>
        <w:gridCol w:w="799"/>
        <w:gridCol w:w="1435"/>
        <w:gridCol w:w="1152"/>
        <w:gridCol w:w="9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645"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品目号</w:t>
            </w:r>
          </w:p>
        </w:tc>
        <w:tc>
          <w:tcPr>
            <w:tcW w:w="2224"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品目名称</w:t>
            </w:r>
          </w:p>
        </w:tc>
        <w:tc>
          <w:tcPr>
            <w:tcW w:w="2184"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采购标的</w:t>
            </w:r>
          </w:p>
        </w:tc>
        <w:tc>
          <w:tcPr>
            <w:tcW w:w="827"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数量（单位）</w:t>
            </w:r>
          </w:p>
        </w:tc>
        <w:tc>
          <w:tcPr>
            <w:tcW w:w="1526"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技术规格、参数及要求</w:t>
            </w:r>
          </w:p>
        </w:tc>
        <w:tc>
          <w:tcPr>
            <w:tcW w:w="1125"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品目预算(元)</w:t>
            </w:r>
          </w:p>
        </w:tc>
        <w:tc>
          <w:tcPr>
            <w:tcW w:w="966"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3-1</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其他非病人用诊断检验、实验用试剂</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其他医用材料</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1(批)</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1,131,000.00</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合同履行期限：无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合同包4(宝鸡市中心血站2024年度采供血专用试剂耗材采购项目（第四包）):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合同包预算金额：1,217,520.00元</w:t>
      </w:r>
    </w:p>
    <w:tbl>
      <w:tblPr>
        <w:tblW w:w="953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22"/>
        <w:gridCol w:w="2555"/>
        <w:gridCol w:w="2032"/>
        <w:gridCol w:w="802"/>
        <w:gridCol w:w="1443"/>
        <w:gridCol w:w="1152"/>
        <w:gridCol w:w="9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648"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品目号</w:t>
            </w:r>
          </w:p>
        </w:tc>
        <w:tc>
          <w:tcPr>
            <w:tcW w:w="2233"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品目名称</w:t>
            </w:r>
          </w:p>
        </w:tc>
        <w:tc>
          <w:tcPr>
            <w:tcW w:w="2193"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采购标的</w:t>
            </w:r>
          </w:p>
        </w:tc>
        <w:tc>
          <w:tcPr>
            <w:tcW w:w="83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数量（单位）</w:t>
            </w:r>
          </w:p>
        </w:tc>
        <w:tc>
          <w:tcPr>
            <w:tcW w:w="1532"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技术规格、参数及要求</w:t>
            </w:r>
          </w:p>
        </w:tc>
        <w:tc>
          <w:tcPr>
            <w:tcW w:w="113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品目预算(元)</w:t>
            </w:r>
          </w:p>
        </w:tc>
        <w:tc>
          <w:tcPr>
            <w:tcW w:w="97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4-1</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其他非病人用诊断检验、实验用试剂</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其他医用材料</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1(批)</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1,217,520.00</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合同履行期限：无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合同包5(宝鸡市中心血站2024年度采供血专用试剂耗材采购项目（第五包）):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合同包预算金额：204,960.00元</w:t>
      </w:r>
    </w:p>
    <w:tbl>
      <w:tblPr>
        <w:tblW w:w="95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29"/>
        <w:gridCol w:w="2573"/>
        <w:gridCol w:w="2061"/>
        <w:gridCol w:w="808"/>
        <w:gridCol w:w="1460"/>
        <w:gridCol w:w="1086"/>
        <w:gridCol w:w="9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653"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品目号</w:t>
            </w:r>
          </w:p>
        </w:tc>
        <w:tc>
          <w:tcPr>
            <w:tcW w:w="2249"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品目名称</w:t>
            </w:r>
          </w:p>
        </w:tc>
        <w:tc>
          <w:tcPr>
            <w:tcW w:w="2209"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采购标的</w:t>
            </w:r>
          </w:p>
        </w:tc>
        <w:tc>
          <w:tcPr>
            <w:tcW w:w="834"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数量（单位）</w:t>
            </w:r>
          </w:p>
        </w:tc>
        <w:tc>
          <w:tcPr>
            <w:tcW w:w="1542"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技术规格、参数及要求</w:t>
            </w:r>
          </w:p>
        </w:tc>
        <w:tc>
          <w:tcPr>
            <w:tcW w:w="1094"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品目预算(元)</w:t>
            </w:r>
          </w:p>
        </w:tc>
        <w:tc>
          <w:tcPr>
            <w:tcW w:w="976"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5-1</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其他非病人用诊断检验、实验用试剂</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其他医用材料</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1(批)</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204,960.00</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合同履行期限：无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合同包6(宝鸡市中心血站2024年度采供血专用试剂耗材采购项目（第六包）):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合同包预算金额：1,824,960.00元</w:t>
      </w:r>
    </w:p>
    <w:tbl>
      <w:tblPr>
        <w:tblW w:w="965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31"/>
        <w:gridCol w:w="2573"/>
        <w:gridCol w:w="2072"/>
        <w:gridCol w:w="814"/>
        <w:gridCol w:w="1468"/>
        <w:gridCol w:w="1152"/>
        <w:gridCol w:w="9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656"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品目号</w:t>
            </w:r>
          </w:p>
        </w:tc>
        <w:tc>
          <w:tcPr>
            <w:tcW w:w="2261"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品目名称</w:t>
            </w:r>
          </w:p>
        </w:tc>
        <w:tc>
          <w:tcPr>
            <w:tcW w:w="2221"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采购标的</w:t>
            </w:r>
          </w:p>
        </w:tc>
        <w:tc>
          <w:tcPr>
            <w:tcW w:w="84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数量（单位）</w:t>
            </w:r>
          </w:p>
        </w:tc>
        <w:tc>
          <w:tcPr>
            <w:tcW w:w="1551"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技术规格、参数及要求</w:t>
            </w:r>
          </w:p>
        </w:tc>
        <w:tc>
          <w:tcPr>
            <w:tcW w:w="1144"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品目预算(元)</w:t>
            </w:r>
          </w:p>
        </w:tc>
        <w:tc>
          <w:tcPr>
            <w:tcW w:w="982"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6-1</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其他非病人用诊断检验、实验用试剂</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其他医用材料</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1(批)</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1,824,960.00</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合同履行期限：无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合同包7(宝鸡市中心血站2024年度采供血专用试剂耗材采购项目（第七包）):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合同包预算金额：1,316,700.00元</w:t>
      </w:r>
    </w:p>
    <w:tbl>
      <w:tblPr>
        <w:tblW w:w="969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35"/>
        <w:gridCol w:w="2579"/>
        <w:gridCol w:w="2085"/>
        <w:gridCol w:w="819"/>
        <w:gridCol w:w="1477"/>
        <w:gridCol w:w="1152"/>
        <w:gridCol w:w="95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659"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品目号</w:t>
            </w:r>
          </w:p>
        </w:tc>
        <w:tc>
          <w:tcPr>
            <w:tcW w:w="2271"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品目名称</w:t>
            </w:r>
          </w:p>
        </w:tc>
        <w:tc>
          <w:tcPr>
            <w:tcW w:w="223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采购标的</w:t>
            </w:r>
          </w:p>
        </w:tc>
        <w:tc>
          <w:tcPr>
            <w:tcW w:w="844"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数量（单位）</w:t>
            </w:r>
          </w:p>
        </w:tc>
        <w:tc>
          <w:tcPr>
            <w:tcW w:w="1558"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技术规格、参数及要求</w:t>
            </w:r>
          </w:p>
        </w:tc>
        <w:tc>
          <w:tcPr>
            <w:tcW w:w="1149"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品目预算(元)</w:t>
            </w:r>
          </w:p>
        </w:tc>
        <w:tc>
          <w:tcPr>
            <w:tcW w:w="987"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7-1</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其他非病人用诊断检验、实验用试剂</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其他医用材料</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1(批)</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1,316,700.00</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合同履行期限：无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合同包8(宝鸡市中心血站2024年度采供血专用试剂耗材采购项目（第八包）):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合同包预算金额：1,239,965.00元</w:t>
      </w:r>
    </w:p>
    <w:tbl>
      <w:tblPr>
        <w:tblW w:w="971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36"/>
        <w:gridCol w:w="2582"/>
        <w:gridCol w:w="2092"/>
        <w:gridCol w:w="821"/>
        <w:gridCol w:w="1481"/>
        <w:gridCol w:w="1152"/>
        <w:gridCol w:w="95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66" w:hRule="atLeast"/>
          <w:tblHeader/>
        </w:trPr>
        <w:tc>
          <w:tcPr>
            <w:tcW w:w="66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品目号</w:t>
            </w:r>
          </w:p>
        </w:tc>
        <w:tc>
          <w:tcPr>
            <w:tcW w:w="2275"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品目名称</w:t>
            </w:r>
          </w:p>
        </w:tc>
        <w:tc>
          <w:tcPr>
            <w:tcW w:w="2235"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采购标的</w:t>
            </w:r>
          </w:p>
        </w:tc>
        <w:tc>
          <w:tcPr>
            <w:tcW w:w="846"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数量（单位）</w:t>
            </w:r>
          </w:p>
        </w:tc>
        <w:tc>
          <w:tcPr>
            <w:tcW w:w="1561"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技术规格、参数及要求</w:t>
            </w:r>
          </w:p>
        </w:tc>
        <w:tc>
          <w:tcPr>
            <w:tcW w:w="1151"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品目预算(元)</w:t>
            </w:r>
          </w:p>
        </w:tc>
        <w:tc>
          <w:tcPr>
            <w:tcW w:w="989"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90" w:hRule="atLeast"/>
        </w:trPr>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8-1</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其他非病人用诊断检验、实验用试剂</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其他医用材料</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1(批)</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1,239,965.00</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合同履行期限：无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合同包9(宝鸡市中心血站2024年度采供血专用试剂耗材采购项目（第九包）):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合同包预算金额：236,450.00元</w:t>
      </w:r>
    </w:p>
    <w:tbl>
      <w:tblPr>
        <w:tblW w:w="983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43"/>
        <w:gridCol w:w="2718"/>
        <w:gridCol w:w="2090"/>
        <w:gridCol w:w="826"/>
        <w:gridCol w:w="1485"/>
        <w:gridCol w:w="1115"/>
        <w:gridCol w:w="9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53" w:hRule="atLeast"/>
          <w:tblHeader/>
        </w:trPr>
        <w:tc>
          <w:tcPr>
            <w:tcW w:w="647"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品目号</w:t>
            </w:r>
          </w:p>
        </w:tc>
        <w:tc>
          <w:tcPr>
            <w:tcW w:w="2659"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品目名称</w:t>
            </w:r>
          </w:p>
        </w:tc>
        <w:tc>
          <w:tcPr>
            <w:tcW w:w="2117"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采购标的</w:t>
            </w:r>
          </w:p>
        </w:tc>
        <w:tc>
          <w:tcPr>
            <w:tcW w:w="831"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数量（单位）</w:t>
            </w:r>
          </w:p>
        </w:tc>
        <w:tc>
          <w:tcPr>
            <w:tcW w:w="15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技术规格、参数及要求</w:t>
            </w:r>
          </w:p>
        </w:tc>
        <w:tc>
          <w:tcPr>
            <w:tcW w:w="1117"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品目预算(元)</w:t>
            </w:r>
          </w:p>
        </w:tc>
        <w:tc>
          <w:tcPr>
            <w:tcW w:w="965"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06" w:hRule="atLeast"/>
        </w:trPr>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9-1</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其他非病人用诊断检验、实验用试剂</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其他医用材料</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1(批)</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236,450.00</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合同履行期限：无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合同包10(宝鸡市中心血站2024年度采供血专用试剂耗材采购项目（第十包）):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合同包预算金额：234,590.00元</w:t>
      </w:r>
    </w:p>
    <w:tbl>
      <w:tblPr>
        <w:tblW w:w="989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47"/>
        <w:gridCol w:w="2714"/>
        <w:gridCol w:w="2114"/>
        <w:gridCol w:w="833"/>
        <w:gridCol w:w="1500"/>
        <w:gridCol w:w="1122"/>
        <w:gridCol w:w="9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4" w:hRule="atLeast"/>
          <w:tblHeader/>
        </w:trPr>
        <w:tc>
          <w:tcPr>
            <w:tcW w:w="652"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品目号</w:t>
            </w:r>
          </w:p>
        </w:tc>
        <w:tc>
          <w:tcPr>
            <w:tcW w:w="2647"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品目名称</w:t>
            </w:r>
          </w:p>
        </w:tc>
        <w:tc>
          <w:tcPr>
            <w:tcW w:w="2144"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采购标的</w:t>
            </w:r>
          </w:p>
        </w:tc>
        <w:tc>
          <w:tcPr>
            <w:tcW w:w="838"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数量（单位）</w:t>
            </w:r>
          </w:p>
        </w:tc>
        <w:tc>
          <w:tcPr>
            <w:tcW w:w="1517"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技术规格、参数及要求</w:t>
            </w:r>
          </w:p>
        </w:tc>
        <w:tc>
          <w:tcPr>
            <w:tcW w:w="1124"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品目预算(元)</w:t>
            </w:r>
          </w:p>
        </w:tc>
        <w:tc>
          <w:tcPr>
            <w:tcW w:w="974"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b/>
                <w:bCs/>
                <w:color w:val="auto"/>
                <w:sz w:val="16"/>
                <w:szCs w:val="16"/>
              </w:rPr>
            </w:pPr>
            <w:r>
              <w:rPr>
                <w:rFonts w:hint="eastAsia" w:asciiTheme="majorEastAsia" w:hAnsiTheme="majorEastAsia" w:eastAsiaTheme="majorEastAsia" w:cstheme="majorEastAsia"/>
                <w:b/>
                <w:bCs/>
                <w:color w:val="auto"/>
                <w:kern w:val="0"/>
                <w:sz w:val="16"/>
                <w:szCs w:val="16"/>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0" w:hRule="atLeast"/>
        </w:trPr>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10-1</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其他非病人用诊断检验、实验用试剂</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其他医用材料</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1(批)</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234,590.00</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color w:val="auto"/>
                <w:kern w:val="0"/>
                <w:sz w:val="16"/>
                <w:szCs w:val="16"/>
                <w:bdr w:val="none" w:color="auto" w:sz="0" w:space="0"/>
                <w:lang w:val="en-US" w:eastAsia="zh-CN" w:bidi="ar"/>
              </w:rPr>
              <w:t>-</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336" w:firstLineChars="200"/>
        <w:jc w:val="both"/>
        <w:textAlignment w:val="auto"/>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336" w:firstLineChars="200"/>
        <w:jc w:val="both"/>
        <w:textAlignment w:val="auto"/>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合同履行期限：无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0" w:afterAutospacing="0" w:line="600" w:lineRule="atLeast"/>
        <w:ind w:left="0" w:right="0" w:firstLine="337" w:firstLineChars="200"/>
        <w:jc w:val="left"/>
        <w:textAlignment w:val="auto"/>
        <w:rPr>
          <w:rFonts w:hint="eastAsia" w:asciiTheme="majorEastAsia" w:hAnsiTheme="majorEastAsia" w:eastAsiaTheme="majorEastAsia" w:cstheme="majorEastAsia"/>
          <w:b w:val="0"/>
          <w:bCs w:val="0"/>
          <w:i w:val="0"/>
          <w:iCs w:val="0"/>
          <w:caps w:val="0"/>
          <w:color w:val="auto"/>
          <w:spacing w:val="0"/>
          <w:sz w:val="16"/>
          <w:szCs w:val="16"/>
        </w:rPr>
      </w:pPr>
      <w:r>
        <w:rPr>
          <w:rStyle w:val="7"/>
          <w:rFonts w:hint="eastAsia" w:asciiTheme="majorEastAsia" w:hAnsiTheme="majorEastAsia" w:eastAsiaTheme="majorEastAsia" w:cstheme="majorEastAsia"/>
          <w:b/>
          <w:bCs/>
          <w:i w:val="0"/>
          <w:iCs w:val="0"/>
          <w:caps w:val="0"/>
          <w:color w:val="auto"/>
          <w:spacing w:val="0"/>
          <w:sz w:val="16"/>
          <w:szCs w:val="16"/>
          <w:bdr w:val="none" w:color="auto" w:sz="0" w:space="0"/>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336" w:firstLineChars="200"/>
        <w:jc w:val="both"/>
        <w:textAlignment w:val="auto"/>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336" w:firstLineChars="200"/>
        <w:jc w:val="both"/>
        <w:textAlignment w:val="auto"/>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336" w:firstLineChars="200"/>
        <w:jc w:val="both"/>
        <w:textAlignment w:val="auto"/>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合同包1(宝鸡市中心血站2024年度采供血专用试剂耗材采购项目（第一包）)落实政府采购政策需满足的资格要求如下: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319" w:leftChars="152" w:right="0" w:firstLine="0" w:firstLineChars="0"/>
        <w:jc w:val="both"/>
        <w:textAlignment w:val="auto"/>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shd w:val="clear" w:fill="FFFFFF"/>
        </w:rPr>
        <w:t>（1）《国务院办公厅关于建立政府强制采购节能产品制度的通知》（国办发〔2007〕51号）；</w:t>
      </w:r>
      <w:r>
        <w:rPr>
          <w:rFonts w:hint="eastAsia" w:asciiTheme="majorEastAsia" w:hAnsiTheme="majorEastAsia" w:eastAsiaTheme="majorEastAsia" w:cstheme="majorEastAsia"/>
          <w:i w:val="0"/>
          <w:iCs w:val="0"/>
          <w:caps w:val="0"/>
          <w:color w:val="auto"/>
          <w:spacing w:val="0"/>
          <w:sz w:val="16"/>
          <w:szCs w:val="16"/>
          <w:shd w:val="clear" w:fill="FFFFFF"/>
        </w:rPr>
        <w:br w:type="textWrapping"/>
      </w:r>
      <w:r>
        <w:rPr>
          <w:rFonts w:hint="eastAsia" w:asciiTheme="majorEastAsia" w:hAnsiTheme="majorEastAsia" w:eastAsiaTheme="majorEastAsia" w:cstheme="majorEastAsia"/>
          <w:i w:val="0"/>
          <w:iCs w:val="0"/>
          <w:caps w:val="0"/>
          <w:color w:val="auto"/>
          <w:spacing w:val="0"/>
          <w:sz w:val="16"/>
          <w:szCs w:val="16"/>
          <w:shd w:val="clear" w:fill="FFFFFF"/>
        </w:rPr>
        <w:t>（2）《财政部 司法部关于政府采购支持监狱企业发展有关问题的通知》（财库〔2014〕68号）；</w:t>
      </w:r>
      <w:r>
        <w:rPr>
          <w:rFonts w:hint="eastAsia" w:asciiTheme="majorEastAsia" w:hAnsiTheme="majorEastAsia" w:eastAsiaTheme="majorEastAsia" w:cstheme="majorEastAsia"/>
          <w:i w:val="0"/>
          <w:iCs w:val="0"/>
          <w:caps w:val="0"/>
          <w:color w:val="auto"/>
          <w:spacing w:val="0"/>
          <w:sz w:val="16"/>
          <w:szCs w:val="16"/>
          <w:shd w:val="clear" w:fill="FFFFFF"/>
        </w:rPr>
        <w:br w:type="textWrapping"/>
      </w:r>
      <w:r>
        <w:rPr>
          <w:rFonts w:hint="eastAsia" w:asciiTheme="majorEastAsia" w:hAnsiTheme="majorEastAsia" w:eastAsiaTheme="majorEastAsia" w:cstheme="majorEastAsia"/>
          <w:i w:val="0"/>
          <w:iCs w:val="0"/>
          <w:caps w:val="0"/>
          <w:color w:val="auto"/>
          <w:spacing w:val="0"/>
          <w:sz w:val="16"/>
          <w:szCs w:val="16"/>
          <w:shd w:val="clear" w:fill="FFFFFF"/>
        </w:rPr>
        <w:t>（3）《三部门联合发布关于促进残疾人就业政府采购政策的通知》（财库〔2017〕141号）；</w:t>
      </w:r>
      <w:r>
        <w:rPr>
          <w:rFonts w:hint="eastAsia" w:asciiTheme="majorEastAsia" w:hAnsiTheme="majorEastAsia" w:eastAsiaTheme="majorEastAsia" w:cstheme="majorEastAsia"/>
          <w:i w:val="0"/>
          <w:iCs w:val="0"/>
          <w:caps w:val="0"/>
          <w:color w:val="auto"/>
          <w:spacing w:val="0"/>
          <w:sz w:val="16"/>
          <w:szCs w:val="16"/>
          <w:shd w:val="clear" w:fill="FFFFFF"/>
        </w:rPr>
        <w:br w:type="textWrapping"/>
      </w:r>
      <w:r>
        <w:rPr>
          <w:rFonts w:hint="eastAsia" w:asciiTheme="majorEastAsia" w:hAnsiTheme="majorEastAsia" w:eastAsiaTheme="majorEastAsia" w:cstheme="majorEastAsia"/>
          <w:i w:val="0"/>
          <w:iCs w:val="0"/>
          <w:caps w:val="0"/>
          <w:color w:val="auto"/>
          <w:spacing w:val="0"/>
          <w:sz w:val="16"/>
          <w:szCs w:val="16"/>
          <w:shd w:val="clear" w:fill="FFFFFF"/>
        </w:rPr>
        <w:t>（4）陕西省财政厅关于印发《陕西省中小企业政府采购信用融资办法》（陕财办采〔2018〕23号）；</w:t>
      </w: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br w:type="textWrapping"/>
      </w: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（5）《财政部 发展改革委 生态环境部 市场监管总局关于调整优化节能产品、环境标志产品政府采购执行机制的通知》（财库〔2019〕9号）；</w:t>
      </w: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br w:type="textWrapping"/>
      </w: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（6）《政府采购促进中小企业发展管理办法》（财库〔2020〕46号）；</w:t>
      </w: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br w:type="textWrapping"/>
      </w: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（7）《财政部 农业农村部 国家乡村振兴局关于运用政府采购政策支持乡村产业振兴的通知》财库〔2021〕19号；</w:t>
      </w: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br w:type="textWrapping"/>
      </w: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（8）《关于进一步加大政府采购支持中小企业力度的通知》(财库〔2022〕19号)；</w:t>
      </w: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br w:type="textWrapping"/>
      </w: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（9）其他需要落实的政府采购政策。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336" w:firstLineChars="200"/>
        <w:jc w:val="both"/>
        <w:textAlignment w:val="auto"/>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合同包2(宝鸡市中心血站2024年度采供血专用试剂耗材采购项目（第二包）)落实政府采购政策需满足的资格要求如下: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384" w:right="0" w:firstLine="336" w:firstLineChars="200"/>
        <w:jc w:val="both"/>
        <w:textAlignment w:val="auto"/>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同第一包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336" w:firstLineChars="200"/>
        <w:jc w:val="both"/>
        <w:textAlignment w:val="auto"/>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合同包3(宝鸡市中心血站2024年度采供血专用试剂耗材采购项目（第三包）)落实政府采购政策需满足的资格要求如下: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384" w:right="0" w:firstLine="336" w:firstLineChars="200"/>
        <w:jc w:val="both"/>
        <w:textAlignment w:val="auto"/>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同第一包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336" w:firstLineChars="200"/>
        <w:jc w:val="both"/>
        <w:textAlignment w:val="auto"/>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合同包4(宝鸡市中心血站2024年度采供血专用试剂耗材采购项目（第四包）)落实政府采购政策需满足的资格要求如下: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384" w:right="0" w:firstLine="336" w:firstLineChars="200"/>
        <w:jc w:val="both"/>
        <w:textAlignment w:val="auto"/>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同第一包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336" w:firstLineChars="200"/>
        <w:jc w:val="both"/>
        <w:textAlignment w:val="auto"/>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合同包5(宝鸡市中心血站2024年度采供血专用试剂耗材采购项目（第五包）)落实政府采购政策需满足的资格要求如下: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384" w:right="0" w:firstLine="336" w:firstLineChars="200"/>
        <w:jc w:val="both"/>
        <w:textAlignment w:val="auto"/>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同第一包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336" w:firstLineChars="200"/>
        <w:jc w:val="both"/>
        <w:textAlignment w:val="auto"/>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合同包6(宝鸡市中心血站2024年度采供血专用试剂耗材采购项目（第六包）)落实政府采购政策需满足的资格要求如下: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384" w:right="0" w:firstLine="336" w:firstLineChars="200"/>
        <w:jc w:val="both"/>
        <w:textAlignment w:val="auto"/>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同第一包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336" w:firstLineChars="200"/>
        <w:jc w:val="both"/>
        <w:textAlignment w:val="auto"/>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合同包7(宝鸡市中心血站2024年度采供血专用试剂耗材采购项目（第七包）)落实政府采购政策需满足的资格要求如下: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384" w:right="0" w:firstLine="336" w:firstLineChars="200"/>
        <w:jc w:val="both"/>
        <w:textAlignment w:val="auto"/>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同第一包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336" w:firstLineChars="200"/>
        <w:jc w:val="both"/>
        <w:textAlignment w:val="auto"/>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合同包8(宝鸡市中心血站2024年度采供血专用试剂耗材采购项目（第八包）)落实政府采购政策需满足的资格要求如下: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384" w:right="0" w:firstLine="336" w:firstLineChars="200"/>
        <w:jc w:val="both"/>
        <w:textAlignment w:val="auto"/>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同第一包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336" w:firstLineChars="200"/>
        <w:jc w:val="both"/>
        <w:textAlignment w:val="auto"/>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合同包9(宝鸡市中心血站2024年度采供血专用试剂耗材采购项目（第九包）)落实政府采购政策需满足的资格要求如下: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384" w:right="0" w:firstLine="336" w:firstLineChars="200"/>
        <w:jc w:val="both"/>
        <w:textAlignment w:val="auto"/>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同第一包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336" w:firstLineChars="200"/>
        <w:jc w:val="both"/>
        <w:textAlignment w:val="auto"/>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合同包10(宝鸡市中心血站2024年度采供血专用试剂耗材采购项目（第十包）)落实政府采购政策需满足的资格要求如下: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384" w:right="0" w:firstLine="336" w:firstLineChars="200"/>
        <w:jc w:val="both"/>
        <w:textAlignment w:val="auto"/>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同第一包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336" w:firstLineChars="200"/>
        <w:jc w:val="both"/>
        <w:textAlignment w:val="auto"/>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336" w:firstLineChars="200"/>
        <w:jc w:val="both"/>
        <w:textAlignment w:val="auto"/>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合同包1(宝鸡市中心血站2024年度采供血专用试剂耗材采购项目（第一包）)特定资格要求如下: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384" w:right="0" w:firstLine="336" w:firstLineChars="200"/>
        <w:jc w:val="both"/>
        <w:textAlignment w:val="auto"/>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1）提供法定代表人授权委托书及被授权人身份证（法定代表人参加投标时,只需提供法定代表人身份证）；（2）供应商不得为“信用中国”网站（www.creditchina.gov.cn）中被列入重大税收违法失信主体的供应商，不得为“中国执行信息公开网”(http://zxgk.court.gov.cn//)被列入失信被执行人的供应商,不得为“中国政府采购网”（www.ccgp.gov.cn）政府采购严重违法失信行为记录名单中被财政部门禁止参加政府采购活动的供应商；（3）所投产品属于医疗器械的，生产厂商须提供《医疗器械生产许可证》或《医疗器械生产备案凭证》，代理商须提供《医疗器械经营许可证》或《医疗器械经营备案凭证》，纳入医疗器械注册管理的，提供医疗器械注册证；所投产品属于药品的，生产厂商须提供《药品生产许可证》，代理商须提供《药品经营许可证》，纳入药品管理的提供药品注册证或药品再注册批件。（4）所投产品为进口产品须提供产品制造厂商针对该产品完整授权链的授权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336" w:firstLineChars="200"/>
        <w:jc w:val="both"/>
        <w:textAlignment w:val="auto"/>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合同包2(宝鸡市中心血站2024年度采供血专用试剂耗材采购项目（第二包）)特定资格要求如下: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384" w:right="0" w:firstLine="336" w:firstLineChars="200"/>
        <w:jc w:val="both"/>
        <w:textAlignment w:val="auto"/>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同第一包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336" w:firstLineChars="200"/>
        <w:jc w:val="both"/>
        <w:textAlignment w:val="auto"/>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合同包3(宝鸡市中心血站2024年度采供血专用试剂耗材采购项目（第三包）)特定资格要求如下: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384" w:right="0" w:firstLine="336" w:firstLineChars="200"/>
        <w:jc w:val="both"/>
        <w:textAlignment w:val="auto"/>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1）提供法定代表人授权委托书及被授权人身份证（法定代表人参加投标时,只需提供法定代表人身份证）；（2）供应商不得为“信用中国”网站（www.creditchina.gov.cn）中被列入重大税收违法失信主体的供应商，不得为“中国执行信息公开网”(http://zxgk.court.gov.cn//)被列入失信被执行人的供应商,不得为“中国政府采购网”（www.ccgp.gov.cn）政府采购严重违法失信行为记录名单中被财政部门禁止参加政府采购活动的供应商；（3）所投产品属于医疗器械的，生产厂商须提供《医疗器械生产许可证》或《医疗器械生产备案凭证》，代理商须提供《医疗器械经营许可证》或《医疗器械经营备案凭证》，纳入医疗器械注册管理的，提供医疗器械注册证；所投产品属于药品的，生产厂商须提供《药品生产许可证》，代理商须提供《药品经营许可证》，纳入药品管理的提供药品注册证或药品再注册批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336" w:firstLineChars="200"/>
        <w:jc w:val="both"/>
        <w:textAlignment w:val="auto"/>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合同包4(宝鸡市中心血站2024年度采供血专用试剂耗材采购项目（第四包）)特定资格要求如下: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384" w:right="0" w:firstLine="336" w:firstLineChars="200"/>
        <w:jc w:val="both"/>
        <w:textAlignment w:val="auto"/>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同第三包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336" w:firstLineChars="200"/>
        <w:jc w:val="both"/>
        <w:textAlignment w:val="auto"/>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合同包5(宝鸡市中心血站2024年度采供血专用试剂耗材采购项目（第五包）)特定资格要求如下: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384" w:right="0" w:firstLine="336" w:firstLineChars="200"/>
        <w:jc w:val="both"/>
        <w:textAlignment w:val="auto"/>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同第一包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336" w:firstLineChars="200"/>
        <w:jc w:val="both"/>
        <w:textAlignment w:val="auto"/>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合同包6(宝鸡市中心血站2024年度采供血专用试剂耗材采购项目（第六包）)特定资格要求如下: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384" w:right="0" w:firstLine="336" w:firstLineChars="200"/>
        <w:jc w:val="both"/>
        <w:textAlignment w:val="auto"/>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同第一包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336" w:firstLineChars="200"/>
        <w:jc w:val="both"/>
        <w:textAlignment w:val="auto"/>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合同包7(宝鸡市中心血站2024年度采供血专用试剂耗材采购项目（第七包）)特定资格要求如下: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384" w:right="0" w:firstLine="336" w:firstLineChars="200"/>
        <w:jc w:val="both"/>
        <w:textAlignment w:val="auto"/>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同第一包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336" w:firstLineChars="200"/>
        <w:jc w:val="both"/>
        <w:textAlignment w:val="auto"/>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合同包8(宝鸡市中心血站2024年度采供血专用试剂耗材采购项目（第八包）)特定资格要求如下: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384" w:right="0" w:firstLine="336" w:firstLineChars="200"/>
        <w:jc w:val="both"/>
        <w:textAlignment w:val="auto"/>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同第一包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336" w:firstLineChars="200"/>
        <w:jc w:val="both"/>
        <w:textAlignment w:val="auto"/>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合同包9(宝鸡市中心血站2024年度采供血专用试剂耗材采购项目（第九包）)特定资格要求如下: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384" w:right="0" w:firstLine="336" w:firstLineChars="200"/>
        <w:jc w:val="both"/>
        <w:textAlignment w:val="auto"/>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同第一包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336" w:firstLineChars="200"/>
        <w:jc w:val="both"/>
        <w:textAlignment w:val="auto"/>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合同包10(宝鸡市中心血站2024年度采供血专用试剂耗材采购项目（第十包）)特定资格要求如下: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384" w:right="0" w:firstLine="336" w:firstLineChars="200"/>
        <w:jc w:val="both"/>
        <w:textAlignment w:val="auto"/>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同第一包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0" w:afterAutospacing="0" w:line="600" w:lineRule="atLeast"/>
        <w:ind w:left="0" w:right="0" w:firstLine="337" w:firstLineChars="200"/>
        <w:jc w:val="left"/>
        <w:textAlignment w:val="auto"/>
        <w:rPr>
          <w:rFonts w:hint="eastAsia" w:asciiTheme="majorEastAsia" w:hAnsiTheme="majorEastAsia" w:eastAsiaTheme="majorEastAsia" w:cstheme="majorEastAsia"/>
          <w:b w:val="0"/>
          <w:bCs w:val="0"/>
          <w:i w:val="0"/>
          <w:iCs w:val="0"/>
          <w:caps w:val="0"/>
          <w:color w:val="auto"/>
          <w:spacing w:val="0"/>
          <w:sz w:val="16"/>
          <w:szCs w:val="16"/>
        </w:rPr>
      </w:pPr>
      <w:r>
        <w:rPr>
          <w:rStyle w:val="7"/>
          <w:rFonts w:hint="eastAsia" w:asciiTheme="majorEastAsia" w:hAnsiTheme="majorEastAsia" w:eastAsiaTheme="majorEastAsia" w:cstheme="majorEastAsia"/>
          <w:b/>
          <w:bCs/>
          <w:i w:val="0"/>
          <w:iCs w:val="0"/>
          <w:caps w:val="0"/>
          <w:color w:val="auto"/>
          <w:spacing w:val="0"/>
          <w:sz w:val="16"/>
          <w:szCs w:val="16"/>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Theme="majorEastAsia" w:hAnsiTheme="majorEastAsia" w:eastAsiaTheme="majorEastAsia" w:cstheme="majorEastAsia"/>
          <w:i w:val="0"/>
          <w:iCs w:val="0"/>
          <w:caps w:val="0"/>
          <w:color w:val="auto"/>
          <w:spacing w:val="0"/>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时间：</w:t>
      </w: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 2024年04月15日 至 2024年04月19日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Theme="majorEastAsia" w:hAnsiTheme="majorEastAsia" w:eastAsiaTheme="majorEastAsia" w:cstheme="majorEastAsia"/>
          <w:i w:val="0"/>
          <w:iCs w:val="0"/>
          <w:caps w:val="0"/>
          <w:color w:val="auto"/>
          <w:spacing w:val="0"/>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途径：</w:t>
      </w: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宝鸡市金台区金台大道23号世纪旺座14楼1403室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Theme="majorEastAsia" w:hAnsiTheme="majorEastAsia" w:eastAsiaTheme="majorEastAsia" w:cstheme="majorEastAsia"/>
          <w:i w:val="0"/>
          <w:iCs w:val="0"/>
          <w:caps w:val="0"/>
          <w:color w:val="auto"/>
          <w:spacing w:val="0"/>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方式：</w:t>
      </w: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Theme="majorEastAsia" w:hAnsiTheme="majorEastAsia" w:eastAsiaTheme="majorEastAsia" w:cstheme="majorEastAsia"/>
          <w:i w:val="0"/>
          <w:iCs w:val="0"/>
          <w:caps w:val="0"/>
          <w:color w:val="auto"/>
          <w:spacing w:val="0"/>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售价：</w:t>
      </w: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Theme="majorEastAsia" w:hAnsiTheme="majorEastAsia" w:eastAsiaTheme="majorEastAsia" w:cstheme="majorEastAsia"/>
          <w:b w:val="0"/>
          <w:bCs w:val="0"/>
          <w:i w:val="0"/>
          <w:iCs w:val="0"/>
          <w:caps w:val="0"/>
          <w:color w:val="auto"/>
          <w:spacing w:val="0"/>
          <w:sz w:val="16"/>
          <w:szCs w:val="16"/>
        </w:rPr>
      </w:pPr>
      <w:r>
        <w:rPr>
          <w:rStyle w:val="7"/>
          <w:rFonts w:hint="eastAsia" w:asciiTheme="majorEastAsia" w:hAnsiTheme="majorEastAsia" w:eastAsiaTheme="majorEastAsia" w:cstheme="majorEastAsia"/>
          <w:b/>
          <w:bCs/>
          <w:i w:val="0"/>
          <w:iCs w:val="0"/>
          <w:caps w:val="0"/>
          <w:color w:val="auto"/>
          <w:spacing w:val="0"/>
          <w:sz w:val="16"/>
          <w:szCs w:val="16"/>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Theme="majorEastAsia" w:hAnsiTheme="majorEastAsia" w:eastAsiaTheme="majorEastAsia" w:cstheme="majorEastAsia"/>
          <w:i w:val="0"/>
          <w:iCs w:val="0"/>
          <w:caps w:val="0"/>
          <w:color w:val="auto"/>
          <w:spacing w:val="0"/>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时间：</w:t>
      </w: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 2024年05月07日 09时00分00秒 </w:t>
      </w: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Theme="majorEastAsia" w:hAnsiTheme="majorEastAsia" w:eastAsiaTheme="majorEastAsia" w:cstheme="majorEastAsia"/>
          <w:i w:val="0"/>
          <w:iCs w:val="0"/>
          <w:caps w:val="0"/>
          <w:color w:val="auto"/>
          <w:spacing w:val="0"/>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提交投标文件地点：</w:t>
      </w: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宝鸡市金台区金台大道23号世纪旺座14楼1403室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Theme="majorEastAsia" w:hAnsiTheme="majorEastAsia" w:eastAsiaTheme="majorEastAsia" w:cstheme="majorEastAsia"/>
          <w:i w:val="0"/>
          <w:iCs w:val="0"/>
          <w:caps w:val="0"/>
          <w:color w:val="auto"/>
          <w:spacing w:val="0"/>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开标地点：</w:t>
      </w: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宝鸡市金台区金台大道23号世纪旺座14楼1403室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Theme="majorEastAsia" w:hAnsiTheme="majorEastAsia" w:eastAsiaTheme="majorEastAsia" w:cstheme="majorEastAsia"/>
          <w:b w:val="0"/>
          <w:bCs w:val="0"/>
          <w:i w:val="0"/>
          <w:iCs w:val="0"/>
          <w:caps w:val="0"/>
          <w:color w:val="auto"/>
          <w:spacing w:val="0"/>
          <w:sz w:val="16"/>
          <w:szCs w:val="16"/>
        </w:rPr>
      </w:pPr>
      <w:r>
        <w:rPr>
          <w:rStyle w:val="7"/>
          <w:rFonts w:hint="eastAsia" w:asciiTheme="majorEastAsia" w:hAnsiTheme="majorEastAsia" w:eastAsiaTheme="majorEastAsia" w:cstheme="majorEastAsia"/>
          <w:b/>
          <w:bCs/>
          <w:i w:val="0"/>
          <w:iCs w:val="0"/>
          <w:caps w:val="0"/>
          <w:color w:val="auto"/>
          <w:spacing w:val="0"/>
          <w:sz w:val="16"/>
          <w:szCs w:val="16"/>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Theme="majorEastAsia" w:hAnsiTheme="majorEastAsia" w:eastAsiaTheme="majorEastAsia" w:cstheme="majorEastAsia"/>
          <w:i w:val="0"/>
          <w:iCs w:val="0"/>
          <w:caps w:val="0"/>
          <w:color w:val="auto"/>
          <w:spacing w:val="0"/>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自本公告发布之日起</w:t>
      </w: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5</w:t>
      </w: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Theme="majorEastAsia" w:hAnsiTheme="majorEastAsia" w:eastAsiaTheme="majorEastAsia" w:cstheme="majorEastAsia"/>
          <w:b w:val="0"/>
          <w:bCs w:val="0"/>
          <w:i w:val="0"/>
          <w:iCs w:val="0"/>
          <w:caps w:val="0"/>
          <w:color w:val="auto"/>
          <w:spacing w:val="0"/>
          <w:sz w:val="16"/>
          <w:szCs w:val="16"/>
        </w:rPr>
      </w:pPr>
      <w:r>
        <w:rPr>
          <w:rStyle w:val="7"/>
          <w:rFonts w:hint="eastAsia" w:asciiTheme="majorEastAsia" w:hAnsiTheme="majorEastAsia" w:eastAsiaTheme="majorEastAsia" w:cstheme="majorEastAsia"/>
          <w:b/>
          <w:bCs/>
          <w:i w:val="0"/>
          <w:iCs w:val="0"/>
          <w:caps w:val="0"/>
          <w:color w:val="auto"/>
          <w:spacing w:val="0"/>
          <w:sz w:val="16"/>
          <w:szCs w:val="16"/>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kern w:val="0"/>
          <w:sz w:val="16"/>
          <w:szCs w:val="16"/>
          <w:bdr w:val="none" w:color="auto" w:sz="0" w:space="0"/>
          <w:shd w:val="clear" w:fill="FFFFFF"/>
          <w:lang w:val="en-US" w:eastAsia="zh-CN" w:bidi="ar"/>
        </w:rPr>
        <w:t>1、购买招标文件时携带单位介绍信、经办人身份证原件及复印件加盖公章。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kern w:val="0"/>
          <w:sz w:val="16"/>
          <w:szCs w:val="16"/>
          <w:bdr w:val="none" w:color="auto" w:sz="0" w:space="0"/>
          <w:shd w:val="clear" w:fill="FFFFFF"/>
          <w:lang w:val="en-US" w:eastAsia="zh-CN" w:bidi="ar"/>
        </w:rPr>
        <w:t>2、请供应商按照陕西省财政厅关于政府采购供应商注册登记有关事项的通知中的要求，通过陕西省政府采购网（http://www.ccgp-shaanxi.gov.cn/）注册登记加入陕西省政府采购供应商库。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Theme="majorEastAsia" w:hAnsiTheme="majorEastAsia" w:eastAsiaTheme="majorEastAsia" w:cstheme="majorEastAsia"/>
          <w:b w:val="0"/>
          <w:bCs w:val="0"/>
          <w:i w:val="0"/>
          <w:iCs w:val="0"/>
          <w:caps w:val="0"/>
          <w:color w:val="auto"/>
          <w:spacing w:val="0"/>
          <w:sz w:val="16"/>
          <w:szCs w:val="16"/>
        </w:rPr>
      </w:pPr>
      <w:r>
        <w:rPr>
          <w:rStyle w:val="7"/>
          <w:rFonts w:hint="eastAsia" w:asciiTheme="majorEastAsia" w:hAnsiTheme="majorEastAsia" w:eastAsiaTheme="majorEastAsia" w:cstheme="majorEastAsia"/>
          <w:b/>
          <w:bCs/>
          <w:i w:val="0"/>
          <w:iCs w:val="0"/>
          <w:caps w:val="0"/>
          <w:color w:val="auto"/>
          <w:spacing w:val="0"/>
          <w:sz w:val="16"/>
          <w:szCs w:val="16"/>
          <w:bdr w:val="none" w:color="auto" w:sz="0" w:space="0"/>
          <w:shd w:val="clear" w:fill="FFFFFF"/>
        </w:rPr>
        <w:t>七、对</w:t>
      </w:r>
      <w:bookmarkStart w:id="0" w:name="_GoBack"/>
      <w:bookmarkEnd w:id="0"/>
      <w:r>
        <w:rPr>
          <w:rStyle w:val="7"/>
          <w:rFonts w:hint="eastAsia" w:asciiTheme="majorEastAsia" w:hAnsiTheme="majorEastAsia" w:eastAsiaTheme="majorEastAsia" w:cstheme="majorEastAsia"/>
          <w:b/>
          <w:bCs/>
          <w:i w:val="0"/>
          <w:iCs w:val="0"/>
          <w:caps w:val="0"/>
          <w:color w:val="auto"/>
          <w:spacing w:val="0"/>
          <w:sz w:val="16"/>
          <w:szCs w:val="16"/>
          <w:bdr w:val="none" w:color="auto" w:sz="0" w:space="0"/>
          <w:shd w:val="clear" w:fill="FFFFFF"/>
        </w:rPr>
        <w:t>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Theme="majorEastAsia" w:hAnsiTheme="majorEastAsia" w:eastAsiaTheme="majorEastAsia" w:cstheme="majorEastAsia"/>
          <w:b w:val="0"/>
          <w:bCs w:val="0"/>
          <w:color w:val="auto"/>
          <w:sz w:val="16"/>
          <w:szCs w:val="16"/>
        </w:rPr>
      </w:pPr>
      <w:r>
        <w:rPr>
          <w:rFonts w:hint="eastAsia" w:asciiTheme="majorEastAsia" w:hAnsiTheme="majorEastAsia" w:eastAsiaTheme="majorEastAsia" w:cstheme="majorEastAsia"/>
          <w:b w:val="0"/>
          <w:bCs w:val="0"/>
          <w:i w:val="0"/>
          <w:iCs w:val="0"/>
          <w:caps w:val="0"/>
          <w:color w:val="auto"/>
          <w:spacing w:val="0"/>
          <w:sz w:val="16"/>
          <w:szCs w:val="16"/>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名称：</w:t>
      </w: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宝鸡市中心血站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地址：</w:t>
      </w: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宝鸡市渭滨区宝光路55号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联系方式：</w:t>
      </w: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0917-3563133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Theme="majorEastAsia" w:hAnsiTheme="majorEastAsia" w:eastAsiaTheme="majorEastAsia" w:cstheme="majorEastAsia"/>
          <w:b w:val="0"/>
          <w:bCs w:val="0"/>
          <w:color w:val="auto"/>
          <w:sz w:val="16"/>
          <w:szCs w:val="16"/>
        </w:rPr>
      </w:pPr>
      <w:r>
        <w:rPr>
          <w:rFonts w:hint="eastAsia" w:asciiTheme="majorEastAsia" w:hAnsiTheme="majorEastAsia" w:eastAsiaTheme="majorEastAsia" w:cstheme="majorEastAsia"/>
          <w:b w:val="0"/>
          <w:bCs w:val="0"/>
          <w:i w:val="0"/>
          <w:iCs w:val="0"/>
          <w:caps w:val="0"/>
          <w:color w:val="auto"/>
          <w:spacing w:val="0"/>
          <w:sz w:val="16"/>
          <w:szCs w:val="16"/>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名称：</w:t>
      </w: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陕西华亿嘉合项目管理有限公司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地址：</w:t>
      </w: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宝鸡市金台区金台大道23号世纪旺座14楼1403室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联系方式：</w:t>
      </w: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19946576103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Theme="majorEastAsia" w:hAnsiTheme="majorEastAsia" w:eastAsiaTheme="majorEastAsia" w:cstheme="majorEastAsia"/>
          <w:b w:val="0"/>
          <w:bCs w:val="0"/>
          <w:color w:val="auto"/>
          <w:sz w:val="16"/>
          <w:szCs w:val="16"/>
        </w:rPr>
      </w:pPr>
      <w:r>
        <w:rPr>
          <w:rFonts w:hint="eastAsia" w:asciiTheme="majorEastAsia" w:hAnsiTheme="majorEastAsia" w:eastAsiaTheme="majorEastAsia" w:cstheme="majorEastAsia"/>
          <w:b w:val="0"/>
          <w:bCs w:val="0"/>
          <w:i w:val="0"/>
          <w:iCs w:val="0"/>
          <w:caps w:val="0"/>
          <w:color w:val="auto"/>
          <w:spacing w:val="0"/>
          <w:sz w:val="16"/>
          <w:szCs w:val="16"/>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项目联系人：</w:t>
      </w: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何女士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rFonts w:hint="eastAsia" w:asciiTheme="majorEastAsia" w:hAnsiTheme="majorEastAsia" w:eastAsiaTheme="majorEastAsia" w:cstheme="majorEastAsia"/>
          <w:color w:val="auto"/>
          <w:sz w:val="16"/>
          <w:szCs w:val="16"/>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电话：</w:t>
      </w: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19946576103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right"/>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pPr>
      <w:r>
        <w:rPr>
          <w:rFonts w:hint="eastAsia" w:asciiTheme="majorEastAsia" w:hAnsiTheme="majorEastAsia" w:eastAsiaTheme="majorEastAsia" w:cstheme="majorEastAsia"/>
          <w:i w:val="0"/>
          <w:iCs w:val="0"/>
          <w:caps w:val="0"/>
          <w:color w:val="auto"/>
          <w:spacing w:val="0"/>
          <w:sz w:val="16"/>
          <w:szCs w:val="16"/>
          <w:bdr w:val="none" w:color="auto" w:sz="0" w:space="0"/>
          <w:shd w:val="clear" w:fill="FFFFFF"/>
        </w:rPr>
        <w:t>陕西华亿嘉合项目管理有限公司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center"/>
        <w:rPr>
          <w:rFonts w:hint="eastAsia" w:asciiTheme="majorEastAsia" w:hAnsiTheme="majorEastAsia" w:eastAsiaTheme="majorEastAsia" w:cstheme="majorEastAsia"/>
          <w:b/>
          <w:bCs/>
          <w:i w:val="0"/>
          <w:iCs w:val="0"/>
          <w:caps w:val="0"/>
          <w:color w:val="auto"/>
          <w:spacing w:val="0"/>
          <w:sz w:val="28"/>
          <w:szCs w:val="28"/>
          <w:shd w:val="clear" w:fill="FFFFFF"/>
        </w:rPr>
      </w:pPr>
      <w:r>
        <w:rPr>
          <w:rFonts w:hint="eastAsia" w:asciiTheme="majorEastAsia" w:hAnsiTheme="majorEastAsia" w:eastAsiaTheme="majorEastAsia" w:cstheme="majorEastAsia"/>
          <w:i w:val="0"/>
          <w:iCs w:val="0"/>
          <w:caps w:val="0"/>
          <w:color w:val="auto"/>
          <w:spacing w:val="0"/>
          <w:sz w:val="16"/>
          <w:szCs w:val="16"/>
          <w:shd w:val="clear" w:fill="FFFFFF"/>
          <w:lang w:val="en-US" w:eastAsia="zh-CN"/>
        </w:rPr>
        <w:t xml:space="preserve">                                                                    </w:t>
      </w:r>
      <w:r>
        <w:rPr>
          <w:rFonts w:hint="eastAsia" w:asciiTheme="majorEastAsia" w:hAnsiTheme="majorEastAsia" w:eastAsiaTheme="majorEastAsia" w:cstheme="majorEastAsia"/>
          <w:i w:val="0"/>
          <w:iCs w:val="0"/>
          <w:caps w:val="0"/>
          <w:color w:val="auto"/>
          <w:spacing w:val="0"/>
          <w:sz w:val="16"/>
          <w:szCs w:val="16"/>
          <w:shd w:val="clear" w:fill="FFFFFF"/>
        </w:rPr>
        <w:t> 2024年04月</w:t>
      </w:r>
      <w:r>
        <w:rPr>
          <w:rFonts w:hint="eastAsia" w:asciiTheme="majorEastAsia" w:hAnsiTheme="majorEastAsia" w:eastAsiaTheme="majorEastAsia" w:cstheme="majorEastAsia"/>
          <w:i w:val="0"/>
          <w:iCs w:val="0"/>
          <w:caps w:val="0"/>
          <w:color w:val="auto"/>
          <w:spacing w:val="0"/>
          <w:sz w:val="16"/>
          <w:szCs w:val="16"/>
          <w:shd w:val="clear" w:fill="FFFFFF"/>
          <w:lang w:val="en-US" w:eastAsia="zh-CN"/>
        </w:rPr>
        <w:t>14</w:t>
      </w:r>
      <w:r>
        <w:rPr>
          <w:rFonts w:hint="eastAsia" w:asciiTheme="majorEastAsia" w:hAnsiTheme="majorEastAsia" w:eastAsiaTheme="majorEastAsia" w:cstheme="majorEastAsia"/>
          <w:i w:val="0"/>
          <w:iCs w:val="0"/>
          <w:caps w:val="0"/>
          <w:color w:val="auto"/>
          <w:spacing w:val="0"/>
          <w:sz w:val="16"/>
          <w:szCs w:val="16"/>
          <w:shd w:val="clear" w:fill="FFFFFF"/>
        </w:rPr>
        <w:t>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hNjQyNDIyY2FlMmMwMjZlNGEyMjRlMTBhNWY5NjEifQ=="/>
  </w:docVars>
  <w:rsids>
    <w:rsidRoot w:val="00000000"/>
    <w:rsid w:val="70000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2024-04-14T11:14:46Z</dcterms:created>
  <dc:creator>10634</dc:creator>
  <cp:lastModifiedBy>半夏微凉。</cp:lastModifiedBy>
  <dcterms:modified xsi:type="dcterms:W3CDTF">2024-04-14T11:18:02Z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41EED80D369D48E99C306179C6C73217_12</vt:lpwstr>
  </property>
</Properties>
</file>