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B756C">
      <w:pPr>
        <w:jc w:val="center"/>
        <w:rPr>
          <w:rFonts w:hint="eastAsia" w:ascii="黑体" w:hAnsi="黑体" w:cs="Arial"/>
          <w:b/>
          <w:bCs/>
          <w:color w:val="000000"/>
          <w:sz w:val="36"/>
          <w:szCs w:val="36"/>
        </w:rPr>
      </w:pPr>
      <w:bookmarkStart w:id="0" w:name="_Toc483675274"/>
      <w:r>
        <w:rPr>
          <w:rFonts w:hint="eastAsia" w:ascii="黑体" w:hAnsi="黑体" w:cs="Arial"/>
          <w:b/>
          <w:bCs/>
          <w:color w:val="000000"/>
          <w:sz w:val="36"/>
          <w:szCs w:val="36"/>
        </w:rPr>
        <w:t>近年类似项目业绩一览表</w:t>
      </w:r>
      <w:bookmarkEnd w:id="0"/>
    </w:p>
    <w:p w14:paraId="08DABC38">
      <w:pPr>
        <w:jc w:val="center"/>
        <w:rPr>
          <w:rFonts w:hint="eastAsia" w:ascii="黑体" w:hAnsi="黑体" w:cs="Arial"/>
          <w:b/>
          <w:bCs/>
          <w:color w:val="000000"/>
          <w:sz w:val="36"/>
          <w:szCs w:val="36"/>
        </w:rPr>
      </w:pPr>
    </w:p>
    <w:tbl>
      <w:tblPr>
        <w:tblStyle w:val="5"/>
        <w:tblW w:w="9313" w:type="dxa"/>
        <w:tblInd w:w="-5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628"/>
        <w:gridCol w:w="1604"/>
        <w:gridCol w:w="1294"/>
        <w:gridCol w:w="1443"/>
        <w:gridCol w:w="1447"/>
        <w:gridCol w:w="993"/>
      </w:tblGrid>
      <w:tr w14:paraId="26D5B2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04" w:type="dxa"/>
            <w:vAlign w:val="center"/>
          </w:tcPr>
          <w:p w14:paraId="0740AB4C">
            <w:pPr>
              <w:pStyle w:val="2"/>
              <w:adjustRightInd w:val="0"/>
              <w:snapToGrid w:val="0"/>
              <w:ind w:firstLine="0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8" w:type="dxa"/>
            <w:vAlign w:val="center"/>
          </w:tcPr>
          <w:p w14:paraId="7FD40EF5">
            <w:pPr>
              <w:pStyle w:val="2"/>
              <w:adjustRightInd w:val="0"/>
              <w:snapToGrid w:val="0"/>
              <w:ind w:firstLine="0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604" w:type="dxa"/>
            <w:vAlign w:val="center"/>
          </w:tcPr>
          <w:p w14:paraId="04DCBF60">
            <w:pPr>
              <w:pStyle w:val="2"/>
              <w:adjustRightInd w:val="0"/>
              <w:snapToGrid w:val="0"/>
              <w:ind w:firstLine="0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94" w:type="dxa"/>
            <w:vAlign w:val="center"/>
          </w:tcPr>
          <w:p w14:paraId="7D255130">
            <w:pPr>
              <w:pStyle w:val="2"/>
              <w:adjustRightInd w:val="0"/>
              <w:snapToGrid w:val="0"/>
              <w:ind w:firstLine="0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43" w:type="dxa"/>
            <w:vAlign w:val="center"/>
          </w:tcPr>
          <w:p w14:paraId="21E7A5E3">
            <w:pPr>
              <w:pStyle w:val="2"/>
              <w:adjustRightInd w:val="0"/>
              <w:snapToGrid w:val="0"/>
              <w:ind w:firstLine="0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7" w:type="dxa"/>
            <w:vAlign w:val="center"/>
          </w:tcPr>
          <w:p w14:paraId="433F0E88">
            <w:pPr>
              <w:pStyle w:val="2"/>
              <w:adjustRightInd w:val="0"/>
              <w:snapToGrid w:val="0"/>
              <w:ind w:firstLine="0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93" w:type="dxa"/>
            <w:vAlign w:val="center"/>
          </w:tcPr>
          <w:p w14:paraId="133DCF05">
            <w:pPr>
              <w:pStyle w:val="2"/>
              <w:adjustRightInd w:val="0"/>
              <w:snapToGrid w:val="0"/>
              <w:ind w:firstLine="0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备注</w:t>
            </w:r>
          </w:p>
        </w:tc>
      </w:tr>
      <w:tr w14:paraId="14EF57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04" w:type="dxa"/>
          </w:tcPr>
          <w:p w14:paraId="52FE3F55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365FB4F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1BD5C0AD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76173FDE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27989BC3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6442579C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29E7E63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764C48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04" w:type="dxa"/>
          </w:tcPr>
          <w:p w14:paraId="326276B6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BCB76E5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22FC7AC8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17EC8820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6D6767C9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40A35D42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E380E5F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099BF5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04" w:type="dxa"/>
          </w:tcPr>
          <w:p w14:paraId="3255CAA8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70176848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461DD874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7F99123A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22D19237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26D6DEF0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27E9AB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3FD726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04" w:type="dxa"/>
          </w:tcPr>
          <w:p w14:paraId="0F89C8B2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3766B127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16F8178B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694BA68D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1ED867C7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3AE12956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44A2637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7051C7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04" w:type="dxa"/>
          </w:tcPr>
          <w:p w14:paraId="22F25109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1A99ABE3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245D0B20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665FF1F0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65E7961F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47936C48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79E1CC7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201C57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04" w:type="dxa"/>
          </w:tcPr>
          <w:p w14:paraId="5647F6F5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4394EE5A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516900FE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3C151C2C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1CB9A9AA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6FCDB9D9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A41E13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4893C3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04" w:type="dxa"/>
          </w:tcPr>
          <w:p w14:paraId="725CA15E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7468BF55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40BA4835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08BE2A37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30AE7E9E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6C5E6F96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DFD232E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39C30A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04" w:type="dxa"/>
          </w:tcPr>
          <w:p w14:paraId="540EDE85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35800470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4D73BBD0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70A7BB26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4383349B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0B650969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43023D0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4E033E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04" w:type="dxa"/>
          </w:tcPr>
          <w:p w14:paraId="0CBFBC1A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6E76A3CC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3AF7342A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3E4F6B43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1418F661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1D013C61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29D01EE6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6499EC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04" w:type="dxa"/>
          </w:tcPr>
          <w:p w14:paraId="57741C2E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F310ABF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5EF0BB7C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1DAA6691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5576EB56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2F92449B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55731AF4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0AC59E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04" w:type="dxa"/>
          </w:tcPr>
          <w:p w14:paraId="22852E3E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3188A1F8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59B1F0EF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2949448B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5512DC39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7DCDAF19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04FA59CE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5C7398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04" w:type="dxa"/>
          </w:tcPr>
          <w:p w14:paraId="3AA35AAD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530E6AE4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2C0DB3D1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0F805A70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396DB147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55B9CB89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306D6C0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386896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04" w:type="dxa"/>
          </w:tcPr>
          <w:p w14:paraId="45CDEA06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F595A81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2B22FC55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297E914A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19F8786D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1A26020F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6C42609">
            <w:pPr>
              <w:pStyle w:val="2"/>
              <w:ind w:firstLine="0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</w:p>
        </w:tc>
      </w:tr>
    </w:tbl>
    <w:p w14:paraId="75165483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0" w:hanging="840" w:hangingChars="400"/>
        <w:rPr>
          <w:rFonts w:hint="eastAsia" w:ascii="黑体" w:hAnsi="黑体" w:eastAsia="黑体" w:cs="Arial"/>
          <w:color w:val="000000"/>
          <w:szCs w:val="21"/>
        </w:rPr>
      </w:pPr>
      <w:r>
        <w:rPr>
          <w:rFonts w:hint="eastAsia" w:ascii="黑体" w:hAnsi="黑体" w:eastAsia="黑体" w:cs="Arial"/>
          <w:color w:val="000000"/>
          <w:szCs w:val="21"/>
        </w:rPr>
        <w:t>说明：1、“近年”是指</w:t>
      </w:r>
      <w:r>
        <w:rPr>
          <w:rFonts w:hint="eastAsia" w:ascii="黑体" w:hAnsi="黑体" w:eastAsia="黑体" w:cs="Arial"/>
          <w:b/>
          <w:color w:val="000000"/>
          <w:szCs w:val="21"/>
        </w:rPr>
        <w:t>“202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1</w:t>
      </w:r>
      <w:r>
        <w:rPr>
          <w:rFonts w:hint="eastAsia" w:ascii="黑体" w:hAnsi="黑体" w:eastAsia="黑体" w:cs="Arial"/>
          <w:b/>
          <w:color w:val="000000"/>
          <w:szCs w:val="21"/>
        </w:rPr>
        <w:t>年1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2</w:t>
      </w:r>
      <w:r>
        <w:rPr>
          <w:rFonts w:hint="eastAsia" w:ascii="黑体" w:hAnsi="黑体" w:eastAsia="黑体" w:cs="Arial"/>
          <w:b/>
          <w:color w:val="000000"/>
          <w:szCs w:val="21"/>
        </w:rPr>
        <w:t>月1日至今”</w:t>
      </w:r>
      <w:r>
        <w:rPr>
          <w:rFonts w:hint="eastAsia" w:ascii="黑体" w:hAnsi="黑体" w:eastAsia="黑体" w:cs="Arial"/>
          <w:color w:val="000000"/>
          <w:szCs w:val="21"/>
        </w:rPr>
        <w:t>“合同金额”需提供合同</w:t>
      </w:r>
      <w:r>
        <w:rPr>
          <w:rFonts w:hint="eastAsia" w:ascii="黑体" w:hAnsi="黑体" w:eastAsia="黑体" w:cs="Arial"/>
          <w:color w:val="000000"/>
          <w:szCs w:val="21"/>
          <w:lang w:val="en-US" w:eastAsia="zh-CN"/>
        </w:rPr>
        <w:t>协议书</w:t>
      </w:r>
      <w:r>
        <w:rPr>
          <w:rFonts w:hint="eastAsia" w:ascii="黑体" w:hAnsi="黑体" w:eastAsia="黑体" w:cs="Arial"/>
          <w:color w:val="000000"/>
          <w:szCs w:val="21"/>
        </w:rPr>
        <w:t>复印件</w:t>
      </w:r>
      <w:r>
        <w:rPr>
          <w:rFonts w:hint="eastAsia" w:ascii="黑体" w:hAnsi="黑体" w:eastAsia="黑体" w:cs="Arial"/>
          <w:color w:val="000000"/>
          <w:szCs w:val="21"/>
          <w:lang w:val="en-US" w:eastAsia="zh-CN"/>
        </w:rPr>
        <w:t>或扫描件</w:t>
      </w:r>
      <w:r>
        <w:rPr>
          <w:rFonts w:hint="eastAsia" w:ascii="黑体" w:hAnsi="黑体" w:eastAsia="黑体" w:cs="Arial"/>
          <w:color w:val="000000"/>
          <w:szCs w:val="21"/>
        </w:rPr>
        <w:t>（加盖单位公章</w:t>
      </w:r>
      <w:bookmarkStart w:id="1" w:name="_GoBack"/>
      <w:bookmarkEnd w:id="1"/>
      <w:r>
        <w:rPr>
          <w:rFonts w:hint="eastAsia" w:ascii="黑体" w:hAnsi="黑体" w:eastAsia="黑体" w:cs="Arial"/>
          <w:color w:val="000000"/>
          <w:szCs w:val="21"/>
        </w:rPr>
        <w:t>）。</w:t>
      </w:r>
    </w:p>
    <w:p w14:paraId="6039B01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firstLine="630" w:firstLineChars="300"/>
        <w:rPr>
          <w:rFonts w:hint="eastAsia" w:ascii="黑体" w:hAnsi="黑体" w:eastAsia="黑体" w:cs="Arial"/>
          <w:color w:val="000000"/>
          <w:szCs w:val="21"/>
        </w:rPr>
      </w:pPr>
      <w:r>
        <w:rPr>
          <w:rFonts w:hint="eastAsia" w:ascii="黑体" w:hAnsi="黑体" w:eastAsia="黑体" w:cs="Arial"/>
          <w:color w:val="000000"/>
          <w:szCs w:val="21"/>
        </w:rPr>
        <w:t>2、供应商应如实列出以上情况，如有隐瞒，一经查实将导致其响应文件被拒绝。</w:t>
      </w:r>
    </w:p>
    <w:p w14:paraId="0F202470">
      <w:pPr>
        <w:adjustRightInd w:val="0"/>
        <w:snapToGrid w:val="0"/>
        <w:spacing w:line="320" w:lineRule="exact"/>
        <w:ind w:firstLine="630" w:firstLineChars="300"/>
        <w:rPr>
          <w:rFonts w:hint="eastAsia" w:ascii="黑体" w:hAnsi="黑体" w:eastAsia="黑体"/>
          <w:bCs/>
          <w:color w:val="000000"/>
          <w:szCs w:val="21"/>
        </w:rPr>
      </w:pPr>
      <w:r>
        <w:rPr>
          <w:rFonts w:hint="eastAsia" w:ascii="黑体" w:hAnsi="黑体" w:eastAsia="黑体" w:cs="Arial"/>
          <w:color w:val="000000"/>
          <w:szCs w:val="21"/>
        </w:rPr>
        <w:t>3、</w:t>
      </w:r>
      <w:r>
        <w:rPr>
          <w:rFonts w:hint="eastAsia" w:ascii="黑体" w:hAnsi="黑体" w:eastAsia="黑体"/>
          <w:bCs/>
          <w:color w:val="000000"/>
          <w:szCs w:val="21"/>
        </w:rPr>
        <w:t>未按上述要求提供、</w:t>
      </w:r>
      <w:r>
        <w:rPr>
          <w:rFonts w:hint="eastAsia" w:ascii="黑体" w:hAnsi="黑体" w:eastAsia="黑体"/>
          <w:color w:val="000000"/>
          <w:szCs w:val="21"/>
        </w:rPr>
        <w:t>填写</w:t>
      </w:r>
      <w:r>
        <w:rPr>
          <w:rFonts w:hint="eastAsia" w:ascii="黑体" w:hAnsi="黑体" w:eastAsia="黑体"/>
          <w:bCs/>
          <w:color w:val="000000"/>
          <w:szCs w:val="21"/>
        </w:rPr>
        <w:t>的，评审时不予以考虑。</w:t>
      </w:r>
    </w:p>
    <w:p w14:paraId="59745B22">
      <w:pPr>
        <w:adjustRightInd w:val="0"/>
        <w:spacing w:before="468" w:beforeLines="150" w:line="360" w:lineRule="auto"/>
        <w:jc w:val="left"/>
        <w:rPr>
          <w:rFonts w:hint="eastAsia" w:ascii="黑体" w:hAnsi="黑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供 应 商：         （盖章）</w:t>
      </w:r>
    </w:p>
    <w:p w14:paraId="14374DCE">
      <w:pPr>
        <w:pStyle w:val="10"/>
        <w:spacing w:before="468" w:beforeLines="150" w:line="360" w:lineRule="auto"/>
        <w:rPr>
          <w:rFonts w:hint="eastAsia" w:ascii="黑体" w:hAnsi="黑体" w:eastAsia="黑体"/>
          <w:b/>
          <w:color w:val="000000"/>
          <w:sz w:val="36"/>
          <w:szCs w:val="36"/>
        </w:rPr>
      </w:pPr>
      <w:r>
        <w:rPr>
          <w:rFonts w:hint="eastAsia" w:ascii="黑体" w:hAnsi="黑体" w:eastAsia="黑体"/>
          <w:color w:val="000000"/>
          <w:sz w:val="24"/>
        </w:rPr>
        <w:t>法定代表人或授权代表（签名或盖章）</w:t>
      </w:r>
      <w:r>
        <w:rPr>
          <w:rFonts w:hint="eastAsia" w:ascii="黑体" w:hAnsi="黑体" w:eastAsia="黑体"/>
          <w:bCs/>
          <w:color w:val="000000"/>
          <w:sz w:val="24"/>
        </w:rPr>
        <w:t xml:space="preserve">：              日期:     年  月  日   </w:t>
      </w:r>
    </w:p>
    <w:p w14:paraId="00CF4B10">
      <w:pPr>
        <w:jc w:val="center"/>
        <w:rPr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5B4"/>
    <w:rsid w:val="00186E84"/>
    <w:rsid w:val="004560B3"/>
    <w:rsid w:val="00704800"/>
    <w:rsid w:val="009B15B4"/>
    <w:rsid w:val="00DB74E1"/>
    <w:rsid w:val="59573CB8"/>
    <w:rsid w:val="7EA7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9"/>
    <w:qFormat/>
    <w:uiPriority w:val="0"/>
    <w:pPr>
      <w:ind w:firstLine="420"/>
    </w:pPr>
    <w:rPr>
      <w:rFonts w:eastAsia="宋体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缩进 Char"/>
    <w:link w:val="2"/>
    <w:qFormat/>
    <w:uiPriority w:val="0"/>
    <w:rPr>
      <w:rFonts w:eastAsia="宋体"/>
    </w:rPr>
  </w:style>
  <w:style w:type="paragraph" w:customStyle="1" w:styleId="10">
    <w:name w:val="Char1"/>
    <w:basedOn w:val="1"/>
    <w:uiPriority w:val="0"/>
    <w:rPr>
      <w:rFonts w:ascii="Calibri" w:hAnsi="Calibri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180</Words>
  <Characters>184</Characters>
  <Lines>2</Lines>
  <Paragraphs>1</Paragraphs>
  <TotalTime>2</TotalTime>
  <ScaleCrop>false</ScaleCrop>
  <LinksUpToDate>false</LinksUpToDate>
  <CharactersWithSpaces>221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2023-11-02T10:50:00Z</dcterms:created>
  <dc:creator>Administrator</dc:creator>
  <cp:lastModifiedBy>极致1386945205</cp:lastModifiedBy>
  <dcterms:modified xsi:type="dcterms:W3CDTF">2024-12-26T09:45:59Z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6DA4DDA99301486795BCD4AA1529D2A7_12</vt:lpwstr>
  </property>
</Properties>
</file>