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87164">
      <w:pPr>
        <w:jc w:val="center"/>
        <w:outlineLvl w:val="0"/>
        <w:rPr>
          <w:rFonts w:ascii="宋体" w:hAnsi="宋体" w:cs="宋体"/>
          <w:b/>
          <w:kern w:val="44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kern w:val="44"/>
          <w:sz w:val="44"/>
          <w:szCs w:val="44"/>
          <w:highlight w:val="none"/>
        </w:rPr>
        <w:t>合同草案条款</w:t>
      </w:r>
    </w:p>
    <w:p w14:paraId="2C95B1C4">
      <w:pPr>
        <w:ind w:firstLine="723" w:firstLineChars="300"/>
        <w:jc w:val="center"/>
        <w:rPr>
          <w:b/>
          <w:bCs/>
          <w:sz w:val="24"/>
          <w:szCs w:val="32"/>
          <w:highlight w:val="none"/>
        </w:rPr>
      </w:pPr>
      <w:r>
        <w:rPr>
          <w:rFonts w:hint="eastAsia"/>
          <w:b/>
          <w:bCs/>
          <w:sz w:val="24"/>
          <w:szCs w:val="32"/>
          <w:highlight w:val="none"/>
        </w:rPr>
        <w:t>合同模板，仅供参考。</w:t>
      </w:r>
    </w:p>
    <w:p w14:paraId="39A4031D">
      <w:pPr>
        <w:pStyle w:val="5"/>
        <w:ind w:firstLine="480"/>
        <w:rPr>
          <w:highlight w:val="none"/>
        </w:rPr>
      </w:pPr>
    </w:p>
    <w:p w14:paraId="5A4137E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 xml:space="preserve">编号： </w:t>
      </w:r>
    </w:p>
    <w:p w14:paraId="28D11F7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项目名称：</w:t>
      </w:r>
    </w:p>
    <w:p w14:paraId="23C92F82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签订地点： </w:t>
      </w:r>
    </w:p>
    <w:p w14:paraId="6E59489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签订时间: </w:t>
      </w:r>
    </w:p>
    <w:p w14:paraId="4605A5E4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甲方：</w:t>
      </w:r>
    </w:p>
    <w:p w14:paraId="5ACE4ADE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乙方：</w:t>
      </w:r>
    </w:p>
    <w:p w14:paraId="416F9C0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依据《中华人民共和国民法典》和《中华人民共和国政府采购法》及其他有关法律、法规，遵循平等、自愿、公平和诚信的原则，经双方协商按下述条款和条件签署本合同。</w:t>
      </w:r>
    </w:p>
    <w:p w14:paraId="56AB8AEE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一、合同价款</w:t>
      </w:r>
    </w:p>
    <w:p w14:paraId="44DC4CC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（一）合同总价款为人民币（大写  ）（￥  ）。</w:t>
      </w:r>
    </w:p>
    <w:p w14:paraId="549D6A7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（二）合同总价包</w:t>
      </w:r>
      <w:r>
        <w:rPr>
          <w:rFonts w:hint="eastAsia" w:ascii="宋体" w:hAnsi="宋体" w:cs="宋体"/>
          <w:sz w:val="24"/>
          <w:highlight w:val="none"/>
        </w:rPr>
        <w:t>括但不限于产品供应费、运杂费、安装调试费、税金</w:t>
      </w:r>
      <w:r>
        <w:rPr>
          <w:rFonts w:hint="eastAsia" w:ascii="宋体" w:hAnsi="宋体" w:cs="宋体"/>
          <w:bCs/>
          <w:sz w:val="24"/>
          <w:highlight w:val="none"/>
        </w:rPr>
        <w:t>及其它费用。</w:t>
      </w:r>
    </w:p>
    <w:p w14:paraId="23629A7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（三）合同总价一次性包死，不受市场价格变化因素的影响。</w:t>
      </w:r>
    </w:p>
    <w:p w14:paraId="3059CD40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二、产品清单</w:t>
      </w:r>
      <w:r>
        <w:rPr>
          <w:rFonts w:hint="eastAsia" w:ascii="宋体" w:hAnsi="宋体" w:cs="宋体"/>
          <w:bCs/>
          <w:sz w:val="24"/>
          <w:highlight w:val="none"/>
        </w:rPr>
        <w:t>（附后）</w:t>
      </w:r>
    </w:p>
    <w:p w14:paraId="3F05FBB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三、付款方式和程序</w:t>
      </w:r>
    </w:p>
    <w:p w14:paraId="3C999DD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（1）由采购人负责结算，在付款前，供应商应开具全额发票给采购人（附详细清单）。</w:t>
      </w:r>
    </w:p>
    <w:p w14:paraId="5E1738D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（2）付款方式：</w:t>
      </w:r>
    </w:p>
    <w:p w14:paraId="2F3E10C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全部产品安装调试完毕、验收合格后支付所有款项。</w:t>
      </w:r>
    </w:p>
    <w:p w14:paraId="533E8BD6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四、双方的权利和义务</w:t>
      </w:r>
    </w:p>
    <w:p w14:paraId="55913C6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（一）甲方的权利与义务</w:t>
      </w:r>
    </w:p>
    <w:p w14:paraId="4803837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甲方在收到货物通知后，应按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sz w:val="24"/>
          <w:highlight w:val="none"/>
        </w:rPr>
        <w:t>文件的需求进行核实，如发现不符合合同规定或短缺，及时提出，甲方在收到货后，组织人员按提供的技术参数指标进行验收。</w:t>
      </w:r>
    </w:p>
    <w:p w14:paraId="4EAD593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（二）乙方的权利与义务</w:t>
      </w:r>
    </w:p>
    <w:p w14:paraId="6A51999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1.乙方负责产品安装与调试在合同约定的时间完工。</w:t>
      </w:r>
    </w:p>
    <w:p w14:paraId="34A4B5F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2.乙方所提供的产品必须是采购需求产品。</w:t>
      </w:r>
    </w:p>
    <w:p w14:paraId="142D663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五、交货与安装调试、质保：</w:t>
      </w:r>
    </w:p>
    <w:p w14:paraId="6A7C895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</w:t>
      </w:r>
      <w:r>
        <w:rPr>
          <w:rFonts w:hint="eastAsia" w:ascii="宋体" w:hAnsi="宋体" w:cs="宋体"/>
          <w:sz w:val="24"/>
          <w:highlight w:val="none"/>
        </w:rPr>
        <w:t>项目实施地点</w:t>
      </w:r>
      <w:r>
        <w:rPr>
          <w:rFonts w:hint="eastAsia" w:ascii="宋体" w:hAnsi="宋体" w:cs="宋体"/>
          <w:bCs/>
          <w:sz w:val="24"/>
          <w:highlight w:val="none"/>
        </w:rPr>
        <w:t>： 指定地点</w:t>
      </w:r>
    </w:p>
    <w:p w14:paraId="2397D1C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（二）交货安装期：自合同签订之日起10个日历日完成所有产品安装、调试并正常运行，并交付采购人验收合格。</w:t>
      </w:r>
    </w:p>
    <w:p w14:paraId="4BCD990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highlight w:val="none"/>
        </w:rPr>
        <w:t>（三）质保期：质保期为</w:t>
      </w:r>
      <w:r>
        <w:rPr>
          <w:rFonts w:hint="eastAsia" w:ascii="宋体" w:hAnsi="宋体" w:cs="宋体"/>
          <w:sz w:val="24"/>
          <w:highlight w:val="none"/>
        </w:rPr>
        <w:t>项目整体</w:t>
      </w:r>
      <w:r>
        <w:rPr>
          <w:rFonts w:hint="eastAsia" w:ascii="宋体" w:hAnsi="宋体" w:cs="宋体"/>
          <w:bCs/>
          <w:sz w:val="24"/>
          <w:highlight w:val="none"/>
        </w:rPr>
        <w:t>验收合格后12个月，维护保养3年，质保期后，只收取成本费用。</w:t>
      </w:r>
      <w:bookmarkStart w:id="0" w:name="_GoBack"/>
      <w:bookmarkEnd w:id="0"/>
    </w:p>
    <w:p w14:paraId="180223DF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六、安装要求</w:t>
      </w:r>
    </w:p>
    <w:p w14:paraId="4D055A0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（一）由乙方负责派技术人员到现场进行安装、调试至验收合格。</w:t>
      </w:r>
    </w:p>
    <w:p w14:paraId="51E4DEE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（二）乙方应在合同签订后一周内，向甲方提供安装、调试及试运行的进度计划表。</w:t>
      </w:r>
    </w:p>
    <w:p w14:paraId="1BC9560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（三）乙方在合同规定的安装调试期内完成该项工作。如因乙方责任而造成延期，每超过一天按合同总价款的5%支付甲方误期赔偿金，直至交货或提供服务结束为止，所有因延期而产生的费用由乙方承担。</w:t>
      </w:r>
    </w:p>
    <w:p w14:paraId="111925E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（四）安装和调试期间所发生的费用均由乙方负责。</w:t>
      </w:r>
    </w:p>
    <w:p w14:paraId="263129E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（五）安装和调试期间若发生安全问题均由乙方负责。</w:t>
      </w:r>
    </w:p>
    <w:p w14:paraId="0099D43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七、质量保证</w:t>
      </w:r>
    </w:p>
    <w:p w14:paraId="7D148E4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（一）乙方选用的产品保证技术指标先进、质量性能可靠、进货渠道正常，配置合理，满足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bCs/>
          <w:sz w:val="24"/>
          <w:highlight w:val="none"/>
        </w:rPr>
        <w:t>要求。</w:t>
      </w:r>
    </w:p>
    <w:p w14:paraId="2487688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（二）产品符合国家有关规范要求，确保整个产品达到最佳运行状态。</w:t>
      </w:r>
    </w:p>
    <w:p w14:paraId="22430B0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（三）各种产品具有良好的外观，适合各种安装场所的使用。</w:t>
      </w:r>
    </w:p>
    <w:p w14:paraId="45C4D12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八、技术支持</w:t>
      </w:r>
    </w:p>
    <w:p w14:paraId="470FA4B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提供全年7*24小时技术咨询及上门服务。</w:t>
      </w:r>
    </w:p>
    <w:p w14:paraId="394A5BB0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九、技术培训</w:t>
      </w:r>
    </w:p>
    <w:p w14:paraId="019AFA4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应包括设备(产品)使用操作、保养、维修等培训内容。乙方需为甲方免费培训相关技术人员，培训服务以受培训人员熟练掌握相应技能为原则。在设备(产品)投入使用初期进行必要的跟踪指导，保障设备(产品)的稳定运行。设备(产品)需在培训基地培训的，乙方应按要求履行，培训产生的交通费、食宿费、培训费等均由乙方承担。</w:t>
      </w:r>
    </w:p>
    <w:p w14:paraId="79ED570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（二）乙方应当提供甲方相关主管人员的培训，应使其可以完成对整体系统的正常运行的宏观管理。此项培训必须包括原厂商相关项目的标准培训。</w:t>
      </w:r>
    </w:p>
    <w:p w14:paraId="6321729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（三）培训内容应当包括设备(产品)检修、系统操作、系统维护等方面的培训。</w:t>
      </w:r>
    </w:p>
    <w:p w14:paraId="614A32C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十、技术资料要求</w:t>
      </w:r>
    </w:p>
    <w:p w14:paraId="7A5550C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乙方应向甲方提供全套中文技术资料一套，其费用包括在合同价格中：</w:t>
      </w:r>
    </w:p>
    <w:p w14:paraId="617A63B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（一）完整的设备(产品)操作使用手册和维护、修理技术文件，图纸、保修卡等；</w:t>
      </w:r>
    </w:p>
    <w:p w14:paraId="66E6F99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（二）制造厂的检验、测试报告、设备(产品)检验合格证书，质量保证书等文件验收时须一并提供；</w:t>
      </w:r>
    </w:p>
    <w:p w14:paraId="54ED16E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（三）设备(产品)验收标准；</w:t>
      </w:r>
    </w:p>
    <w:p w14:paraId="4A4F272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（四）技术说明书及必须的其它技术资料；</w:t>
      </w:r>
    </w:p>
    <w:p w14:paraId="3988189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（五）使用说明书；</w:t>
      </w:r>
    </w:p>
    <w:p w14:paraId="55AF533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（六）系统安装，调试、维修线路图及原理图；</w:t>
      </w:r>
    </w:p>
    <w:p w14:paraId="5824DD3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（七）零部件目录；</w:t>
      </w:r>
    </w:p>
    <w:p w14:paraId="1C6E0A0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（八）备品备件、易损件清单；</w:t>
      </w:r>
    </w:p>
    <w:p w14:paraId="24B92DA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（九）项目完工后提供验收报告；</w:t>
      </w:r>
    </w:p>
    <w:p w14:paraId="21649C10">
      <w:pPr>
        <w:autoSpaceDE w:val="0"/>
        <w:autoSpaceDN w:val="0"/>
        <w:adjustRightInd w:val="0"/>
        <w:spacing w:line="360" w:lineRule="auto"/>
        <w:ind w:firstLine="480" w:firstLineChars="200"/>
        <w:rPr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（十）合同中要求的其他文件资料。</w:t>
      </w:r>
    </w:p>
    <w:p w14:paraId="20E73A82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十一、售后服务</w:t>
      </w:r>
    </w:p>
    <w:p w14:paraId="3586FF23">
      <w:pPr>
        <w:pStyle w:val="2"/>
        <w:ind w:firstLine="480" w:firstLineChars="200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1、热线技术支持</w:t>
      </w:r>
    </w:p>
    <w:p w14:paraId="5462D523">
      <w:pPr>
        <w:pStyle w:val="2"/>
        <w:ind w:firstLine="480" w:firstLineChars="200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半小时之内给予答复， 7×24小时全天候服务</w:t>
      </w:r>
    </w:p>
    <w:p w14:paraId="5C7DBB32">
      <w:pPr>
        <w:pStyle w:val="2"/>
        <w:ind w:firstLine="480" w:firstLineChars="200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2、远程技术支持</w:t>
      </w:r>
    </w:p>
    <w:p w14:paraId="03261438">
      <w:pPr>
        <w:pStyle w:val="2"/>
        <w:ind w:firstLine="480" w:firstLineChars="200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使用远程E-MAIL，QQ,微信，视频等为采购人进行远程支持.</w:t>
      </w:r>
    </w:p>
    <w:p w14:paraId="5CA177DD">
      <w:pPr>
        <w:pStyle w:val="2"/>
        <w:ind w:firstLine="480" w:firstLineChars="200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3、现场技术支持</w:t>
      </w:r>
    </w:p>
    <w:p w14:paraId="10EB7D43">
      <w:pPr>
        <w:pStyle w:val="2"/>
        <w:ind w:left="479" w:leftChars="228"/>
        <w:rPr>
          <w:rFonts w:ascii="宋体" w:hAnsi="宋体"/>
          <w:sz w:val="24"/>
          <w:szCs w:val="16"/>
          <w:highlight w:val="none"/>
        </w:rPr>
      </w:pPr>
      <w:r>
        <w:rPr>
          <w:rFonts w:hint="eastAsia" w:ascii="宋体" w:hAnsi="宋体"/>
          <w:sz w:val="24"/>
          <w:szCs w:val="16"/>
          <w:highlight w:val="none"/>
        </w:rPr>
        <w:t>自收到采购人的服务请求起2小时内，若电话及远程不能解决问题，供应商应指派技术人员赶赴现场进行故障处理。</w:t>
      </w:r>
    </w:p>
    <w:p w14:paraId="0C22FFBD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十二、知识产权</w:t>
      </w:r>
    </w:p>
    <w:p w14:paraId="1B071061">
      <w:pPr>
        <w:spacing w:line="408" w:lineRule="auto"/>
        <w:ind w:firstLine="480" w:firstLineChars="200"/>
        <w:rPr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6D57D80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十三、违约责任</w:t>
      </w:r>
    </w:p>
    <w:p w14:paraId="5FB274BF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（一）按《中华人民共和国民法典》中的相关条款执行。</w:t>
      </w:r>
    </w:p>
    <w:p w14:paraId="7447BBC7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（二）乙方工期每超过一天，扣除乙方合同总价款的5%，迟交产品超过30天，甲方有权拒收产品。</w:t>
      </w:r>
    </w:p>
    <w:p w14:paraId="2DA286B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 w14:paraId="0FF3673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45DE346F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十四、验收</w:t>
      </w:r>
    </w:p>
    <w:p w14:paraId="2E870CF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（一）本项目验收费用，由乙方自行承担。</w:t>
      </w:r>
    </w:p>
    <w:p w14:paraId="4FC87703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（二）产品到达甲方指定地点后，甲方根据合同要求，对产品进行验收、确认产品的产地、材料、规格和数量。</w:t>
      </w:r>
    </w:p>
    <w:p w14:paraId="16F4F7BD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（三）甲方确认乙方的自检内容后，会同乙方（必要时请有关专家）进行验收，验收合格后，填写项目验收单（一式四份）作为对产品的最终认可。</w:t>
      </w:r>
    </w:p>
    <w:p w14:paraId="5C897578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（四）乙方向甲方提交产品供货过程中的所有资料。以便甲方日后管理和维护。</w:t>
      </w:r>
    </w:p>
    <w:p w14:paraId="684C08A6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（五）验收依据：</w:t>
      </w:r>
    </w:p>
    <w:p w14:paraId="60D3DA9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1.本合同及附加文本；</w:t>
      </w:r>
    </w:p>
    <w:p w14:paraId="097713F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2.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bCs/>
          <w:sz w:val="24"/>
          <w:highlight w:val="none"/>
        </w:rPr>
        <w:t>、投标文件文件及澄清函；</w:t>
      </w:r>
    </w:p>
    <w:p w14:paraId="4A54F8A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3.国家相应的标准、规范。</w:t>
      </w:r>
    </w:p>
    <w:p w14:paraId="2EDAF80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十五、合同争议解决的方式</w:t>
      </w:r>
    </w:p>
    <w:p w14:paraId="409D9554">
      <w:pPr>
        <w:autoSpaceDE w:val="0"/>
        <w:autoSpaceDN w:val="0"/>
        <w:adjustRightInd w:val="0"/>
        <w:snapToGrid w:val="0"/>
        <w:spacing w:line="360" w:lineRule="auto"/>
        <w:ind w:left="239" w:leftChars="114" w:firstLine="720" w:firstLineChars="3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宋体" w:hAnsi="宋体" w:cs="宋体"/>
          <w:bC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 w:val="24"/>
          <w:highlight w:val="none"/>
        </w:rPr>
        <w:t>种方式解决：</w:t>
      </w:r>
    </w:p>
    <w:p w14:paraId="71D983C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（一）提交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铜川</w:t>
      </w:r>
      <w:r>
        <w:rPr>
          <w:rFonts w:hint="eastAsia" w:ascii="宋体" w:hAnsi="宋体" w:cs="宋体"/>
          <w:bCs/>
          <w:sz w:val="24"/>
          <w:highlight w:val="none"/>
        </w:rPr>
        <w:t>仲裁委员会仲裁；</w:t>
      </w:r>
    </w:p>
    <w:p w14:paraId="7C54872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（二）依法向甲方所在地人民法院起诉。</w:t>
      </w:r>
    </w:p>
    <w:p w14:paraId="2B17E80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十六、合同生效</w:t>
      </w:r>
    </w:p>
    <w:p w14:paraId="7A7CD96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（一）本合同经双方签字盖章后生效。</w:t>
      </w:r>
    </w:p>
    <w:p w14:paraId="6BCB64E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（二）本合同须经甲、乙双方的法定代表人（授权代理人）在合同书上签字并加盖本单位公章后正式生效。</w:t>
      </w:r>
    </w:p>
    <w:p w14:paraId="1DD8CB4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（三）合同生效后，甲、乙双方须严格执行本合同条款的规定，全面履行合同，违者按《中华人民共和国民法典》的有关规定承担相应责任。</w:t>
      </w:r>
    </w:p>
    <w:p w14:paraId="4954054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（四）本合同一式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highlight w:val="none"/>
        </w:rPr>
        <w:t>份，甲乙双方各执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highlight w:val="none"/>
        </w:rPr>
        <w:t>份，代理机构一份。</w:t>
      </w:r>
    </w:p>
    <w:p w14:paraId="148963B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highlight w:val="none"/>
        </w:rPr>
        <w:sectPr>
          <w:pgSz w:w="11906" w:h="16838"/>
          <w:pgMar w:top="1417" w:right="1417" w:bottom="1417" w:left="1417" w:header="1077" w:footer="907" w:gutter="0"/>
          <w:cols w:space="0" w:num="1"/>
          <w:titlePg/>
          <w:docGrid w:type="lines" w:linePitch="312" w:charSpace="0"/>
        </w:sectPr>
      </w:pPr>
      <w:r>
        <w:rPr>
          <w:rFonts w:hint="eastAsia" w:ascii="宋体" w:hAnsi="宋体" w:cs="宋体"/>
          <w:bCs/>
          <w:sz w:val="24"/>
          <w:highlight w:val="none"/>
        </w:rPr>
        <w:t>（五）本合同如有未尽事宜，甲、乙双方协商解决。</w:t>
      </w:r>
    </w:p>
    <w:p w14:paraId="406FD9DF">
      <w:pPr>
        <w:tabs>
          <w:tab w:val="left" w:pos="480"/>
        </w:tabs>
        <w:spacing w:line="360" w:lineRule="auto"/>
        <w:ind w:firstLine="400" w:firstLineChars="200"/>
        <w:rPr>
          <w:rFonts w:ascii="宋体" w:hAnsi="宋体" w:cs="宋体"/>
          <w:spacing w:val="-20"/>
          <w:kern w:val="0"/>
          <w:sz w:val="24"/>
          <w:highlight w:val="none"/>
        </w:rPr>
      </w:pPr>
    </w:p>
    <w:tbl>
      <w:tblPr>
        <w:tblStyle w:val="3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F03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C3F530D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甲  方</w:t>
            </w:r>
          </w:p>
        </w:tc>
        <w:tc>
          <w:tcPr>
            <w:tcW w:w="4202" w:type="dxa"/>
            <w:vAlign w:val="center"/>
          </w:tcPr>
          <w:p w14:paraId="38A12773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乙  方</w:t>
            </w:r>
          </w:p>
        </w:tc>
      </w:tr>
      <w:tr w14:paraId="57213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5DAAE86">
            <w:pPr>
              <w:autoSpaceDE w:val="0"/>
              <w:autoSpaceDN w:val="0"/>
              <w:adjustRightInd w:val="0"/>
              <w:ind w:firstLine="700" w:firstLineChars="35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37A3A854">
            <w:pPr>
              <w:autoSpaceDE w:val="0"/>
              <w:autoSpaceDN w:val="0"/>
              <w:adjustRightInd w:val="0"/>
              <w:ind w:firstLine="800" w:firstLineChars="40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（盖章）</w:t>
            </w:r>
          </w:p>
        </w:tc>
      </w:tr>
      <w:tr w14:paraId="0C917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2D884AF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76AA9D25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地址：</w:t>
            </w:r>
          </w:p>
        </w:tc>
      </w:tr>
      <w:tr w14:paraId="166EE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0F8D8BA6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邮编：</w:t>
            </w:r>
          </w:p>
        </w:tc>
        <w:tc>
          <w:tcPr>
            <w:tcW w:w="4202" w:type="dxa"/>
            <w:vAlign w:val="center"/>
          </w:tcPr>
          <w:p w14:paraId="442F4401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邮编：</w:t>
            </w:r>
          </w:p>
        </w:tc>
      </w:tr>
      <w:tr w14:paraId="6F9FE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DFC362B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4BB07957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法定代表人：</w:t>
            </w:r>
          </w:p>
        </w:tc>
      </w:tr>
      <w:tr w14:paraId="049D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25A2212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被授权代表：</w:t>
            </w:r>
          </w:p>
        </w:tc>
        <w:tc>
          <w:tcPr>
            <w:tcW w:w="4202" w:type="dxa"/>
            <w:vAlign w:val="center"/>
          </w:tcPr>
          <w:p w14:paraId="58076EC3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被授权代表：</w:t>
            </w:r>
          </w:p>
        </w:tc>
      </w:tr>
      <w:tr w14:paraId="54AC3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E1FDEFF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电话：</w:t>
            </w:r>
          </w:p>
        </w:tc>
        <w:tc>
          <w:tcPr>
            <w:tcW w:w="4202" w:type="dxa"/>
            <w:vAlign w:val="center"/>
          </w:tcPr>
          <w:p w14:paraId="1062A3A4">
            <w:pPr>
              <w:autoSpaceDE w:val="0"/>
              <w:autoSpaceDN w:val="0"/>
              <w:adjustRightInd w:val="0"/>
              <w:ind w:left="600" w:hanging="600" w:hangingChars="30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电话：</w:t>
            </w:r>
          </w:p>
        </w:tc>
      </w:tr>
      <w:tr w14:paraId="680F3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F55A35C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传真：</w:t>
            </w:r>
          </w:p>
        </w:tc>
        <w:tc>
          <w:tcPr>
            <w:tcW w:w="4202" w:type="dxa"/>
            <w:vAlign w:val="center"/>
          </w:tcPr>
          <w:p w14:paraId="6A84D679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传真：</w:t>
            </w:r>
          </w:p>
        </w:tc>
      </w:tr>
      <w:tr w14:paraId="3B97C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67B7901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6909E579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开户银行：</w:t>
            </w:r>
          </w:p>
        </w:tc>
      </w:tr>
      <w:tr w14:paraId="75F6B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282687C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日期：</w:t>
            </w:r>
          </w:p>
        </w:tc>
        <w:tc>
          <w:tcPr>
            <w:tcW w:w="4202" w:type="dxa"/>
            <w:vAlign w:val="center"/>
          </w:tcPr>
          <w:p w14:paraId="298990F3">
            <w:pPr>
              <w:autoSpaceDE w:val="0"/>
              <w:autoSpaceDN w:val="0"/>
              <w:adjustRightInd w:val="0"/>
              <w:rPr>
                <w:rFonts w:ascii="宋体" w:hAnsi="宋体" w:cs="宋体"/>
                <w:spacing w:val="-2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highlight w:val="none"/>
              </w:rPr>
              <w:t>日期：</w:t>
            </w:r>
          </w:p>
        </w:tc>
      </w:tr>
    </w:tbl>
    <w:p w14:paraId="5B09B0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6639E"/>
    <w:rsid w:val="0E66639E"/>
    <w:rsid w:val="589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Theme="minorHAnsi" w:hAnsiTheme="minorHAnsi" w:eastAsiaTheme="minorEastAsia" w:cstheme="minorBidi"/>
      <w:szCs w:val="22"/>
    </w:rPr>
  </w:style>
  <w:style w:type="paragraph" w:customStyle="1" w:styleId="5">
    <w:name w:val="列出段落1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2466</Words>
  <Characters>2486</Characters>
  <Lines>0</Lines>
  <Paragraphs>0</Paragraphs>
  <TotalTime>1</TotalTime>
  <ScaleCrop>false</ScaleCrop>
  <LinksUpToDate>false</LinksUpToDate>
  <CharactersWithSpaces>2508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2025-03-19T07:41:00Z</dcterms:created>
  <dc:creator>静默的雪</dc:creator>
  <cp:lastModifiedBy>静默的雪</cp:lastModifiedBy>
  <dcterms:modified xsi:type="dcterms:W3CDTF">2025-03-19T11:27:03Z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97DF3B6196A1458FBE909F6F8F530502_11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